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E66095" w14:textId="2288D7B4" w:rsidR="0083292E" w:rsidRPr="00AC2A1D" w:rsidRDefault="0086020B">
      <w:pPr>
        <w:jc w:val="both"/>
        <w:rPr>
          <w:rFonts w:asciiTheme="majorBidi" w:hAnsiTheme="majorBidi" w:cstheme="majorBidi"/>
          <w:b/>
          <w:sz w:val="22"/>
          <w:szCs w:val="22"/>
        </w:rPr>
      </w:pPr>
      <w:r w:rsidRPr="00AC2A1D">
        <w:rPr>
          <w:rFonts w:asciiTheme="majorBidi" w:hAnsiTheme="majorBidi" w:cstheme="majorBidi"/>
          <w:b/>
          <w:noProof/>
          <w:sz w:val="22"/>
          <w:szCs w:val="22"/>
        </w:rPr>
        <w:drawing>
          <wp:anchor distT="0" distB="0" distL="114300" distR="114300" simplePos="0" relativeHeight="251658240" behindDoc="0" locked="0" layoutInCell="1" hidden="0" allowOverlap="1" wp14:anchorId="13EFC5BD" wp14:editId="49F2A65C">
            <wp:simplePos x="0" y="0"/>
            <wp:positionH relativeFrom="margin">
              <wp:posOffset>32385</wp:posOffset>
            </wp:positionH>
            <wp:positionV relativeFrom="margin">
              <wp:posOffset>-204224</wp:posOffset>
            </wp:positionV>
            <wp:extent cx="1061720" cy="1031875"/>
            <wp:effectExtent l="0" t="0" r="5080" b="0"/>
            <wp:wrapSquare wrapText="bothSides" distT="0" distB="0" distL="114300" distR="114300"/>
            <wp:docPr id="1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1061720" cy="1031875"/>
                    </a:xfrm>
                    <a:prstGeom prst="rect">
                      <a:avLst/>
                    </a:prstGeom>
                    <a:ln/>
                  </pic:spPr>
                </pic:pic>
              </a:graphicData>
            </a:graphic>
            <wp14:sizeRelH relativeFrom="margin">
              <wp14:pctWidth>0</wp14:pctWidth>
            </wp14:sizeRelH>
            <wp14:sizeRelV relativeFrom="margin">
              <wp14:pctHeight>0</wp14:pctHeight>
            </wp14:sizeRelV>
          </wp:anchor>
        </w:drawing>
      </w:r>
      <w:r w:rsidR="001D150F" w:rsidRPr="00AC2A1D">
        <w:rPr>
          <w:rFonts w:asciiTheme="majorBidi" w:hAnsiTheme="majorBidi" w:cstheme="majorBidi"/>
          <w:noProof/>
          <w:sz w:val="22"/>
          <w:szCs w:val="22"/>
        </w:rPr>
        <mc:AlternateContent>
          <mc:Choice Requires="wps">
            <w:drawing>
              <wp:anchor distT="0" distB="0" distL="114300" distR="114300" simplePos="0" relativeHeight="251659264" behindDoc="0" locked="0" layoutInCell="1" hidden="0" allowOverlap="1" wp14:anchorId="396A0A8A" wp14:editId="33795AB8">
                <wp:simplePos x="0" y="0"/>
                <wp:positionH relativeFrom="column">
                  <wp:posOffset>1130300</wp:posOffset>
                </wp:positionH>
                <wp:positionV relativeFrom="paragraph">
                  <wp:posOffset>-19050</wp:posOffset>
                </wp:positionV>
                <wp:extent cx="4140200" cy="1014095"/>
                <wp:effectExtent l="0" t="0" r="0" b="1905"/>
                <wp:wrapNone/>
                <wp:docPr id="12" name="Rectangle 12"/>
                <wp:cNvGraphicFramePr/>
                <a:graphic xmlns:a="http://schemas.openxmlformats.org/drawingml/2006/main">
                  <a:graphicData uri="http://schemas.microsoft.com/office/word/2010/wordprocessingShape">
                    <wps:wsp>
                      <wps:cNvSpPr/>
                      <wps:spPr>
                        <a:xfrm>
                          <a:off x="0" y="0"/>
                          <a:ext cx="4140200" cy="1014095"/>
                        </a:xfrm>
                        <a:prstGeom prst="rect">
                          <a:avLst/>
                        </a:prstGeom>
                        <a:noFill/>
                        <a:ln>
                          <a:noFill/>
                        </a:ln>
                      </wps:spPr>
                      <wps:txbx>
                        <w:txbxContent>
                          <w:p w14:paraId="12E0CF45" w14:textId="2365C21B" w:rsidR="007379FF" w:rsidRDefault="007379FF">
                            <w:pPr>
                              <w:jc w:val="center"/>
                              <w:textDirection w:val="btLr"/>
                            </w:pPr>
                            <w:r>
                              <w:rPr>
                                <w:b/>
                                <w:color w:val="000000"/>
                              </w:rPr>
                              <w:t xml:space="preserve"> Hampton, NH Town Warrant Articles</w:t>
                            </w:r>
                          </w:p>
                          <w:p w14:paraId="1F890E31" w14:textId="64C94F5E" w:rsidR="007379FF" w:rsidRPr="00992906" w:rsidRDefault="00964958">
                            <w:pPr>
                              <w:jc w:val="center"/>
                              <w:textDirection w:val="btLr"/>
                              <w:rPr>
                                <w:b/>
                              </w:rPr>
                            </w:pPr>
                            <w:r>
                              <w:rPr>
                                <w:b/>
                              </w:rPr>
                              <w:t>March 10, 2026</w:t>
                            </w:r>
                          </w:p>
                          <w:p w14:paraId="1DF24566" w14:textId="1AC55636" w:rsidR="007379FF" w:rsidRPr="0086020B" w:rsidRDefault="007379FF">
                            <w:pPr>
                              <w:jc w:val="center"/>
                              <w:textDirection w:val="btLr"/>
                              <w:rPr>
                                <w:color w:val="000000" w:themeColor="text1"/>
                              </w:rPr>
                            </w:pPr>
                            <w:r w:rsidRPr="0086020B">
                              <w:rPr>
                                <w:b/>
                                <w:color w:val="000000" w:themeColor="text1"/>
                              </w:rPr>
                              <w:t>In the Know Hampton</w:t>
                            </w:r>
                          </w:p>
                          <w:p w14:paraId="725D18B1" w14:textId="77777777" w:rsidR="007379FF" w:rsidRPr="0086020B" w:rsidRDefault="007379FF">
                            <w:pPr>
                              <w:jc w:val="center"/>
                              <w:textDirection w:val="btLr"/>
                              <w:rPr>
                                <w:color w:val="000000" w:themeColor="text1"/>
                              </w:rPr>
                            </w:pPr>
                            <w:r w:rsidRPr="0086020B">
                              <w:rPr>
                                <w:b/>
                                <w:color w:val="000000" w:themeColor="text1"/>
                              </w:rPr>
                              <w:t xml:space="preserve"> Your Source for Unbiased</w:t>
                            </w:r>
                          </w:p>
                          <w:p w14:paraId="788938CE" w14:textId="777C8260" w:rsidR="007379FF" w:rsidRPr="0086020B" w:rsidRDefault="007379FF">
                            <w:pPr>
                              <w:jc w:val="center"/>
                              <w:textDirection w:val="btLr"/>
                              <w:rPr>
                                <w:color w:val="000000" w:themeColor="text1"/>
                              </w:rPr>
                            </w:pPr>
                            <w:r w:rsidRPr="0086020B">
                              <w:rPr>
                                <w:b/>
                                <w:color w:val="000000" w:themeColor="text1"/>
                              </w:rPr>
                              <w:t xml:space="preserve"> Warrant Article Information</w:t>
                            </w:r>
                          </w:p>
                        </w:txbxContent>
                      </wps:txbx>
                      <wps:bodyPr spcFirstLastPara="1" wrap="square" lIns="91425" tIns="45700" rIns="91425" bIns="45700" anchor="t" anchorCtr="0">
                        <a:noAutofit/>
                      </wps:bodyPr>
                    </wps:wsp>
                  </a:graphicData>
                </a:graphic>
              </wp:anchor>
            </w:drawing>
          </mc:Choice>
          <mc:Fallback>
            <w:pict>
              <v:rect w14:anchorId="396A0A8A" id="Rectangle 12" o:spid="_x0000_s1026" style="position:absolute;left:0;text-align:left;margin-left:89pt;margin-top:-1.5pt;width:326pt;height:79.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" filled="f" stroked="f">
                <v:textbox inset="2.53958mm,1.2694mm,2.53958mm,1.2694mm">
                  <w:txbxContent>
                    <w:p w14:paraId="12E0CF45" w14:textId="2365C21B" w:rsidR="007379FF" w:rsidRDefault="007379FF">
                      <w:pPr>
                        <w:jc w:val="center"/>
                        <w:textDirection w:val="btLr"/>
                      </w:pPr>
                      <w:r>
                        <w:rPr>
                          <w:b/>
                          <w:color w:val="000000"/>
                        </w:rPr>
                        <w:t xml:space="preserve"> Hampton, NH Town Warrant Articles</w:t>
                      </w:r>
                    </w:p>
                    <w:p w14:paraId="1F890E31" w14:textId="64C94F5E" w:rsidR="007379FF" w:rsidRPr="00992906" w:rsidRDefault="00964958">
                      <w:pPr>
                        <w:jc w:val="center"/>
                        <w:textDirection w:val="btLr"/>
                        <w:rPr>
                          <w:b/>
                        </w:rPr>
                      </w:pPr>
                      <w:r>
                        <w:rPr>
                          <w:b/>
                        </w:rPr>
                        <w:t>March 10, 2026</w:t>
                      </w:r>
                    </w:p>
                    <w:p w14:paraId="1DF24566" w14:textId="1AC55636" w:rsidR="007379FF" w:rsidRPr="0086020B" w:rsidRDefault="007379FF">
                      <w:pPr>
                        <w:jc w:val="center"/>
                        <w:textDirection w:val="btLr"/>
                        <w:rPr>
                          <w:color w:val="000000" w:themeColor="text1"/>
                        </w:rPr>
                      </w:pPr>
                      <w:r w:rsidRPr="0086020B">
                        <w:rPr>
                          <w:b/>
                          <w:color w:val="000000" w:themeColor="text1"/>
                        </w:rPr>
                        <w:t>In the Know Hampton</w:t>
                      </w:r>
                    </w:p>
                    <w:p w14:paraId="725D18B1" w14:textId="77777777" w:rsidR="007379FF" w:rsidRPr="0086020B" w:rsidRDefault="007379FF">
                      <w:pPr>
                        <w:jc w:val="center"/>
                        <w:textDirection w:val="btLr"/>
                        <w:rPr>
                          <w:color w:val="000000" w:themeColor="text1"/>
                        </w:rPr>
                      </w:pPr>
                      <w:r w:rsidRPr="0086020B">
                        <w:rPr>
                          <w:b/>
                          <w:color w:val="000000" w:themeColor="text1"/>
                        </w:rPr>
                        <w:t xml:space="preserve"> Your Source for Unbiased</w:t>
                      </w:r>
                    </w:p>
                    <w:p w14:paraId="788938CE" w14:textId="777C8260" w:rsidR="007379FF" w:rsidRPr="0086020B" w:rsidRDefault="007379FF">
                      <w:pPr>
                        <w:jc w:val="center"/>
                        <w:textDirection w:val="btLr"/>
                        <w:rPr>
                          <w:color w:val="000000" w:themeColor="text1"/>
                        </w:rPr>
                      </w:pPr>
                      <w:r w:rsidRPr="0086020B">
                        <w:rPr>
                          <w:b/>
                          <w:color w:val="000000" w:themeColor="text1"/>
                        </w:rPr>
                        <w:t xml:space="preserve"> Warrant Article Information</w:t>
                      </w:r>
                    </w:p>
                  </w:txbxContent>
                </v:textbox>
              </v:rect>
            </w:pict>
          </mc:Fallback>
        </mc:AlternateContent>
      </w:r>
    </w:p>
    <w:p w14:paraId="0613EFED" w14:textId="77777777" w:rsidR="0083292E" w:rsidRPr="00AC2A1D" w:rsidRDefault="0083292E">
      <w:pPr>
        <w:jc w:val="both"/>
        <w:rPr>
          <w:rFonts w:asciiTheme="majorBidi" w:hAnsiTheme="majorBidi" w:cstheme="majorBidi"/>
          <w:b/>
          <w:sz w:val="22"/>
          <w:szCs w:val="22"/>
        </w:rPr>
      </w:pPr>
    </w:p>
    <w:p w14:paraId="45E808A0" w14:textId="77777777" w:rsidR="0083292E" w:rsidRPr="00AC2A1D" w:rsidRDefault="0083292E">
      <w:pPr>
        <w:jc w:val="both"/>
        <w:rPr>
          <w:rFonts w:asciiTheme="majorBidi" w:hAnsiTheme="majorBidi" w:cstheme="majorBidi"/>
          <w:b/>
          <w:sz w:val="22"/>
          <w:szCs w:val="22"/>
        </w:rPr>
      </w:pPr>
    </w:p>
    <w:p w14:paraId="719FBE6F" w14:textId="77777777" w:rsidR="0083292E" w:rsidRPr="00AC2A1D" w:rsidRDefault="0083292E">
      <w:pPr>
        <w:jc w:val="both"/>
        <w:rPr>
          <w:rFonts w:asciiTheme="majorBidi" w:hAnsiTheme="majorBidi" w:cstheme="majorBidi"/>
          <w:b/>
          <w:sz w:val="22"/>
          <w:szCs w:val="22"/>
        </w:rPr>
      </w:pPr>
    </w:p>
    <w:p w14:paraId="1859A023" w14:textId="77777777" w:rsidR="0083292E" w:rsidRPr="00AC2A1D" w:rsidRDefault="0083292E">
      <w:pPr>
        <w:jc w:val="both"/>
        <w:rPr>
          <w:rFonts w:asciiTheme="majorBidi" w:hAnsiTheme="majorBidi" w:cstheme="majorBidi"/>
          <w:b/>
          <w:sz w:val="22"/>
          <w:szCs w:val="22"/>
        </w:rPr>
      </w:pPr>
    </w:p>
    <w:p w14:paraId="41612346" w14:textId="77777777" w:rsidR="0083292E" w:rsidRPr="00AC2A1D" w:rsidRDefault="0083292E">
      <w:pPr>
        <w:jc w:val="both"/>
        <w:rPr>
          <w:rFonts w:asciiTheme="majorBidi" w:hAnsiTheme="majorBidi" w:cstheme="majorBidi"/>
          <w:b/>
          <w:sz w:val="22"/>
          <w:szCs w:val="22"/>
        </w:rPr>
      </w:pPr>
    </w:p>
    <w:p w14:paraId="2837E39A" w14:textId="77777777" w:rsidR="00FA13B2" w:rsidRDefault="00FA13B2">
      <w:pPr>
        <w:jc w:val="both"/>
        <w:rPr>
          <w:rFonts w:asciiTheme="majorBidi" w:hAnsiTheme="majorBidi" w:cstheme="majorBidi"/>
          <w:b/>
          <w:color w:val="FF0000"/>
          <w:sz w:val="22"/>
          <w:szCs w:val="22"/>
        </w:rPr>
      </w:pPr>
    </w:p>
    <w:p w14:paraId="4497BC12" w14:textId="4C552BFC" w:rsidR="00AC2A1D" w:rsidRDefault="00495372">
      <w:pPr>
        <w:jc w:val="both"/>
        <w:rPr>
          <w:rFonts w:asciiTheme="majorBidi" w:hAnsiTheme="majorBidi" w:cstheme="majorBidi"/>
          <w:sz w:val="22"/>
          <w:szCs w:val="22"/>
        </w:rPr>
      </w:pPr>
      <w:r w:rsidRPr="00AC2A1D">
        <w:rPr>
          <w:rFonts w:asciiTheme="majorBidi" w:hAnsiTheme="majorBidi" w:cstheme="majorBidi"/>
          <w:b/>
          <w:sz w:val="22"/>
          <w:szCs w:val="22"/>
        </w:rPr>
        <w:t xml:space="preserve">This document is intended to help Hampton voters understand the Warrant Articles that will appear on the ballot on </w:t>
      </w:r>
      <w:r w:rsidR="00964958">
        <w:rPr>
          <w:rFonts w:asciiTheme="majorBidi" w:hAnsiTheme="majorBidi" w:cstheme="majorBidi"/>
          <w:b/>
          <w:sz w:val="22"/>
          <w:szCs w:val="22"/>
        </w:rPr>
        <w:t>March 10, 2026</w:t>
      </w:r>
      <w:r w:rsidRPr="00AC2A1D">
        <w:rPr>
          <w:rFonts w:asciiTheme="majorBidi" w:hAnsiTheme="majorBidi" w:cstheme="majorBidi"/>
          <w:b/>
          <w:sz w:val="22"/>
          <w:szCs w:val="22"/>
        </w:rPr>
        <w:t>.</w:t>
      </w:r>
      <w:r w:rsidR="00210AD3" w:rsidRPr="00AC2A1D">
        <w:rPr>
          <w:rFonts w:asciiTheme="majorBidi" w:hAnsiTheme="majorBidi" w:cstheme="majorBidi"/>
          <w:sz w:val="22"/>
          <w:szCs w:val="22"/>
        </w:rPr>
        <w:t xml:space="preserve"> </w:t>
      </w:r>
      <w:r w:rsidR="00992906" w:rsidRPr="00AC2A1D">
        <w:rPr>
          <w:rFonts w:asciiTheme="majorBidi" w:hAnsiTheme="majorBidi" w:cstheme="majorBidi"/>
          <w:sz w:val="22"/>
          <w:szCs w:val="22"/>
        </w:rPr>
        <w:t xml:space="preserve">We do not tell you how to vote – that is up to you. </w:t>
      </w:r>
      <w:r w:rsidR="006363D6" w:rsidRPr="00AC2A1D">
        <w:rPr>
          <w:rFonts w:asciiTheme="majorBidi" w:hAnsiTheme="majorBidi" w:cstheme="majorBidi"/>
          <w:sz w:val="22"/>
          <w:szCs w:val="22"/>
        </w:rPr>
        <w:t xml:space="preserve">The objective is to help voters understand what the </w:t>
      </w:r>
      <w:r w:rsidR="00666788" w:rsidRPr="00AC2A1D">
        <w:rPr>
          <w:rFonts w:asciiTheme="majorBidi" w:hAnsiTheme="majorBidi" w:cstheme="majorBidi"/>
          <w:sz w:val="22"/>
          <w:szCs w:val="22"/>
        </w:rPr>
        <w:t>Article</w:t>
      </w:r>
      <w:r w:rsidR="006363D6" w:rsidRPr="00AC2A1D">
        <w:rPr>
          <w:rFonts w:asciiTheme="majorBidi" w:hAnsiTheme="majorBidi" w:cstheme="majorBidi"/>
          <w:sz w:val="22"/>
          <w:szCs w:val="22"/>
        </w:rPr>
        <w:t>s mean, what people are saying for and against, and what the cost implications may be.</w:t>
      </w:r>
      <w:r w:rsidR="00992906" w:rsidRPr="00AC2A1D">
        <w:rPr>
          <w:rFonts w:asciiTheme="majorBidi" w:hAnsiTheme="majorBidi" w:cstheme="majorBidi"/>
          <w:sz w:val="22"/>
          <w:szCs w:val="22"/>
        </w:rPr>
        <w:t xml:space="preserve"> </w:t>
      </w:r>
    </w:p>
    <w:p w14:paraId="6623F421" w14:textId="77777777" w:rsidR="00AC2A1D" w:rsidRDefault="00AC2A1D">
      <w:pPr>
        <w:jc w:val="both"/>
        <w:rPr>
          <w:rFonts w:asciiTheme="majorBidi" w:hAnsiTheme="majorBidi" w:cstheme="majorBidi"/>
          <w:sz w:val="22"/>
          <w:szCs w:val="22"/>
        </w:rPr>
      </w:pPr>
    </w:p>
    <w:p w14:paraId="11ABA6BB" w14:textId="354C267B" w:rsidR="00F95628" w:rsidRDefault="00F95628">
      <w:pPr>
        <w:jc w:val="both"/>
        <w:rPr>
          <w:rFonts w:asciiTheme="majorBidi" w:hAnsiTheme="majorBidi" w:cstheme="majorBidi"/>
          <w:sz w:val="22"/>
          <w:szCs w:val="22"/>
        </w:rPr>
      </w:pPr>
      <w:r w:rsidRPr="00F95628">
        <w:rPr>
          <w:rFonts w:asciiTheme="majorBidi" w:hAnsiTheme="majorBidi" w:cstheme="majorBidi"/>
          <w:sz w:val="22"/>
          <w:szCs w:val="22"/>
          <w:highlight w:val="yellow"/>
        </w:rPr>
        <w:t xml:space="preserve">Majority vote is required on all Articles </w:t>
      </w:r>
      <w:r w:rsidRPr="00F95628">
        <w:rPr>
          <w:rFonts w:asciiTheme="majorBidi" w:hAnsiTheme="majorBidi" w:cstheme="majorBidi"/>
          <w:b/>
          <w:bCs/>
          <w:sz w:val="22"/>
          <w:szCs w:val="22"/>
          <w:highlight w:val="yellow"/>
        </w:rPr>
        <w:t>EXCEPT</w:t>
      </w:r>
      <w:r w:rsidRPr="00F95628">
        <w:rPr>
          <w:rFonts w:asciiTheme="majorBidi" w:hAnsiTheme="majorBidi" w:cstheme="majorBidi"/>
          <w:sz w:val="22"/>
          <w:szCs w:val="22"/>
          <w:highlight w:val="yellow"/>
        </w:rPr>
        <w:t xml:space="preserve"> </w:t>
      </w:r>
      <w:r w:rsidRPr="00A11382">
        <w:rPr>
          <w:rFonts w:asciiTheme="majorBidi" w:hAnsiTheme="majorBidi" w:cstheme="majorBidi"/>
          <w:b/>
          <w:bCs/>
          <w:sz w:val="22"/>
          <w:szCs w:val="22"/>
          <w:highlight w:val="yellow"/>
        </w:rPr>
        <w:t>Articles 11 and 12</w:t>
      </w:r>
      <w:r w:rsidRPr="00F95628">
        <w:rPr>
          <w:rFonts w:asciiTheme="majorBidi" w:hAnsiTheme="majorBidi" w:cstheme="majorBidi"/>
          <w:sz w:val="22"/>
          <w:szCs w:val="22"/>
          <w:highlight w:val="yellow"/>
        </w:rPr>
        <w:t>, which require a 3/5</w:t>
      </w:r>
      <w:r w:rsidRPr="00F95628">
        <w:rPr>
          <w:rFonts w:asciiTheme="majorBidi" w:hAnsiTheme="majorBidi" w:cstheme="majorBidi"/>
          <w:sz w:val="22"/>
          <w:szCs w:val="22"/>
          <w:highlight w:val="yellow"/>
          <w:vertAlign w:val="superscript"/>
        </w:rPr>
        <w:t>th</w:t>
      </w:r>
      <w:r w:rsidRPr="00F95628">
        <w:rPr>
          <w:rFonts w:asciiTheme="majorBidi" w:hAnsiTheme="majorBidi" w:cstheme="majorBidi"/>
          <w:sz w:val="22"/>
          <w:szCs w:val="22"/>
          <w:highlight w:val="yellow"/>
        </w:rPr>
        <w:t xml:space="preserve"> vote by state law</w:t>
      </w:r>
      <w:r>
        <w:rPr>
          <w:rFonts w:asciiTheme="majorBidi" w:hAnsiTheme="majorBidi" w:cstheme="majorBidi"/>
          <w:sz w:val="22"/>
          <w:szCs w:val="22"/>
          <w:highlight w:val="yellow"/>
        </w:rPr>
        <w:t xml:space="preserve">, </w:t>
      </w:r>
      <w:r w:rsidRPr="00A11382">
        <w:rPr>
          <w:rFonts w:asciiTheme="majorBidi" w:hAnsiTheme="majorBidi" w:cstheme="majorBidi"/>
          <w:b/>
          <w:bCs/>
          <w:sz w:val="22"/>
          <w:szCs w:val="22"/>
          <w:highlight w:val="yellow"/>
        </w:rPr>
        <w:t>and Article 29</w:t>
      </w:r>
      <w:r>
        <w:rPr>
          <w:rFonts w:asciiTheme="majorBidi" w:hAnsiTheme="majorBidi" w:cstheme="majorBidi"/>
          <w:sz w:val="22"/>
          <w:szCs w:val="22"/>
          <w:highlight w:val="yellow"/>
        </w:rPr>
        <w:t>, which requires a 2/3</w:t>
      </w:r>
      <w:r w:rsidRPr="00F95628">
        <w:rPr>
          <w:rFonts w:asciiTheme="majorBidi" w:hAnsiTheme="majorBidi" w:cstheme="majorBidi"/>
          <w:sz w:val="22"/>
          <w:szCs w:val="22"/>
          <w:highlight w:val="yellow"/>
          <w:vertAlign w:val="superscript"/>
        </w:rPr>
        <w:t xml:space="preserve">rds </w:t>
      </w:r>
      <w:r>
        <w:rPr>
          <w:rFonts w:asciiTheme="majorBidi" w:hAnsiTheme="majorBidi" w:cstheme="majorBidi"/>
          <w:sz w:val="22"/>
          <w:szCs w:val="22"/>
          <w:highlight w:val="yellow"/>
        </w:rPr>
        <w:t>vote to pass</w:t>
      </w:r>
      <w:r w:rsidRPr="00F95628">
        <w:rPr>
          <w:rFonts w:asciiTheme="majorBidi" w:hAnsiTheme="majorBidi" w:cstheme="majorBidi"/>
          <w:sz w:val="22"/>
          <w:szCs w:val="22"/>
          <w:highlight w:val="yellow"/>
        </w:rPr>
        <w:t>.</w:t>
      </w:r>
    </w:p>
    <w:p w14:paraId="0EDF3A85" w14:textId="77777777" w:rsidR="00F95628" w:rsidRDefault="00F95628">
      <w:pPr>
        <w:jc w:val="both"/>
        <w:rPr>
          <w:rFonts w:asciiTheme="majorBidi" w:hAnsiTheme="majorBidi" w:cstheme="majorBidi"/>
          <w:sz w:val="22"/>
          <w:szCs w:val="22"/>
        </w:rPr>
      </w:pPr>
    </w:p>
    <w:p w14:paraId="13BF516C" w14:textId="0D8C9E7B" w:rsidR="0083292E" w:rsidRPr="00AC2A1D" w:rsidRDefault="00AC2A1D" w:rsidP="00AC2A1D">
      <w:pPr>
        <w:jc w:val="center"/>
        <w:rPr>
          <w:rFonts w:asciiTheme="majorBidi" w:hAnsiTheme="majorBidi" w:cstheme="majorBidi"/>
          <w:b/>
          <w:bCs/>
          <w:sz w:val="22"/>
          <w:szCs w:val="22"/>
        </w:rPr>
      </w:pPr>
      <w:r>
        <w:rPr>
          <w:rFonts w:asciiTheme="majorBidi" w:hAnsiTheme="majorBidi" w:cstheme="majorBidi"/>
          <w:b/>
          <w:bCs/>
          <w:sz w:val="22"/>
          <w:szCs w:val="22"/>
        </w:rPr>
        <w:t>**</w:t>
      </w:r>
      <w:r w:rsidR="006363D6" w:rsidRPr="00AC2A1D">
        <w:rPr>
          <w:rFonts w:asciiTheme="majorBidi" w:hAnsiTheme="majorBidi" w:cstheme="majorBidi"/>
          <w:b/>
          <w:bCs/>
          <w:sz w:val="22"/>
          <w:szCs w:val="22"/>
        </w:rPr>
        <w:t>At</w:t>
      </w:r>
      <w:r w:rsidR="004D199D" w:rsidRPr="00AC2A1D">
        <w:rPr>
          <w:rFonts w:asciiTheme="majorBidi" w:hAnsiTheme="majorBidi" w:cstheme="majorBidi"/>
          <w:b/>
          <w:bCs/>
          <w:sz w:val="22"/>
          <w:szCs w:val="22"/>
        </w:rPr>
        <w:t xml:space="preserve"> the end of this document </w:t>
      </w:r>
      <w:r w:rsidR="006363D6" w:rsidRPr="00AC2A1D">
        <w:rPr>
          <w:rFonts w:asciiTheme="majorBidi" w:hAnsiTheme="majorBidi" w:cstheme="majorBidi"/>
          <w:b/>
          <w:bCs/>
          <w:sz w:val="22"/>
          <w:szCs w:val="22"/>
        </w:rPr>
        <w:t>is a handy checklist that you</w:t>
      </w:r>
      <w:r w:rsidR="004F553E" w:rsidRPr="00AC2A1D">
        <w:rPr>
          <w:rFonts w:asciiTheme="majorBidi" w:hAnsiTheme="majorBidi" w:cstheme="majorBidi"/>
          <w:b/>
          <w:bCs/>
          <w:sz w:val="22"/>
          <w:szCs w:val="22"/>
        </w:rPr>
        <w:t xml:space="preserve"> may</w:t>
      </w:r>
      <w:r w:rsidR="006363D6" w:rsidRPr="00AC2A1D">
        <w:rPr>
          <w:rFonts w:asciiTheme="majorBidi" w:hAnsiTheme="majorBidi" w:cstheme="majorBidi"/>
          <w:b/>
          <w:bCs/>
          <w:sz w:val="22"/>
          <w:szCs w:val="22"/>
        </w:rPr>
        <w:t xml:space="preserve"> </w:t>
      </w:r>
      <w:r w:rsidR="00495372" w:rsidRPr="00AC2A1D">
        <w:rPr>
          <w:rFonts w:asciiTheme="majorBidi" w:hAnsiTheme="majorBidi" w:cstheme="majorBidi"/>
          <w:b/>
          <w:bCs/>
          <w:sz w:val="22"/>
          <w:szCs w:val="22"/>
        </w:rPr>
        <w:t xml:space="preserve">use to </w:t>
      </w:r>
      <w:r w:rsidR="006363D6" w:rsidRPr="00AC2A1D">
        <w:rPr>
          <w:rFonts w:asciiTheme="majorBidi" w:hAnsiTheme="majorBidi" w:cstheme="majorBidi"/>
          <w:b/>
          <w:bCs/>
          <w:sz w:val="22"/>
          <w:szCs w:val="22"/>
        </w:rPr>
        <w:t>make note of</w:t>
      </w:r>
      <w:r w:rsidR="00495372" w:rsidRPr="00AC2A1D">
        <w:rPr>
          <w:rFonts w:asciiTheme="majorBidi" w:hAnsiTheme="majorBidi" w:cstheme="majorBidi"/>
          <w:b/>
          <w:bCs/>
          <w:sz w:val="22"/>
          <w:szCs w:val="22"/>
        </w:rPr>
        <w:t xml:space="preserve"> your decision on each Article. </w:t>
      </w:r>
      <w:r w:rsidR="006363D6" w:rsidRPr="00AC2A1D">
        <w:rPr>
          <w:rFonts w:asciiTheme="majorBidi" w:hAnsiTheme="majorBidi" w:cstheme="majorBidi"/>
          <w:b/>
          <w:bCs/>
          <w:sz w:val="22"/>
          <w:szCs w:val="22"/>
        </w:rPr>
        <w:t>Bring your notes</w:t>
      </w:r>
      <w:r w:rsidR="00495372" w:rsidRPr="00AC2A1D">
        <w:rPr>
          <w:rFonts w:asciiTheme="majorBidi" w:hAnsiTheme="majorBidi" w:cstheme="majorBidi"/>
          <w:b/>
          <w:bCs/>
          <w:sz w:val="22"/>
          <w:szCs w:val="22"/>
        </w:rPr>
        <w:t xml:space="preserve"> to the Ballot Box to save time.</w:t>
      </w:r>
      <w:r>
        <w:rPr>
          <w:rFonts w:asciiTheme="majorBidi" w:hAnsiTheme="majorBidi" w:cstheme="majorBidi"/>
          <w:b/>
          <w:bCs/>
          <w:sz w:val="22"/>
          <w:szCs w:val="22"/>
        </w:rPr>
        <w:t>**</w:t>
      </w:r>
    </w:p>
    <w:p w14:paraId="76F75F09" w14:textId="29F7C025" w:rsidR="0083292E" w:rsidRPr="00AC2A1D" w:rsidRDefault="0083292E">
      <w:pPr>
        <w:widowControl w:val="0"/>
        <w:jc w:val="both"/>
        <w:rPr>
          <w:rFonts w:asciiTheme="majorBidi" w:hAnsiTheme="majorBidi" w:cstheme="majorBidi"/>
          <w:sz w:val="22"/>
          <w:szCs w:val="22"/>
        </w:rPr>
      </w:pPr>
    </w:p>
    <w:p w14:paraId="095A9781" w14:textId="79481813" w:rsidR="006363D6" w:rsidRPr="00AC2A1D" w:rsidRDefault="00495372">
      <w:pPr>
        <w:jc w:val="both"/>
        <w:rPr>
          <w:rFonts w:asciiTheme="majorBidi" w:hAnsiTheme="majorBidi" w:cstheme="majorBidi"/>
          <w:sz w:val="22"/>
          <w:szCs w:val="22"/>
        </w:rPr>
      </w:pPr>
      <w:r w:rsidRPr="00AC2A1D">
        <w:rPr>
          <w:rFonts w:asciiTheme="majorBidi" w:hAnsiTheme="majorBidi" w:cstheme="majorBidi"/>
          <w:b/>
          <w:sz w:val="22"/>
          <w:szCs w:val="22"/>
        </w:rPr>
        <w:t>Article 1</w:t>
      </w:r>
      <w:r w:rsidR="00DA7A8F">
        <w:rPr>
          <w:rFonts w:asciiTheme="majorBidi" w:hAnsiTheme="majorBidi" w:cstheme="majorBidi"/>
          <w:b/>
          <w:sz w:val="22"/>
          <w:szCs w:val="22"/>
        </w:rPr>
        <w:t xml:space="preserve"> -</w:t>
      </w:r>
      <w:r w:rsidRPr="00AC2A1D">
        <w:rPr>
          <w:rFonts w:asciiTheme="majorBidi" w:hAnsiTheme="majorBidi" w:cstheme="majorBidi"/>
          <w:b/>
          <w:sz w:val="22"/>
          <w:szCs w:val="22"/>
        </w:rPr>
        <w:t xml:space="preserve"> Election of Officers</w:t>
      </w:r>
      <w:r w:rsidR="00C01CF8" w:rsidRPr="00AC2A1D">
        <w:rPr>
          <w:rFonts w:asciiTheme="majorBidi" w:hAnsiTheme="majorBidi" w:cstheme="majorBidi"/>
          <w:sz w:val="22"/>
          <w:szCs w:val="22"/>
        </w:rPr>
        <w:t xml:space="preserve"> To choose by </w:t>
      </w:r>
      <w:r w:rsidR="008710E2">
        <w:rPr>
          <w:rFonts w:asciiTheme="majorBidi" w:hAnsiTheme="majorBidi" w:cstheme="majorBidi"/>
          <w:sz w:val="22"/>
          <w:szCs w:val="22"/>
        </w:rPr>
        <w:t>N</w:t>
      </w:r>
      <w:r w:rsidR="00C01CF8" w:rsidRPr="00AC2A1D">
        <w:rPr>
          <w:rFonts w:asciiTheme="majorBidi" w:hAnsiTheme="majorBidi" w:cstheme="majorBidi"/>
          <w:sz w:val="22"/>
          <w:szCs w:val="22"/>
        </w:rPr>
        <w:t>on-</w:t>
      </w:r>
      <w:r w:rsidR="008710E2">
        <w:rPr>
          <w:rFonts w:asciiTheme="majorBidi" w:hAnsiTheme="majorBidi" w:cstheme="majorBidi"/>
          <w:sz w:val="22"/>
          <w:szCs w:val="22"/>
        </w:rPr>
        <w:t>P</w:t>
      </w:r>
      <w:r w:rsidR="00C01CF8" w:rsidRPr="00AC2A1D">
        <w:rPr>
          <w:rFonts w:asciiTheme="majorBidi" w:hAnsiTheme="majorBidi" w:cstheme="majorBidi"/>
          <w:sz w:val="22"/>
          <w:szCs w:val="22"/>
        </w:rPr>
        <w:t>artisan ballot:</w:t>
      </w:r>
    </w:p>
    <w:p w14:paraId="30877684" w14:textId="25C30B8F" w:rsidR="00FA389E" w:rsidRPr="00AC2A1D" w:rsidRDefault="00FA389E">
      <w:pPr>
        <w:jc w:val="both"/>
        <w:rPr>
          <w:rFonts w:asciiTheme="majorBidi" w:hAnsiTheme="majorBidi" w:cstheme="majorBidi"/>
          <w:sz w:val="22"/>
          <w:szCs w:val="22"/>
        </w:rPr>
      </w:pPr>
    </w:p>
    <w:p w14:paraId="0B05C266" w14:textId="469F2C6A" w:rsidR="0083292E" w:rsidRPr="00AC2A1D" w:rsidRDefault="008710E2" w:rsidP="00807EC5">
      <w:pPr>
        <w:jc w:val="both"/>
        <w:rPr>
          <w:rFonts w:asciiTheme="majorBidi" w:hAnsiTheme="majorBidi" w:cstheme="majorBidi"/>
          <w:b/>
          <w:sz w:val="22"/>
          <w:szCs w:val="22"/>
        </w:rPr>
      </w:pPr>
      <w:r>
        <w:rPr>
          <w:rFonts w:asciiTheme="majorBidi" w:hAnsiTheme="majorBidi" w:cstheme="majorBidi"/>
          <w:noProof/>
          <w:sz w:val="22"/>
          <w:szCs w:val="22"/>
        </w:rPr>
        <w:drawing>
          <wp:anchor distT="0" distB="0" distL="114300" distR="114300" simplePos="0" relativeHeight="251669504" behindDoc="0" locked="0" layoutInCell="1" allowOverlap="1" wp14:anchorId="20F3E89D" wp14:editId="39DD91F9">
            <wp:simplePos x="0" y="0"/>
            <wp:positionH relativeFrom="column">
              <wp:posOffset>669290</wp:posOffset>
            </wp:positionH>
            <wp:positionV relativeFrom="paragraph">
              <wp:posOffset>215900</wp:posOffset>
            </wp:positionV>
            <wp:extent cx="3765550" cy="3849370"/>
            <wp:effectExtent l="0" t="0" r="6350" b="0"/>
            <wp:wrapTopAndBottom/>
            <wp:docPr id="1206660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60679" name="Picture 1206660679"/>
                    <pic:cNvPicPr/>
                  </pic:nvPicPr>
                  <pic:blipFill>
                    <a:blip r:embed="rId10"/>
                    <a:stretch>
                      <a:fillRect/>
                    </a:stretch>
                  </pic:blipFill>
                  <pic:spPr>
                    <a:xfrm>
                      <a:off x="0" y="0"/>
                      <a:ext cx="3765550" cy="3849370"/>
                    </a:xfrm>
                    <a:prstGeom prst="rect">
                      <a:avLst/>
                    </a:prstGeom>
                  </pic:spPr>
                </pic:pic>
              </a:graphicData>
            </a:graphic>
            <wp14:sizeRelH relativeFrom="page">
              <wp14:pctWidth>0</wp14:pctWidth>
            </wp14:sizeRelH>
            <wp14:sizeRelV relativeFrom="page">
              <wp14:pctHeight>0</wp14:pctHeight>
            </wp14:sizeRelV>
          </wp:anchor>
        </w:drawing>
      </w:r>
    </w:p>
    <w:p w14:paraId="44C5EACC" w14:textId="66F9C66B" w:rsidR="0083292E" w:rsidRPr="00AC2A1D" w:rsidRDefault="0083292E" w:rsidP="004D199D">
      <w:pPr>
        <w:jc w:val="both"/>
        <w:rPr>
          <w:rFonts w:asciiTheme="majorBidi" w:hAnsiTheme="majorBidi" w:cstheme="majorBidi"/>
          <w:sz w:val="22"/>
          <w:szCs w:val="22"/>
        </w:rPr>
      </w:pPr>
    </w:p>
    <w:p w14:paraId="6B1AA4E1" w14:textId="5BF173CF" w:rsidR="0083292E" w:rsidRDefault="00495372" w:rsidP="00D7488B">
      <w:pPr>
        <w:jc w:val="both"/>
        <w:rPr>
          <w:rFonts w:asciiTheme="majorBidi" w:hAnsiTheme="majorBidi" w:cstheme="majorBidi"/>
          <w:sz w:val="22"/>
          <w:szCs w:val="22"/>
        </w:rPr>
      </w:pPr>
      <w:r w:rsidRPr="00AC2A1D">
        <w:rPr>
          <w:rFonts w:asciiTheme="majorBidi" w:hAnsiTheme="majorBidi" w:cstheme="majorBidi"/>
          <w:b/>
          <w:sz w:val="22"/>
          <w:szCs w:val="22"/>
        </w:rPr>
        <w:t>What it means:</w:t>
      </w:r>
      <w:r w:rsidRPr="00AC2A1D">
        <w:rPr>
          <w:rFonts w:asciiTheme="majorBidi" w:hAnsiTheme="majorBidi" w:cstheme="majorBidi"/>
          <w:sz w:val="22"/>
          <w:szCs w:val="22"/>
        </w:rPr>
        <w:t xml:space="preserve"> </w:t>
      </w:r>
      <w:r w:rsidR="00807EC5" w:rsidRPr="00AC2A1D">
        <w:rPr>
          <w:rFonts w:asciiTheme="majorBidi" w:hAnsiTheme="majorBidi" w:cstheme="majorBidi"/>
          <w:sz w:val="22"/>
          <w:szCs w:val="22"/>
        </w:rPr>
        <w:t xml:space="preserve">In </w:t>
      </w:r>
      <w:r w:rsidR="00BD22E9">
        <w:rPr>
          <w:rFonts w:asciiTheme="majorBidi" w:hAnsiTheme="majorBidi" w:cstheme="majorBidi"/>
          <w:sz w:val="22"/>
          <w:szCs w:val="22"/>
        </w:rPr>
        <w:t>2026</w:t>
      </w:r>
      <w:r w:rsidR="00807EC5" w:rsidRPr="00AC2A1D">
        <w:rPr>
          <w:rFonts w:asciiTheme="majorBidi" w:hAnsiTheme="majorBidi" w:cstheme="majorBidi"/>
          <w:sz w:val="22"/>
          <w:szCs w:val="22"/>
        </w:rPr>
        <w:t xml:space="preserve">, </w:t>
      </w:r>
      <w:r w:rsidR="00C9680D">
        <w:rPr>
          <w:rFonts w:asciiTheme="majorBidi" w:hAnsiTheme="majorBidi" w:cstheme="majorBidi"/>
          <w:sz w:val="22"/>
          <w:szCs w:val="22"/>
        </w:rPr>
        <w:t xml:space="preserve">the Board of Selectmen, Town Moderator, Library Trustee and Zoning Board </w:t>
      </w:r>
      <w:r w:rsidR="00807EC5" w:rsidRPr="00AC2A1D">
        <w:rPr>
          <w:rFonts w:asciiTheme="majorBidi" w:hAnsiTheme="majorBidi" w:cstheme="majorBidi"/>
          <w:sz w:val="22"/>
          <w:szCs w:val="22"/>
        </w:rPr>
        <w:t xml:space="preserve">positions have more candidates than openings available. </w:t>
      </w:r>
      <w:r w:rsidR="00D34499" w:rsidRPr="00AC2A1D">
        <w:rPr>
          <w:rFonts w:asciiTheme="majorBidi" w:hAnsiTheme="majorBidi" w:cstheme="majorBidi"/>
          <w:sz w:val="22"/>
          <w:szCs w:val="22"/>
        </w:rPr>
        <w:t xml:space="preserve"> For any </w:t>
      </w:r>
      <w:r w:rsidR="005E4C71" w:rsidRPr="00AC2A1D">
        <w:rPr>
          <w:rFonts w:asciiTheme="majorBidi" w:hAnsiTheme="majorBidi" w:cstheme="majorBidi"/>
          <w:sz w:val="22"/>
          <w:szCs w:val="22"/>
        </w:rPr>
        <w:t>opening</w:t>
      </w:r>
      <w:r w:rsidR="00D34499" w:rsidRPr="00AC2A1D">
        <w:rPr>
          <w:rFonts w:asciiTheme="majorBidi" w:hAnsiTheme="majorBidi" w:cstheme="majorBidi"/>
          <w:sz w:val="22"/>
          <w:szCs w:val="22"/>
        </w:rPr>
        <w:t>, y</w:t>
      </w:r>
      <w:r w:rsidRPr="00AC2A1D">
        <w:rPr>
          <w:rFonts w:asciiTheme="majorBidi" w:hAnsiTheme="majorBidi" w:cstheme="majorBidi"/>
          <w:sz w:val="22"/>
          <w:szCs w:val="22"/>
        </w:rPr>
        <w:t xml:space="preserve">ou </w:t>
      </w:r>
      <w:r w:rsidR="00D34499" w:rsidRPr="00AC2A1D">
        <w:rPr>
          <w:rFonts w:asciiTheme="majorBidi" w:hAnsiTheme="majorBidi" w:cstheme="majorBidi"/>
          <w:sz w:val="22"/>
          <w:szCs w:val="22"/>
        </w:rPr>
        <w:t xml:space="preserve">also </w:t>
      </w:r>
      <w:r w:rsidRPr="00AC2A1D">
        <w:rPr>
          <w:rFonts w:asciiTheme="majorBidi" w:hAnsiTheme="majorBidi" w:cstheme="majorBidi"/>
          <w:sz w:val="22"/>
          <w:szCs w:val="22"/>
        </w:rPr>
        <w:t>have the option to write in the name of a candidate</w:t>
      </w:r>
      <w:r w:rsidR="005E4C71" w:rsidRPr="00AC2A1D">
        <w:rPr>
          <w:rFonts w:asciiTheme="majorBidi" w:hAnsiTheme="majorBidi" w:cstheme="majorBidi"/>
          <w:sz w:val="22"/>
          <w:szCs w:val="22"/>
        </w:rPr>
        <w:t>.</w:t>
      </w:r>
      <w:r w:rsidR="008710E2">
        <w:rPr>
          <w:rFonts w:asciiTheme="majorBidi" w:hAnsiTheme="majorBidi" w:cstheme="majorBidi"/>
          <w:sz w:val="22"/>
          <w:szCs w:val="22"/>
        </w:rPr>
        <w:t xml:space="preserve">  “N</w:t>
      </w:r>
      <w:r w:rsidR="008710E2" w:rsidRPr="00AC2A1D">
        <w:rPr>
          <w:rFonts w:asciiTheme="majorBidi" w:hAnsiTheme="majorBidi" w:cstheme="majorBidi"/>
          <w:sz w:val="22"/>
          <w:szCs w:val="22"/>
        </w:rPr>
        <w:t>on-</w:t>
      </w:r>
      <w:r w:rsidR="008710E2">
        <w:rPr>
          <w:rFonts w:asciiTheme="majorBidi" w:hAnsiTheme="majorBidi" w:cstheme="majorBidi"/>
          <w:sz w:val="22"/>
          <w:szCs w:val="22"/>
        </w:rPr>
        <w:t>P</w:t>
      </w:r>
      <w:r w:rsidR="008710E2" w:rsidRPr="00AC2A1D">
        <w:rPr>
          <w:rFonts w:asciiTheme="majorBidi" w:hAnsiTheme="majorBidi" w:cstheme="majorBidi"/>
          <w:sz w:val="22"/>
          <w:szCs w:val="22"/>
        </w:rPr>
        <w:t>artisan ballot</w:t>
      </w:r>
      <w:r w:rsidR="008710E2">
        <w:rPr>
          <w:rFonts w:asciiTheme="majorBidi" w:hAnsiTheme="majorBidi" w:cstheme="majorBidi"/>
          <w:sz w:val="22"/>
          <w:szCs w:val="22"/>
        </w:rPr>
        <w:t>” means that in local elections, the candidates do not run with any party affiliation.  They run to represent all residents of Hampton.</w:t>
      </w:r>
    </w:p>
    <w:p w14:paraId="708AD788" w14:textId="77777777" w:rsidR="00BD22E9" w:rsidRDefault="00BD22E9" w:rsidP="00D7488B">
      <w:pPr>
        <w:jc w:val="both"/>
        <w:rPr>
          <w:rFonts w:asciiTheme="majorBidi" w:hAnsiTheme="majorBidi" w:cstheme="majorBidi"/>
          <w:sz w:val="22"/>
          <w:szCs w:val="22"/>
        </w:rPr>
      </w:pPr>
    </w:p>
    <w:p w14:paraId="313480BF" w14:textId="77777777" w:rsidR="00BD22E9" w:rsidRDefault="00BD22E9" w:rsidP="00D7488B">
      <w:pPr>
        <w:jc w:val="both"/>
        <w:rPr>
          <w:rFonts w:asciiTheme="majorBidi" w:hAnsiTheme="majorBidi" w:cstheme="majorBidi"/>
          <w:sz w:val="22"/>
          <w:szCs w:val="22"/>
        </w:rPr>
      </w:pPr>
    </w:p>
    <w:p w14:paraId="2C54935C" w14:textId="77777777" w:rsidR="00BD22E9" w:rsidRPr="00AC2A1D" w:rsidRDefault="00BD22E9" w:rsidP="00D7488B">
      <w:pPr>
        <w:jc w:val="both"/>
        <w:rPr>
          <w:rFonts w:asciiTheme="majorBidi" w:hAnsiTheme="majorBidi" w:cstheme="majorBidi"/>
          <w:sz w:val="22"/>
          <w:szCs w:val="22"/>
        </w:rPr>
      </w:pPr>
    </w:p>
    <w:tbl>
      <w:tblPr>
        <w:tblStyle w:val="a2"/>
        <w:tblW w:w="18116" w:type="dxa"/>
        <w:tblInd w:w="95" w:type="dxa"/>
        <w:tblLayout w:type="fixed"/>
        <w:tblLook w:val="0000" w:firstRow="0" w:lastRow="0" w:firstColumn="0" w:lastColumn="0" w:noHBand="0" w:noVBand="0"/>
      </w:tblPr>
      <w:tblGrid>
        <w:gridCol w:w="9936"/>
        <w:gridCol w:w="720"/>
        <w:gridCol w:w="1180"/>
        <w:gridCol w:w="1400"/>
        <w:gridCol w:w="2000"/>
        <w:gridCol w:w="1560"/>
        <w:gridCol w:w="1320"/>
      </w:tblGrid>
      <w:tr w:rsidR="0083292E" w:rsidRPr="00AC2A1D" w14:paraId="1CE40727" w14:textId="77777777" w:rsidTr="004577B9">
        <w:trPr>
          <w:trHeight w:val="260"/>
        </w:trPr>
        <w:tc>
          <w:tcPr>
            <w:tcW w:w="9936" w:type="dxa"/>
            <w:tcBorders>
              <w:top w:val="nil"/>
              <w:left w:val="nil"/>
              <w:bottom w:val="nil"/>
              <w:right w:val="nil"/>
            </w:tcBorders>
            <w:vAlign w:val="bottom"/>
          </w:tcPr>
          <w:p w14:paraId="089A6224" w14:textId="17B3CD44" w:rsidR="008D3B95" w:rsidRPr="00AC2A1D" w:rsidRDefault="008D3B95" w:rsidP="008710E2">
            <w:pPr>
              <w:jc w:val="center"/>
              <w:rPr>
                <w:rFonts w:asciiTheme="majorBidi" w:hAnsiTheme="majorBidi" w:cstheme="majorBidi"/>
                <w:b/>
                <w:sz w:val="22"/>
                <w:szCs w:val="22"/>
              </w:rPr>
            </w:pPr>
            <w:r w:rsidRPr="00AC2A1D">
              <w:rPr>
                <w:rFonts w:asciiTheme="majorBidi" w:hAnsiTheme="majorBidi" w:cstheme="majorBidi"/>
                <w:b/>
                <w:sz w:val="22"/>
                <w:szCs w:val="22"/>
              </w:rPr>
              <w:lastRenderedPageBreak/>
              <w:t>Articles 2-10 are Zoning Articles and have no direct tax impact.</w:t>
            </w:r>
          </w:p>
          <w:p w14:paraId="0988CBEB" w14:textId="0C82B1EC" w:rsidR="00C218CA" w:rsidRPr="00AC2A1D" w:rsidRDefault="00C218CA" w:rsidP="004D199D">
            <w:pPr>
              <w:pBdr>
                <w:top w:val="nil"/>
                <w:left w:val="nil"/>
                <w:bottom w:val="nil"/>
                <w:right w:val="nil"/>
                <w:between w:val="nil"/>
              </w:pBdr>
              <w:rPr>
                <w:rFonts w:asciiTheme="majorBidi" w:hAnsiTheme="majorBidi" w:cstheme="majorBidi"/>
                <w:b/>
                <w:color w:val="000000"/>
                <w:sz w:val="22"/>
                <w:szCs w:val="22"/>
              </w:rPr>
            </w:pPr>
          </w:p>
        </w:tc>
        <w:tc>
          <w:tcPr>
            <w:tcW w:w="720" w:type="dxa"/>
            <w:tcBorders>
              <w:top w:val="nil"/>
              <w:left w:val="nil"/>
              <w:bottom w:val="nil"/>
              <w:right w:val="nil"/>
            </w:tcBorders>
            <w:vAlign w:val="bottom"/>
          </w:tcPr>
          <w:p w14:paraId="6003B5D5" w14:textId="77777777" w:rsidR="0083292E" w:rsidRPr="00AC2A1D" w:rsidRDefault="0083292E">
            <w:pPr>
              <w:jc w:val="center"/>
              <w:rPr>
                <w:rFonts w:asciiTheme="majorBidi" w:hAnsiTheme="majorBidi" w:cstheme="majorBidi"/>
                <w:sz w:val="22"/>
                <w:szCs w:val="22"/>
              </w:rPr>
            </w:pPr>
          </w:p>
        </w:tc>
        <w:tc>
          <w:tcPr>
            <w:tcW w:w="1180" w:type="dxa"/>
            <w:tcBorders>
              <w:top w:val="nil"/>
              <w:left w:val="nil"/>
              <w:bottom w:val="nil"/>
              <w:right w:val="nil"/>
            </w:tcBorders>
            <w:vAlign w:val="bottom"/>
          </w:tcPr>
          <w:p w14:paraId="0963A6D1" w14:textId="77777777" w:rsidR="0083292E" w:rsidRPr="00AC2A1D" w:rsidRDefault="0083292E">
            <w:pPr>
              <w:jc w:val="center"/>
              <w:rPr>
                <w:rFonts w:asciiTheme="majorBidi" w:hAnsiTheme="majorBidi" w:cstheme="majorBidi"/>
                <w:sz w:val="22"/>
                <w:szCs w:val="22"/>
              </w:rPr>
            </w:pPr>
          </w:p>
        </w:tc>
        <w:tc>
          <w:tcPr>
            <w:tcW w:w="1400" w:type="dxa"/>
            <w:tcBorders>
              <w:top w:val="nil"/>
              <w:left w:val="nil"/>
              <w:bottom w:val="nil"/>
              <w:right w:val="nil"/>
            </w:tcBorders>
            <w:vAlign w:val="bottom"/>
          </w:tcPr>
          <w:p w14:paraId="4F034BC2" w14:textId="77777777" w:rsidR="0083292E" w:rsidRPr="00AC2A1D" w:rsidRDefault="0083292E">
            <w:pPr>
              <w:jc w:val="center"/>
              <w:rPr>
                <w:rFonts w:asciiTheme="majorBidi" w:hAnsiTheme="majorBidi" w:cstheme="majorBidi"/>
                <w:sz w:val="22"/>
                <w:szCs w:val="22"/>
              </w:rPr>
            </w:pPr>
          </w:p>
        </w:tc>
        <w:tc>
          <w:tcPr>
            <w:tcW w:w="2000" w:type="dxa"/>
            <w:tcBorders>
              <w:top w:val="nil"/>
              <w:left w:val="nil"/>
              <w:bottom w:val="nil"/>
              <w:right w:val="nil"/>
            </w:tcBorders>
            <w:vAlign w:val="bottom"/>
          </w:tcPr>
          <w:p w14:paraId="4C7E3548" w14:textId="77777777" w:rsidR="0083292E" w:rsidRPr="00AC2A1D" w:rsidRDefault="0083292E">
            <w:pPr>
              <w:jc w:val="center"/>
              <w:rPr>
                <w:rFonts w:asciiTheme="majorBidi" w:hAnsiTheme="majorBidi" w:cstheme="majorBidi"/>
                <w:sz w:val="22"/>
                <w:szCs w:val="22"/>
              </w:rPr>
            </w:pPr>
          </w:p>
        </w:tc>
        <w:tc>
          <w:tcPr>
            <w:tcW w:w="1560" w:type="dxa"/>
            <w:tcBorders>
              <w:top w:val="nil"/>
              <w:left w:val="nil"/>
              <w:bottom w:val="nil"/>
              <w:right w:val="nil"/>
            </w:tcBorders>
            <w:vAlign w:val="bottom"/>
          </w:tcPr>
          <w:p w14:paraId="20CEE2E6" w14:textId="77777777" w:rsidR="0083292E" w:rsidRPr="00AC2A1D" w:rsidRDefault="0083292E">
            <w:pPr>
              <w:jc w:val="center"/>
              <w:rPr>
                <w:rFonts w:asciiTheme="majorBidi" w:hAnsiTheme="majorBidi" w:cstheme="majorBidi"/>
                <w:sz w:val="22"/>
                <w:szCs w:val="22"/>
              </w:rPr>
            </w:pPr>
          </w:p>
        </w:tc>
        <w:tc>
          <w:tcPr>
            <w:tcW w:w="1320" w:type="dxa"/>
            <w:tcBorders>
              <w:top w:val="nil"/>
              <w:left w:val="nil"/>
              <w:bottom w:val="nil"/>
              <w:right w:val="nil"/>
            </w:tcBorders>
            <w:vAlign w:val="bottom"/>
          </w:tcPr>
          <w:p w14:paraId="3BE35FEE" w14:textId="77777777" w:rsidR="0083292E" w:rsidRPr="00AC2A1D" w:rsidRDefault="0083292E">
            <w:pPr>
              <w:jc w:val="center"/>
              <w:rPr>
                <w:rFonts w:asciiTheme="majorBidi" w:hAnsiTheme="majorBidi" w:cstheme="majorBidi"/>
                <w:sz w:val="22"/>
                <w:szCs w:val="22"/>
              </w:rPr>
            </w:pPr>
          </w:p>
        </w:tc>
      </w:tr>
    </w:tbl>
    <w:p w14:paraId="72F326E6" w14:textId="656CFF2E" w:rsidR="0083292E" w:rsidRPr="00AC2A1D" w:rsidRDefault="00495372">
      <w:pPr>
        <w:jc w:val="both"/>
        <w:rPr>
          <w:rFonts w:asciiTheme="majorBidi" w:hAnsiTheme="majorBidi" w:cstheme="majorBidi"/>
          <w:b/>
          <w:color w:val="000000"/>
          <w:sz w:val="22"/>
          <w:szCs w:val="22"/>
        </w:rPr>
      </w:pPr>
      <w:r w:rsidRPr="00AC2A1D">
        <w:rPr>
          <w:rFonts w:asciiTheme="majorBidi" w:hAnsiTheme="majorBidi" w:cstheme="majorBidi"/>
          <w:b/>
          <w:sz w:val="22"/>
          <w:szCs w:val="22"/>
        </w:rPr>
        <w:t>Article 2</w:t>
      </w:r>
      <w:r w:rsidR="00DA7A8F">
        <w:rPr>
          <w:rFonts w:asciiTheme="majorBidi" w:hAnsiTheme="majorBidi" w:cstheme="majorBidi"/>
          <w:b/>
          <w:sz w:val="22"/>
          <w:szCs w:val="22"/>
        </w:rPr>
        <w:t xml:space="preserve"> -</w:t>
      </w:r>
      <w:r w:rsidRPr="00AC2A1D">
        <w:rPr>
          <w:rFonts w:asciiTheme="majorBidi" w:hAnsiTheme="majorBidi" w:cstheme="majorBidi"/>
          <w:b/>
          <w:sz w:val="22"/>
          <w:szCs w:val="22"/>
        </w:rPr>
        <w:t xml:space="preserve"> </w:t>
      </w:r>
      <w:r w:rsidR="00BD22E9">
        <w:rPr>
          <w:rFonts w:asciiTheme="majorBidi" w:hAnsiTheme="majorBidi" w:cstheme="majorBidi"/>
          <w:b/>
          <w:color w:val="000000"/>
          <w:sz w:val="22"/>
          <w:szCs w:val="22"/>
        </w:rPr>
        <w:t>Easing of Dimensional Standards in the Town Center District</w:t>
      </w:r>
    </w:p>
    <w:p w14:paraId="6670888C" w14:textId="77777777" w:rsidR="0083292E" w:rsidRPr="00AC2A1D" w:rsidRDefault="0083292E">
      <w:pPr>
        <w:pBdr>
          <w:top w:val="nil"/>
          <w:left w:val="nil"/>
          <w:bottom w:val="nil"/>
          <w:right w:val="nil"/>
          <w:between w:val="nil"/>
        </w:pBdr>
        <w:jc w:val="both"/>
        <w:rPr>
          <w:rFonts w:asciiTheme="majorBidi" w:hAnsiTheme="majorBidi" w:cstheme="majorBidi"/>
          <w:b/>
          <w:color w:val="000000"/>
          <w:sz w:val="22"/>
          <w:szCs w:val="22"/>
        </w:rPr>
      </w:pPr>
    </w:p>
    <w:p w14:paraId="15BD9693" w14:textId="254C13BC" w:rsidR="008246E5" w:rsidRPr="00AC2A1D" w:rsidRDefault="00495372" w:rsidP="008246E5">
      <w:pPr>
        <w:pBdr>
          <w:top w:val="nil"/>
          <w:left w:val="nil"/>
          <w:bottom w:val="nil"/>
          <w:right w:val="nil"/>
          <w:between w:val="nil"/>
        </w:pBdr>
        <w:jc w:val="both"/>
        <w:rPr>
          <w:rFonts w:asciiTheme="majorBidi" w:hAnsiTheme="majorBidi" w:cstheme="majorBidi"/>
          <w:bCs/>
          <w:color w:val="000000"/>
          <w:sz w:val="22"/>
          <w:szCs w:val="22"/>
        </w:rPr>
      </w:pPr>
      <w:r w:rsidRPr="00AC2A1D">
        <w:rPr>
          <w:rFonts w:asciiTheme="majorBidi" w:hAnsiTheme="majorBidi" w:cstheme="majorBidi"/>
          <w:b/>
          <w:color w:val="000000"/>
          <w:sz w:val="22"/>
          <w:szCs w:val="22"/>
        </w:rPr>
        <w:t>What it means:</w:t>
      </w:r>
      <w:r w:rsidRPr="00AC2A1D">
        <w:rPr>
          <w:rFonts w:asciiTheme="majorBidi" w:hAnsiTheme="majorBidi" w:cstheme="majorBidi"/>
          <w:bCs/>
          <w:color w:val="000000"/>
          <w:sz w:val="22"/>
          <w:szCs w:val="22"/>
        </w:rPr>
        <w:t xml:space="preserve"> </w:t>
      </w:r>
      <w:r w:rsidR="006B0654">
        <w:rPr>
          <w:rFonts w:asciiTheme="majorBidi" w:hAnsiTheme="majorBidi" w:cstheme="majorBidi"/>
          <w:bCs/>
          <w:color w:val="000000"/>
          <w:sz w:val="22"/>
          <w:szCs w:val="22"/>
        </w:rPr>
        <w:t xml:space="preserve">Within the Town Center District, </w:t>
      </w:r>
      <w:r w:rsidR="008246E5">
        <w:rPr>
          <w:rFonts w:asciiTheme="majorBidi" w:hAnsiTheme="majorBidi" w:cstheme="majorBidi"/>
          <w:bCs/>
          <w:color w:val="000000"/>
          <w:sz w:val="22"/>
          <w:szCs w:val="22"/>
        </w:rPr>
        <w:t xml:space="preserve">structural dimensions are being relaxed somewhat in order to encourage more residential building and to thus ease the housing shortage. Differences such as allowing </w:t>
      </w:r>
      <w:r w:rsidR="00A7373F">
        <w:rPr>
          <w:rFonts w:asciiTheme="majorBidi" w:hAnsiTheme="majorBidi" w:cstheme="majorBidi"/>
          <w:bCs/>
          <w:color w:val="000000"/>
          <w:sz w:val="22"/>
          <w:szCs w:val="22"/>
        </w:rPr>
        <w:t>four</w:t>
      </w:r>
      <w:r w:rsidR="008246E5">
        <w:rPr>
          <w:rFonts w:asciiTheme="majorBidi" w:hAnsiTheme="majorBidi" w:cstheme="majorBidi"/>
          <w:bCs/>
          <w:color w:val="000000"/>
          <w:sz w:val="22"/>
          <w:szCs w:val="22"/>
        </w:rPr>
        <w:t xml:space="preserve"> stories where there once was allowed only </w:t>
      </w:r>
      <w:r w:rsidR="00A7373F">
        <w:rPr>
          <w:rFonts w:asciiTheme="majorBidi" w:hAnsiTheme="majorBidi" w:cstheme="majorBidi"/>
          <w:bCs/>
          <w:color w:val="000000"/>
          <w:sz w:val="22"/>
          <w:szCs w:val="22"/>
        </w:rPr>
        <w:t>three</w:t>
      </w:r>
      <w:r w:rsidR="008246E5">
        <w:rPr>
          <w:rFonts w:asciiTheme="majorBidi" w:hAnsiTheme="majorBidi" w:cstheme="majorBidi"/>
          <w:bCs/>
          <w:color w:val="000000"/>
          <w:sz w:val="22"/>
          <w:szCs w:val="22"/>
        </w:rPr>
        <w:t xml:space="preserve">, or removing the requirement that the number of dwelling units per structure should be no more than </w:t>
      </w:r>
      <w:r w:rsidR="00A7373F">
        <w:rPr>
          <w:rFonts w:asciiTheme="majorBidi" w:hAnsiTheme="majorBidi" w:cstheme="majorBidi"/>
          <w:bCs/>
          <w:color w:val="000000"/>
          <w:sz w:val="22"/>
          <w:szCs w:val="22"/>
        </w:rPr>
        <w:t>eight</w:t>
      </w:r>
      <w:r w:rsidR="008246E5">
        <w:rPr>
          <w:rFonts w:asciiTheme="majorBidi" w:hAnsiTheme="majorBidi" w:cstheme="majorBidi"/>
          <w:bCs/>
          <w:color w:val="000000"/>
          <w:sz w:val="22"/>
          <w:szCs w:val="22"/>
        </w:rPr>
        <w:t xml:space="preserve">. This could improve the financial outlook for housing development in the Town Center and potentially increase availability of affordable housing.  </w:t>
      </w:r>
    </w:p>
    <w:p w14:paraId="0D62B49D" w14:textId="77777777" w:rsidR="00B904E4" w:rsidRPr="00AC2A1D" w:rsidRDefault="00B904E4" w:rsidP="00B961F8">
      <w:pPr>
        <w:pBdr>
          <w:top w:val="nil"/>
          <w:left w:val="nil"/>
          <w:bottom w:val="nil"/>
          <w:right w:val="nil"/>
          <w:between w:val="nil"/>
        </w:pBdr>
        <w:jc w:val="both"/>
        <w:rPr>
          <w:rFonts w:asciiTheme="majorBidi" w:hAnsiTheme="majorBidi" w:cstheme="majorBidi"/>
          <w:bCs/>
          <w:color w:val="000000"/>
          <w:sz w:val="22"/>
          <w:szCs w:val="22"/>
        </w:rPr>
      </w:pPr>
    </w:p>
    <w:p w14:paraId="3C6CA484" w14:textId="2A034E8D" w:rsidR="00C340E0" w:rsidRDefault="00B904E4" w:rsidP="002B31F4">
      <w:pPr>
        <w:rPr>
          <w:rFonts w:asciiTheme="majorBidi" w:hAnsiTheme="majorBidi" w:cstheme="majorBidi"/>
          <w:color w:val="000000" w:themeColor="text1"/>
          <w:sz w:val="22"/>
          <w:szCs w:val="22"/>
        </w:rPr>
      </w:pPr>
      <w:r w:rsidRPr="00AC2A1D">
        <w:rPr>
          <w:rFonts w:asciiTheme="majorBidi" w:hAnsiTheme="majorBidi" w:cstheme="majorBidi"/>
          <w:color w:val="000000" w:themeColor="text1"/>
          <w:sz w:val="22"/>
          <w:szCs w:val="22"/>
        </w:rPr>
        <w:t>The changes incorporated in Article 2 are highlighted at this link:</w:t>
      </w:r>
    </w:p>
    <w:p w14:paraId="05B4DF9E" w14:textId="77777777" w:rsidR="00FA4F1A" w:rsidRPr="00AC2A1D" w:rsidRDefault="00FA4F1A" w:rsidP="002B31F4">
      <w:pPr>
        <w:rPr>
          <w:rFonts w:asciiTheme="majorBidi" w:hAnsiTheme="majorBidi" w:cstheme="majorBidi"/>
          <w:color w:val="000000" w:themeColor="text1"/>
          <w:sz w:val="22"/>
          <w:szCs w:val="22"/>
        </w:rPr>
      </w:pPr>
    </w:p>
    <w:p w14:paraId="06E47147" w14:textId="50A5E4F1" w:rsidR="0083292E" w:rsidRDefault="00FA4F1A" w:rsidP="00481036">
      <w:pPr>
        <w:pBdr>
          <w:top w:val="nil"/>
          <w:left w:val="nil"/>
          <w:bottom w:val="nil"/>
          <w:right w:val="nil"/>
          <w:between w:val="nil"/>
        </w:pBdr>
        <w:jc w:val="both"/>
        <w:rPr>
          <w:sz w:val="18"/>
          <w:szCs w:val="18"/>
        </w:rPr>
      </w:pPr>
      <w:hyperlink r:id="rId11" w:history="1">
        <w:r w:rsidRPr="00653C22">
          <w:rPr>
            <w:rStyle w:val="Hyperlink"/>
            <w:sz w:val="18"/>
            <w:szCs w:val="18"/>
          </w:rPr>
          <w:t>https://intheknowhampton.org/wp-content/uploads/2026/02/httpswww.hamptonnh.govDocumentCenterView11359Article-02-Amendment-1_Town-Center-District-Dimensional-Amendments.pdf</w:t>
        </w:r>
      </w:hyperlink>
    </w:p>
    <w:p w14:paraId="438A6BB1" w14:textId="77777777" w:rsidR="00FA4F1A" w:rsidRDefault="00FA4F1A" w:rsidP="00481036">
      <w:pPr>
        <w:pBdr>
          <w:top w:val="nil"/>
          <w:left w:val="nil"/>
          <w:bottom w:val="nil"/>
          <w:right w:val="nil"/>
          <w:between w:val="nil"/>
        </w:pBdr>
        <w:jc w:val="both"/>
        <w:rPr>
          <w:rFonts w:asciiTheme="majorBidi" w:hAnsiTheme="majorBidi" w:cstheme="majorBidi"/>
          <w:bCs/>
          <w:color w:val="000000"/>
          <w:sz w:val="18"/>
          <w:szCs w:val="18"/>
        </w:rPr>
      </w:pPr>
    </w:p>
    <w:p w14:paraId="1FEF4EB0" w14:textId="77777777" w:rsidR="00B93610" w:rsidRDefault="00B93610" w:rsidP="00B93610">
      <w:pPr>
        <w:jc w:val="both"/>
        <w:rPr>
          <w:rFonts w:asciiTheme="majorBidi" w:hAnsiTheme="majorBidi" w:cstheme="majorBidi"/>
          <w:color w:val="080809"/>
          <w:sz w:val="22"/>
          <w:szCs w:val="22"/>
        </w:rPr>
      </w:pPr>
      <w:r>
        <w:rPr>
          <w:rFonts w:asciiTheme="majorBidi" w:hAnsiTheme="majorBidi" w:cstheme="majorBidi"/>
          <w:b/>
          <w:bCs/>
          <w:color w:val="080809"/>
          <w:sz w:val="22"/>
          <w:szCs w:val="22"/>
        </w:rPr>
        <w:t>No one spoke for or against this Article at Deliberative Session, other than to explain it.</w:t>
      </w:r>
    </w:p>
    <w:p w14:paraId="2DA90E8A" w14:textId="77777777" w:rsidR="008246E5" w:rsidRDefault="008246E5" w:rsidP="008246E5">
      <w:pPr>
        <w:jc w:val="both"/>
        <w:rPr>
          <w:rFonts w:asciiTheme="majorBidi" w:hAnsiTheme="majorBidi" w:cstheme="majorBidi"/>
          <w:bCs/>
          <w:sz w:val="22"/>
          <w:szCs w:val="22"/>
        </w:rPr>
      </w:pPr>
    </w:p>
    <w:p w14:paraId="2B9A6B19" w14:textId="55785026" w:rsidR="00B30725" w:rsidRPr="00AC2A1D" w:rsidRDefault="00B30725" w:rsidP="00B30725">
      <w:pPr>
        <w:jc w:val="both"/>
        <w:rPr>
          <w:rFonts w:asciiTheme="majorBidi" w:hAnsiTheme="majorBidi" w:cstheme="majorBidi"/>
          <w:b/>
          <w:sz w:val="22"/>
          <w:szCs w:val="22"/>
        </w:rPr>
      </w:pPr>
      <w:r w:rsidRPr="00AC2A1D">
        <w:rPr>
          <w:rFonts w:asciiTheme="majorBidi" w:hAnsiTheme="majorBidi" w:cstheme="majorBidi"/>
          <w:b/>
          <w:sz w:val="22"/>
          <w:szCs w:val="22"/>
        </w:rPr>
        <w:t>Article 3</w:t>
      </w:r>
      <w:r w:rsidR="00DA7A8F">
        <w:rPr>
          <w:rFonts w:asciiTheme="majorBidi" w:hAnsiTheme="majorBidi" w:cstheme="majorBidi"/>
          <w:b/>
          <w:sz w:val="22"/>
          <w:szCs w:val="22"/>
        </w:rPr>
        <w:t xml:space="preserve"> -</w:t>
      </w:r>
      <w:r w:rsidRPr="00AC2A1D">
        <w:rPr>
          <w:rFonts w:asciiTheme="majorBidi" w:hAnsiTheme="majorBidi" w:cstheme="majorBidi"/>
          <w:b/>
          <w:sz w:val="22"/>
          <w:szCs w:val="22"/>
        </w:rPr>
        <w:t xml:space="preserve"> </w:t>
      </w:r>
      <w:r w:rsidR="00AF4C09">
        <w:rPr>
          <w:rFonts w:asciiTheme="majorBidi" w:hAnsiTheme="majorBidi" w:cstheme="majorBidi"/>
          <w:b/>
          <w:sz w:val="22"/>
          <w:szCs w:val="22"/>
        </w:rPr>
        <w:t>Cottage Court Ordinance</w:t>
      </w:r>
    </w:p>
    <w:p w14:paraId="5E0B7AB1" w14:textId="77777777" w:rsidR="00B30725" w:rsidRPr="00AC2A1D" w:rsidRDefault="00B30725" w:rsidP="00B30725">
      <w:pPr>
        <w:jc w:val="both"/>
        <w:rPr>
          <w:rFonts w:asciiTheme="majorBidi" w:hAnsiTheme="majorBidi" w:cstheme="majorBidi"/>
          <w:b/>
          <w:sz w:val="22"/>
          <w:szCs w:val="22"/>
        </w:rPr>
      </w:pPr>
    </w:p>
    <w:p w14:paraId="1A6E02DF" w14:textId="554AADEB" w:rsidR="00C9680D" w:rsidRDefault="00B30725" w:rsidP="00C9680D">
      <w:pPr>
        <w:spacing w:before="2"/>
        <w:ind w:right="54"/>
        <w:jc w:val="both"/>
        <w:rPr>
          <w:rFonts w:asciiTheme="majorBidi" w:hAnsiTheme="majorBidi" w:cstheme="majorBidi"/>
          <w:sz w:val="22"/>
          <w:szCs w:val="22"/>
        </w:rPr>
      </w:pPr>
      <w:r w:rsidRPr="00AC2A1D">
        <w:rPr>
          <w:rFonts w:asciiTheme="majorBidi" w:hAnsiTheme="majorBidi" w:cstheme="majorBidi"/>
          <w:b/>
          <w:sz w:val="22"/>
          <w:szCs w:val="22"/>
        </w:rPr>
        <w:t>What it means:</w:t>
      </w:r>
      <w:r w:rsidRPr="00AC2A1D">
        <w:rPr>
          <w:rFonts w:asciiTheme="majorBidi" w:hAnsiTheme="majorBidi" w:cstheme="majorBidi"/>
          <w:sz w:val="22"/>
          <w:szCs w:val="22"/>
        </w:rPr>
        <w:t xml:space="preserve"> </w:t>
      </w:r>
      <w:r w:rsidR="00C9680D">
        <w:rPr>
          <w:rFonts w:asciiTheme="majorBidi" w:hAnsiTheme="majorBidi" w:cstheme="majorBidi"/>
          <w:sz w:val="22"/>
          <w:szCs w:val="22"/>
        </w:rPr>
        <w:t>Adoption of this Ordinance would add</w:t>
      </w:r>
      <w:r w:rsidR="00C9680D" w:rsidRPr="00C9680D">
        <w:rPr>
          <w:rFonts w:asciiTheme="majorBidi" w:hAnsiTheme="majorBidi" w:cstheme="majorBidi"/>
          <w:sz w:val="22"/>
          <w:szCs w:val="22"/>
        </w:rPr>
        <w:t xml:space="preserve"> a new overlay district to allow “thoughtful, small-scale</w:t>
      </w:r>
      <w:r w:rsidR="00C9680D">
        <w:rPr>
          <w:rFonts w:asciiTheme="majorBidi" w:hAnsiTheme="majorBidi" w:cstheme="majorBidi"/>
          <w:sz w:val="22"/>
          <w:szCs w:val="22"/>
        </w:rPr>
        <w:t xml:space="preserve"> </w:t>
      </w:r>
      <w:r w:rsidR="00C9680D" w:rsidRPr="00C9680D">
        <w:rPr>
          <w:rFonts w:asciiTheme="majorBidi" w:hAnsiTheme="majorBidi" w:cstheme="majorBidi"/>
          <w:sz w:val="22"/>
          <w:szCs w:val="22"/>
        </w:rPr>
        <w:t>residential development”</w:t>
      </w:r>
      <w:r w:rsidR="00C9680D">
        <w:rPr>
          <w:rFonts w:asciiTheme="majorBidi" w:hAnsiTheme="majorBidi" w:cstheme="majorBidi"/>
          <w:sz w:val="22"/>
          <w:szCs w:val="22"/>
        </w:rPr>
        <w:t xml:space="preserve">. </w:t>
      </w:r>
      <w:r w:rsidR="00C9680D" w:rsidRPr="00C9680D">
        <w:rPr>
          <w:rFonts w:asciiTheme="majorBidi" w:hAnsiTheme="majorBidi" w:cstheme="majorBidi"/>
          <w:sz w:val="22"/>
          <w:szCs w:val="22"/>
        </w:rPr>
        <w:t xml:space="preserve"> These would be smaller homes on smaller lots around a</w:t>
      </w:r>
      <w:r w:rsidR="00C9680D">
        <w:rPr>
          <w:rFonts w:asciiTheme="majorBidi" w:hAnsiTheme="majorBidi" w:cstheme="majorBidi"/>
          <w:sz w:val="22"/>
          <w:szCs w:val="22"/>
        </w:rPr>
        <w:t xml:space="preserve"> </w:t>
      </w:r>
      <w:r w:rsidR="00C9680D" w:rsidRPr="00C9680D">
        <w:rPr>
          <w:rFonts w:asciiTheme="majorBidi" w:hAnsiTheme="majorBidi" w:cstheme="majorBidi"/>
          <w:sz w:val="22"/>
          <w:szCs w:val="22"/>
        </w:rPr>
        <w:t>shared open space, and with common parking areas to allow for greater density</w:t>
      </w:r>
      <w:r w:rsidR="00C9680D">
        <w:rPr>
          <w:rFonts w:asciiTheme="majorBidi" w:hAnsiTheme="majorBidi" w:cstheme="majorBidi"/>
          <w:sz w:val="22"/>
          <w:szCs w:val="22"/>
        </w:rPr>
        <w:t xml:space="preserve">. The goal would be to </w:t>
      </w:r>
      <w:r w:rsidR="00C9680D" w:rsidRPr="00C9680D">
        <w:rPr>
          <w:rFonts w:asciiTheme="majorBidi" w:hAnsiTheme="majorBidi" w:cstheme="majorBidi"/>
          <w:sz w:val="22"/>
          <w:szCs w:val="22"/>
        </w:rPr>
        <w:t xml:space="preserve">help alleviate </w:t>
      </w:r>
      <w:r w:rsidR="00C9680D">
        <w:rPr>
          <w:rFonts w:asciiTheme="majorBidi" w:hAnsiTheme="majorBidi" w:cstheme="majorBidi"/>
          <w:sz w:val="22"/>
          <w:szCs w:val="22"/>
        </w:rPr>
        <w:t>the shortage of housing</w:t>
      </w:r>
      <w:r w:rsidR="00C9680D" w:rsidRPr="00C9680D">
        <w:rPr>
          <w:rFonts w:asciiTheme="majorBidi" w:hAnsiTheme="majorBidi" w:cstheme="majorBidi"/>
          <w:sz w:val="22"/>
          <w:szCs w:val="22"/>
        </w:rPr>
        <w:t xml:space="preserve">. These </w:t>
      </w:r>
      <w:r w:rsidR="00C9680D">
        <w:rPr>
          <w:rFonts w:asciiTheme="majorBidi" w:hAnsiTheme="majorBidi" w:cstheme="majorBidi"/>
          <w:sz w:val="22"/>
          <w:szCs w:val="22"/>
        </w:rPr>
        <w:t xml:space="preserve">smaller properties </w:t>
      </w:r>
      <w:r w:rsidR="00C9680D" w:rsidRPr="00C9680D">
        <w:rPr>
          <w:rFonts w:asciiTheme="majorBidi" w:hAnsiTheme="majorBidi" w:cstheme="majorBidi"/>
          <w:sz w:val="22"/>
          <w:szCs w:val="22"/>
        </w:rPr>
        <w:t>would not be allowed</w:t>
      </w:r>
      <w:r w:rsidR="00C9680D">
        <w:rPr>
          <w:rFonts w:asciiTheme="majorBidi" w:hAnsiTheme="majorBidi" w:cstheme="majorBidi"/>
          <w:sz w:val="22"/>
          <w:szCs w:val="22"/>
        </w:rPr>
        <w:t xml:space="preserve"> </w:t>
      </w:r>
      <w:r w:rsidR="00C9680D" w:rsidRPr="00C9680D">
        <w:rPr>
          <w:rFonts w:asciiTheme="majorBidi" w:hAnsiTheme="majorBidi" w:cstheme="majorBidi"/>
          <w:sz w:val="22"/>
          <w:szCs w:val="22"/>
        </w:rPr>
        <w:t>under current ordinances</w:t>
      </w:r>
      <w:r w:rsidR="00C9680D">
        <w:rPr>
          <w:rFonts w:asciiTheme="majorBidi" w:hAnsiTheme="majorBidi" w:cstheme="majorBidi"/>
          <w:sz w:val="22"/>
          <w:szCs w:val="22"/>
        </w:rPr>
        <w:t>.</w:t>
      </w:r>
    </w:p>
    <w:p w14:paraId="0B581934" w14:textId="77777777" w:rsidR="00C9680D" w:rsidRPr="00C9680D" w:rsidRDefault="00C9680D" w:rsidP="00C9680D">
      <w:pPr>
        <w:spacing w:before="2"/>
        <w:ind w:right="54"/>
        <w:rPr>
          <w:rFonts w:asciiTheme="majorBidi" w:hAnsiTheme="majorBidi" w:cstheme="majorBidi"/>
          <w:sz w:val="22"/>
          <w:szCs w:val="22"/>
        </w:rPr>
      </w:pPr>
    </w:p>
    <w:p w14:paraId="0970D558" w14:textId="0B58AE22" w:rsidR="00C9680D" w:rsidRPr="00C9680D" w:rsidRDefault="008246E5" w:rsidP="00C9680D">
      <w:pPr>
        <w:spacing w:before="2"/>
        <w:ind w:right="54"/>
        <w:rPr>
          <w:rFonts w:asciiTheme="majorBidi" w:hAnsiTheme="majorBidi" w:cstheme="majorBidi"/>
          <w:sz w:val="22"/>
          <w:szCs w:val="22"/>
        </w:rPr>
      </w:pPr>
      <w:r>
        <w:rPr>
          <w:rFonts w:asciiTheme="majorBidi" w:hAnsiTheme="majorBidi" w:cstheme="majorBidi"/>
          <w:sz w:val="22"/>
          <w:szCs w:val="22"/>
        </w:rPr>
        <w:t>•</w:t>
      </w:r>
      <w:r w:rsidR="00C9680D" w:rsidRPr="00C9680D">
        <w:rPr>
          <w:rFonts w:asciiTheme="majorBidi" w:hAnsiTheme="majorBidi" w:cstheme="majorBidi"/>
          <w:sz w:val="22"/>
          <w:szCs w:val="22"/>
        </w:rPr>
        <w:t xml:space="preserve"> Conditional use permit</w:t>
      </w:r>
      <w:r>
        <w:rPr>
          <w:rFonts w:asciiTheme="majorBidi" w:hAnsiTheme="majorBidi" w:cstheme="majorBidi"/>
          <w:sz w:val="22"/>
          <w:szCs w:val="22"/>
        </w:rPr>
        <w:t xml:space="preserve"> would still be required.</w:t>
      </w:r>
    </w:p>
    <w:p w14:paraId="48B54A83" w14:textId="4BFA625D" w:rsidR="00C9680D" w:rsidRPr="00C9680D" w:rsidRDefault="008246E5" w:rsidP="00C9680D">
      <w:pPr>
        <w:spacing w:before="2"/>
        <w:ind w:right="54"/>
        <w:rPr>
          <w:rFonts w:asciiTheme="majorBidi" w:hAnsiTheme="majorBidi" w:cstheme="majorBidi"/>
          <w:sz w:val="22"/>
          <w:szCs w:val="22"/>
        </w:rPr>
      </w:pPr>
      <w:r>
        <w:rPr>
          <w:rFonts w:asciiTheme="majorBidi" w:hAnsiTheme="majorBidi" w:cstheme="majorBidi"/>
          <w:sz w:val="22"/>
          <w:szCs w:val="22"/>
        </w:rPr>
        <w:t>•</w:t>
      </w:r>
      <w:r w:rsidR="00C9680D" w:rsidRPr="00C9680D">
        <w:rPr>
          <w:rFonts w:asciiTheme="majorBidi" w:hAnsiTheme="majorBidi" w:cstheme="majorBidi"/>
          <w:sz w:val="22"/>
          <w:szCs w:val="22"/>
        </w:rPr>
        <w:t xml:space="preserve"> Not allowed in Residence A and AA or industrial</w:t>
      </w:r>
    </w:p>
    <w:p w14:paraId="40FE241A" w14:textId="3E27869F" w:rsidR="00B30725" w:rsidRPr="00AC2A1D" w:rsidRDefault="008246E5" w:rsidP="008246E5">
      <w:pPr>
        <w:spacing w:before="2"/>
        <w:ind w:right="54"/>
        <w:jc w:val="both"/>
        <w:rPr>
          <w:rFonts w:asciiTheme="majorBidi" w:hAnsiTheme="majorBidi" w:cstheme="majorBidi"/>
          <w:sz w:val="22"/>
          <w:szCs w:val="22"/>
        </w:rPr>
      </w:pPr>
      <w:r>
        <w:rPr>
          <w:rFonts w:asciiTheme="majorBidi" w:hAnsiTheme="majorBidi" w:cstheme="majorBidi"/>
          <w:sz w:val="22"/>
          <w:szCs w:val="22"/>
        </w:rPr>
        <w:t>•</w:t>
      </w:r>
      <w:r w:rsidR="00C9680D" w:rsidRPr="00C9680D">
        <w:rPr>
          <w:rFonts w:asciiTheme="majorBidi" w:hAnsiTheme="majorBidi" w:cstheme="majorBidi"/>
          <w:sz w:val="22"/>
          <w:szCs w:val="22"/>
        </w:rPr>
        <w:t xml:space="preserve"> Existing perimeter setbacks still apply</w:t>
      </w:r>
    </w:p>
    <w:p w14:paraId="731A3B44" w14:textId="77777777" w:rsidR="00AF4C09" w:rsidRPr="00AC2A1D" w:rsidRDefault="00AF4C09" w:rsidP="00AF4C09">
      <w:pPr>
        <w:jc w:val="both"/>
        <w:rPr>
          <w:rFonts w:asciiTheme="majorBidi" w:hAnsiTheme="majorBidi" w:cstheme="majorBidi"/>
          <w:color w:val="080809"/>
          <w:sz w:val="22"/>
          <w:szCs w:val="22"/>
        </w:rPr>
      </w:pPr>
    </w:p>
    <w:p w14:paraId="66A79759" w14:textId="5BE9314A" w:rsidR="00C340E0" w:rsidRDefault="00162E40" w:rsidP="002B31F4">
      <w:pPr>
        <w:rPr>
          <w:rFonts w:asciiTheme="majorBidi" w:hAnsiTheme="majorBidi" w:cstheme="majorBidi"/>
          <w:color w:val="000000" w:themeColor="text1"/>
          <w:sz w:val="22"/>
          <w:szCs w:val="22"/>
        </w:rPr>
      </w:pPr>
      <w:r w:rsidRPr="00AC2A1D">
        <w:rPr>
          <w:rFonts w:asciiTheme="majorBidi" w:hAnsiTheme="majorBidi" w:cstheme="majorBidi"/>
          <w:color w:val="000000" w:themeColor="text1"/>
          <w:sz w:val="22"/>
          <w:szCs w:val="22"/>
        </w:rPr>
        <w:t>The changes incorporated in Article 3 are highlighted at this link:</w:t>
      </w:r>
    </w:p>
    <w:p w14:paraId="1922732B" w14:textId="77777777" w:rsidR="00FA4F1A" w:rsidRPr="00AC2A1D" w:rsidRDefault="00FA4F1A" w:rsidP="002B31F4">
      <w:pPr>
        <w:rPr>
          <w:rFonts w:asciiTheme="majorBidi" w:hAnsiTheme="majorBidi" w:cstheme="majorBidi"/>
          <w:color w:val="000000" w:themeColor="text1"/>
          <w:sz w:val="22"/>
          <w:szCs w:val="22"/>
        </w:rPr>
      </w:pPr>
    </w:p>
    <w:p w14:paraId="06CB072E" w14:textId="732DEE45" w:rsidR="001D4D47" w:rsidRDefault="00FA4F1A" w:rsidP="00481036">
      <w:pPr>
        <w:pBdr>
          <w:top w:val="nil"/>
          <w:left w:val="nil"/>
          <w:bottom w:val="nil"/>
          <w:right w:val="nil"/>
          <w:between w:val="nil"/>
        </w:pBdr>
        <w:jc w:val="both"/>
        <w:rPr>
          <w:sz w:val="18"/>
          <w:szCs w:val="18"/>
        </w:rPr>
      </w:pPr>
      <w:hyperlink r:id="rId12" w:history="1">
        <w:r w:rsidRPr="00653C22">
          <w:rPr>
            <w:rStyle w:val="Hyperlink"/>
            <w:sz w:val="18"/>
            <w:szCs w:val="18"/>
          </w:rPr>
          <w:t>https://intheknowhampton.org/wp-content/uploads/2026/02/httpswww.hamptonnh.govDocumentCenterView11360Article-03-Amendment-2_Cottage-Court-Ordinance.pdf</w:t>
        </w:r>
      </w:hyperlink>
    </w:p>
    <w:p w14:paraId="40930B76" w14:textId="77777777" w:rsidR="00FA4F1A" w:rsidRDefault="00FA4F1A" w:rsidP="00481036">
      <w:pPr>
        <w:pBdr>
          <w:top w:val="nil"/>
          <w:left w:val="nil"/>
          <w:bottom w:val="nil"/>
          <w:right w:val="nil"/>
          <w:between w:val="nil"/>
        </w:pBdr>
        <w:jc w:val="both"/>
        <w:rPr>
          <w:rFonts w:asciiTheme="majorBidi" w:hAnsiTheme="majorBidi" w:cstheme="majorBidi"/>
          <w:bCs/>
          <w:color w:val="000000"/>
          <w:sz w:val="18"/>
          <w:szCs w:val="18"/>
        </w:rPr>
      </w:pPr>
    </w:p>
    <w:p w14:paraId="77FCF3F2" w14:textId="77777777" w:rsidR="008246E5" w:rsidRDefault="008246E5" w:rsidP="008246E5">
      <w:pPr>
        <w:jc w:val="both"/>
        <w:rPr>
          <w:rFonts w:asciiTheme="majorBidi" w:hAnsiTheme="majorBidi" w:cstheme="majorBidi"/>
          <w:color w:val="080809"/>
          <w:sz w:val="22"/>
          <w:szCs w:val="22"/>
        </w:rPr>
      </w:pPr>
      <w:r>
        <w:rPr>
          <w:rFonts w:asciiTheme="majorBidi" w:hAnsiTheme="majorBidi" w:cstheme="majorBidi"/>
          <w:b/>
          <w:bCs/>
          <w:color w:val="080809"/>
          <w:sz w:val="22"/>
          <w:szCs w:val="22"/>
        </w:rPr>
        <w:t>No one spoke for or against this Article at Deliberative Session, other than to explain it.</w:t>
      </w:r>
    </w:p>
    <w:p w14:paraId="79F64689" w14:textId="77777777" w:rsidR="008246E5" w:rsidRPr="00FA4F1A" w:rsidRDefault="008246E5" w:rsidP="00481036">
      <w:pPr>
        <w:pBdr>
          <w:top w:val="nil"/>
          <w:left w:val="nil"/>
          <w:bottom w:val="nil"/>
          <w:right w:val="nil"/>
          <w:between w:val="nil"/>
        </w:pBdr>
        <w:jc w:val="both"/>
        <w:rPr>
          <w:rFonts w:asciiTheme="majorBidi" w:hAnsiTheme="majorBidi" w:cstheme="majorBidi"/>
          <w:bCs/>
          <w:color w:val="000000"/>
          <w:sz w:val="18"/>
          <w:szCs w:val="18"/>
        </w:rPr>
      </w:pPr>
    </w:p>
    <w:p w14:paraId="25CA8D41" w14:textId="1F890A34" w:rsidR="00AF4C09" w:rsidRPr="00AF4C09" w:rsidRDefault="001D4D47" w:rsidP="00AF4C09">
      <w:pPr>
        <w:rPr>
          <w:rFonts w:asciiTheme="majorBidi" w:hAnsiTheme="majorBidi" w:cstheme="majorBidi"/>
          <w:b/>
          <w:sz w:val="22"/>
          <w:szCs w:val="22"/>
        </w:rPr>
      </w:pPr>
      <w:r w:rsidRPr="00AC2A1D">
        <w:rPr>
          <w:rFonts w:asciiTheme="majorBidi" w:hAnsiTheme="majorBidi" w:cstheme="majorBidi"/>
          <w:b/>
          <w:sz w:val="22"/>
          <w:szCs w:val="22"/>
        </w:rPr>
        <w:t>Article 4</w:t>
      </w:r>
      <w:r w:rsidR="00DA7A8F">
        <w:rPr>
          <w:rFonts w:asciiTheme="majorBidi" w:hAnsiTheme="majorBidi" w:cstheme="majorBidi"/>
          <w:b/>
          <w:sz w:val="22"/>
          <w:szCs w:val="22"/>
        </w:rPr>
        <w:t xml:space="preserve"> -</w:t>
      </w:r>
      <w:r w:rsidRPr="00AC2A1D">
        <w:rPr>
          <w:rFonts w:asciiTheme="majorBidi" w:hAnsiTheme="majorBidi" w:cstheme="majorBidi"/>
          <w:b/>
          <w:sz w:val="22"/>
          <w:szCs w:val="22"/>
        </w:rPr>
        <w:t xml:space="preserve"> </w:t>
      </w:r>
      <w:r w:rsidR="00AF4C09">
        <w:rPr>
          <w:rFonts w:asciiTheme="majorBidi" w:hAnsiTheme="majorBidi" w:cstheme="majorBidi"/>
          <w:b/>
          <w:sz w:val="22"/>
          <w:szCs w:val="22"/>
        </w:rPr>
        <w:t>R</w:t>
      </w:r>
      <w:r w:rsidR="00AF4C09" w:rsidRPr="00AF4C09">
        <w:rPr>
          <w:rFonts w:asciiTheme="majorBidi" w:hAnsiTheme="majorBidi" w:cstheme="majorBidi"/>
          <w:b/>
          <w:sz w:val="22"/>
          <w:szCs w:val="22"/>
        </w:rPr>
        <w:t xml:space="preserve">equirements for </w:t>
      </w:r>
      <w:r w:rsidR="00AF4C09">
        <w:rPr>
          <w:rFonts w:asciiTheme="majorBidi" w:hAnsiTheme="majorBidi" w:cstheme="majorBidi"/>
          <w:b/>
          <w:sz w:val="22"/>
          <w:szCs w:val="22"/>
        </w:rPr>
        <w:t>“P</w:t>
      </w:r>
      <w:r w:rsidR="00AF4C09" w:rsidRPr="00AF4C09">
        <w:rPr>
          <w:rFonts w:asciiTheme="majorBidi" w:hAnsiTheme="majorBidi" w:cstheme="majorBidi"/>
          <w:b/>
          <w:sz w:val="22"/>
          <w:szCs w:val="22"/>
        </w:rPr>
        <w:t>ermanent</w:t>
      </w:r>
      <w:r w:rsidR="00AF4C09">
        <w:rPr>
          <w:rFonts w:asciiTheme="majorBidi" w:hAnsiTheme="majorBidi" w:cstheme="majorBidi"/>
          <w:b/>
          <w:sz w:val="22"/>
          <w:szCs w:val="22"/>
        </w:rPr>
        <w:t>”</w:t>
      </w:r>
      <w:r w:rsidR="00AF4C09" w:rsidRPr="00AF4C09">
        <w:rPr>
          <w:rFonts w:asciiTheme="majorBidi" w:hAnsiTheme="majorBidi" w:cstheme="majorBidi"/>
          <w:b/>
          <w:sz w:val="22"/>
          <w:szCs w:val="22"/>
        </w:rPr>
        <w:t xml:space="preserve"> and</w:t>
      </w:r>
      <w:r w:rsidR="00AF4C09">
        <w:rPr>
          <w:rFonts w:asciiTheme="majorBidi" w:hAnsiTheme="majorBidi" w:cstheme="majorBidi"/>
          <w:b/>
          <w:sz w:val="22"/>
          <w:szCs w:val="22"/>
        </w:rPr>
        <w:t xml:space="preserve"> “T</w:t>
      </w:r>
      <w:r w:rsidR="00AF4C09" w:rsidRPr="00AF4C09">
        <w:rPr>
          <w:rFonts w:asciiTheme="majorBidi" w:hAnsiTheme="majorBidi" w:cstheme="majorBidi"/>
          <w:b/>
          <w:sz w:val="22"/>
          <w:szCs w:val="22"/>
        </w:rPr>
        <w:t>emporar</w:t>
      </w:r>
      <w:r w:rsidR="00AF4C09">
        <w:rPr>
          <w:rFonts w:asciiTheme="majorBidi" w:hAnsiTheme="majorBidi" w:cstheme="majorBidi"/>
          <w:b/>
          <w:sz w:val="22"/>
          <w:szCs w:val="22"/>
        </w:rPr>
        <w:t>y”</w:t>
      </w:r>
      <w:r w:rsidR="00AF4C09" w:rsidRPr="00AF4C09">
        <w:rPr>
          <w:rFonts w:asciiTheme="majorBidi" w:hAnsiTheme="majorBidi" w:cstheme="majorBidi"/>
          <w:b/>
          <w:sz w:val="22"/>
          <w:szCs w:val="22"/>
        </w:rPr>
        <w:t xml:space="preserve"> </w:t>
      </w:r>
      <w:r w:rsidR="00AF4C09">
        <w:rPr>
          <w:rFonts w:asciiTheme="majorBidi" w:hAnsiTheme="majorBidi" w:cstheme="majorBidi"/>
          <w:b/>
          <w:sz w:val="22"/>
          <w:szCs w:val="22"/>
        </w:rPr>
        <w:t>O</w:t>
      </w:r>
      <w:r w:rsidR="00AF4C09" w:rsidRPr="00AF4C09">
        <w:rPr>
          <w:rFonts w:asciiTheme="majorBidi" w:hAnsiTheme="majorBidi" w:cstheme="majorBidi"/>
          <w:b/>
          <w:sz w:val="22"/>
          <w:szCs w:val="22"/>
        </w:rPr>
        <w:t xml:space="preserve">utdoor </w:t>
      </w:r>
      <w:r w:rsidR="00AF4C09">
        <w:rPr>
          <w:rFonts w:asciiTheme="majorBidi" w:hAnsiTheme="majorBidi" w:cstheme="majorBidi"/>
          <w:b/>
          <w:sz w:val="22"/>
          <w:szCs w:val="22"/>
        </w:rPr>
        <w:t>D</w:t>
      </w:r>
      <w:r w:rsidR="00AF4C09" w:rsidRPr="00AF4C09">
        <w:rPr>
          <w:rFonts w:asciiTheme="majorBidi" w:hAnsiTheme="majorBidi" w:cstheme="majorBidi"/>
          <w:b/>
          <w:sz w:val="22"/>
          <w:szCs w:val="22"/>
        </w:rPr>
        <w:t xml:space="preserve">ining </w:t>
      </w:r>
      <w:r w:rsidR="00AF4C09">
        <w:rPr>
          <w:rFonts w:asciiTheme="majorBidi" w:hAnsiTheme="majorBidi" w:cstheme="majorBidi"/>
          <w:b/>
          <w:sz w:val="22"/>
          <w:szCs w:val="22"/>
        </w:rPr>
        <w:t>Installations</w:t>
      </w:r>
    </w:p>
    <w:p w14:paraId="47237E2B" w14:textId="6699ACEF" w:rsidR="001D4D47" w:rsidRPr="00AC2A1D" w:rsidRDefault="001D4D47" w:rsidP="001D4D47">
      <w:pPr>
        <w:rPr>
          <w:rFonts w:asciiTheme="majorBidi" w:hAnsiTheme="majorBidi" w:cstheme="majorBidi"/>
          <w:b/>
          <w:sz w:val="22"/>
          <w:szCs w:val="22"/>
        </w:rPr>
      </w:pPr>
    </w:p>
    <w:p w14:paraId="4B3EE6A7" w14:textId="64A17393" w:rsidR="001D4D47" w:rsidRPr="005B62D0" w:rsidRDefault="001D4D47" w:rsidP="005B62D0">
      <w:pPr>
        <w:jc w:val="both"/>
        <w:rPr>
          <w:color w:val="000000"/>
          <w:sz w:val="22"/>
          <w:szCs w:val="22"/>
        </w:rPr>
      </w:pPr>
      <w:r w:rsidRPr="00AC2A1D">
        <w:rPr>
          <w:rFonts w:asciiTheme="majorBidi" w:hAnsiTheme="majorBidi" w:cstheme="majorBidi"/>
          <w:b/>
          <w:color w:val="000000"/>
          <w:sz w:val="22"/>
          <w:szCs w:val="22"/>
        </w:rPr>
        <w:t xml:space="preserve">What it means: </w:t>
      </w:r>
      <w:r w:rsidR="005B62D0" w:rsidRPr="005B62D0">
        <w:rPr>
          <w:color w:val="000000"/>
          <w:sz w:val="22"/>
          <w:szCs w:val="22"/>
          <w:lang w:val="en"/>
        </w:rPr>
        <w:t xml:space="preserve">This Article amends the Zoning Ordinance to clarify and define outdoor permanent and temporary dining areas, since the existing language lacks proper definitions. </w:t>
      </w:r>
      <w:r w:rsidR="005B62D0" w:rsidRPr="005B62D0">
        <w:rPr>
          <w:color w:val="000000"/>
          <w:sz w:val="22"/>
          <w:szCs w:val="22"/>
        </w:rPr>
        <w:t xml:space="preserve">Establishments that use outside facilities to serve </w:t>
      </w:r>
      <w:r w:rsidR="00B93610">
        <w:rPr>
          <w:color w:val="000000"/>
          <w:sz w:val="22"/>
          <w:szCs w:val="22"/>
        </w:rPr>
        <w:t xml:space="preserve">food and beverages </w:t>
      </w:r>
      <w:r w:rsidR="005B62D0" w:rsidRPr="005B62D0">
        <w:rPr>
          <w:color w:val="000000"/>
          <w:sz w:val="22"/>
          <w:szCs w:val="22"/>
        </w:rPr>
        <w:t>must maintain safe and sanitary conditions at all times and ensure outdoor dining installations do not negatively impact public access or surrounding uses.</w:t>
      </w:r>
    </w:p>
    <w:p w14:paraId="5BA906F7" w14:textId="77777777" w:rsidR="00162E40" w:rsidRPr="00AC2A1D" w:rsidRDefault="00162E40" w:rsidP="001D4D47">
      <w:pPr>
        <w:jc w:val="both"/>
        <w:rPr>
          <w:rFonts w:asciiTheme="majorBidi" w:hAnsiTheme="majorBidi" w:cstheme="majorBidi"/>
          <w:bCs/>
          <w:color w:val="000000"/>
          <w:sz w:val="22"/>
          <w:szCs w:val="22"/>
        </w:rPr>
      </w:pPr>
    </w:p>
    <w:p w14:paraId="1EFA06C7" w14:textId="1C14DB52" w:rsidR="00C340E0" w:rsidRDefault="00162E40" w:rsidP="002B31F4">
      <w:pPr>
        <w:jc w:val="both"/>
        <w:rPr>
          <w:rFonts w:asciiTheme="majorBidi" w:hAnsiTheme="majorBidi" w:cstheme="majorBidi"/>
          <w:color w:val="000000" w:themeColor="text1"/>
          <w:sz w:val="22"/>
          <w:szCs w:val="22"/>
        </w:rPr>
      </w:pPr>
      <w:r w:rsidRPr="00AC2A1D">
        <w:rPr>
          <w:rFonts w:asciiTheme="majorBidi" w:hAnsiTheme="majorBidi" w:cstheme="majorBidi"/>
          <w:color w:val="000000" w:themeColor="text1"/>
          <w:sz w:val="22"/>
          <w:szCs w:val="22"/>
        </w:rPr>
        <w:t>The changes incorporated in Article 4 are highlighted at this link:</w:t>
      </w:r>
    </w:p>
    <w:p w14:paraId="6945566F" w14:textId="77777777" w:rsidR="00FA4F1A" w:rsidRPr="00AC2A1D" w:rsidRDefault="00FA4F1A" w:rsidP="002B31F4">
      <w:pPr>
        <w:jc w:val="both"/>
        <w:rPr>
          <w:rFonts w:asciiTheme="majorBidi" w:hAnsiTheme="majorBidi" w:cstheme="majorBidi"/>
          <w:color w:val="000000" w:themeColor="text1"/>
          <w:sz w:val="22"/>
          <w:szCs w:val="22"/>
        </w:rPr>
      </w:pPr>
    </w:p>
    <w:p w14:paraId="310B0535" w14:textId="5A4C607D" w:rsidR="00C340E0" w:rsidRDefault="00FA4F1A" w:rsidP="001D4D47">
      <w:pPr>
        <w:jc w:val="both"/>
        <w:rPr>
          <w:sz w:val="18"/>
          <w:szCs w:val="18"/>
        </w:rPr>
      </w:pPr>
      <w:hyperlink r:id="rId13" w:history="1">
        <w:r w:rsidRPr="00653C22">
          <w:rPr>
            <w:rStyle w:val="Hyperlink"/>
            <w:sz w:val="18"/>
            <w:szCs w:val="18"/>
          </w:rPr>
          <w:t>https://intheknowhampton.org/wp-content/uploads/2026/02/httpswww.hamptonnh.govDocumentCenterView11361Article-04-Amendment-3_Outdoor-Dining-Permanent-and-Temporary.pdf</w:t>
        </w:r>
      </w:hyperlink>
    </w:p>
    <w:p w14:paraId="59A391F6" w14:textId="77777777" w:rsidR="00FA4F1A" w:rsidRDefault="00FA4F1A" w:rsidP="001D4D47">
      <w:pPr>
        <w:jc w:val="both"/>
        <w:rPr>
          <w:rFonts w:asciiTheme="majorBidi" w:hAnsiTheme="majorBidi" w:cstheme="majorBidi"/>
          <w:sz w:val="18"/>
          <w:szCs w:val="18"/>
        </w:rPr>
      </w:pPr>
    </w:p>
    <w:p w14:paraId="5930E095" w14:textId="77777777" w:rsidR="00ED4BD9" w:rsidRDefault="003F0D81" w:rsidP="00ED4BD9">
      <w:pPr>
        <w:jc w:val="both"/>
        <w:rPr>
          <w:rFonts w:asciiTheme="majorBidi" w:hAnsiTheme="majorBidi" w:cstheme="majorBidi"/>
          <w:b/>
          <w:bCs/>
          <w:color w:val="080809"/>
          <w:sz w:val="22"/>
          <w:szCs w:val="22"/>
        </w:rPr>
      </w:pPr>
      <w:r>
        <w:rPr>
          <w:rFonts w:asciiTheme="majorBidi" w:hAnsiTheme="majorBidi" w:cstheme="majorBidi"/>
          <w:b/>
          <w:bCs/>
          <w:color w:val="080809"/>
          <w:sz w:val="22"/>
          <w:szCs w:val="22"/>
        </w:rPr>
        <w:t>No one spoke for or against this Article at Deliberative Session, other than to explain it.</w:t>
      </w:r>
    </w:p>
    <w:p w14:paraId="31513DB0" w14:textId="77777777" w:rsidR="00154085" w:rsidRDefault="00154085" w:rsidP="00ED4BD9">
      <w:pPr>
        <w:jc w:val="both"/>
        <w:rPr>
          <w:rFonts w:asciiTheme="majorBidi" w:hAnsiTheme="majorBidi" w:cstheme="majorBidi"/>
          <w:color w:val="080809"/>
          <w:sz w:val="22"/>
          <w:szCs w:val="22"/>
        </w:rPr>
      </w:pPr>
    </w:p>
    <w:p w14:paraId="7887C811" w14:textId="38B921C4" w:rsidR="002F413F" w:rsidRDefault="00495372" w:rsidP="00ED4BD9">
      <w:pPr>
        <w:jc w:val="both"/>
        <w:rPr>
          <w:rFonts w:asciiTheme="majorBidi" w:hAnsiTheme="majorBidi" w:cstheme="majorBidi"/>
          <w:b/>
          <w:sz w:val="22"/>
          <w:szCs w:val="22"/>
        </w:rPr>
      </w:pPr>
      <w:r w:rsidRPr="00AC2A1D">
        <w:rPr>
          <w:rFonts w:asciiTheme="majorBidi" w:hAnsiTheme="majorBidi" w:cstheme="majorBidi"/>
          <w:b/>
          <w:sz w:val="22"/>
          <w:szCs w:val="22"/>
        </w:rPr>
        <w:lastRenderedPageBreak/>
        <w:t xml:space="preserve">Article </w:t>
      </w:r>
      <w:r w:rsidR="001D4D47" w:rsidRPr="00AC2A1D">
        <w:rPr>
          <w:rFonts w:asciiTheme="majorBidi" w:hAnsiTheme="majorBidi" w:cstheme="majorBidi"/>
          <w:b/>
          <w:sz w:val="22"/>
          <w:szCs w:val="22"/>
        </w:rPr>
        <w:t>5</w:t>
      </w:r>
      <w:r w:rsidR="00DA7A8F">
        <w:rPr>
          <w:rFonts w:asciiTheme="majorBidi" w:hAnsiTheme="majorBidi" w:cstheme="majorBidi"/>
          <w:b/>
          <w:sz w:val="22"/>
          <w:szCs w:val="22"/>
        </w:rPr>
        <w:t xml:space="preserve"> -</w:t>
      </w:r>
      <w:r w:rsidRPr="00AC2A1D">
        <w:rPr>
          <w:rFonts w:asciiTheme="majorBidi" w:hAnsiTheme="majorBidi" w:cstheme="majorBidi"/>
          <w:b/>
          <w:sz w:val="22"/>
          <w:szCs w:val="22"/>
        </w:rPr>
        <w:t xml:space="preserve"> </w:t>
      </w:r>
      <w:r w:rsidR="00AF4C09">
        <w:rPr>
          <w:rFonts w:asciiTheme="majorBidi" w:hAnsiTheme="majorBidi" w:cstheme="majorBidi"/>
          <w:b/>
          <w:sz w:val="22"/>
          <w:szCs w:val="22"/>
        </w:rPr>
        <w:t>Replac</w:t>
      </w:r>
      <w:r w:rsidR="00676E5B">
        <w:rPr>
          <w:rFonts w:asciiTheme="majorBidi" w:hAnsiTheme="majorBidi" w:cstheme="majorBidi"/>
          <w:b/>
          <w:sz w:val="22"/>
          <w:szCs w:val="22"/>
        </w:rPr>
        <w:t>e</w:t>
      </w:r>
      <w:r w:rsidR="00AF4C09">
        <w:rPr>
          <w:rFonts w:asciiTheme="majorBidi" w:hAnsiTheme="majorBidi" w:cstheme="majorBidi"/>
          <w:b/>
          <w:sz w:val="22"/>
          <w:szCs w:val="22"/>
        </w:rPr>
        <w:t xml:space="preserve"> Accessory Dwelling Unit Ordinance</w:t>
      </w:r>
    </w:p>
    <w:p w14:paraId="70F3EB8A" w14:textId="77777777" w:rsidR="002F413F" w:rsidRDefault="002F413F" w:rsidP="00ED4BD9">
      <w:pPr>
        <w:jc w:val="both"/>
        <w:rPr>
          <w:rFonts w:asciiTheme="majorBidi" w:hAnsiTheme="majorBidi" w:cstheme="majorBidi"/>
          <w:b/>
          <w:sz w:val="22"/>
          <w:szCs w:val="22"/>
        </w:rPr>
      </w:pPr>
    </w:p>
    <w:p w14:paraId="3E90EEEA" w14:textId="308EAD90" w:rsidR="00D7488B" w:rsidRPr="00B93610" w:rsidRDefault="00495372" w:rsidP="00ED4BD9">
      <w:pPr>
        <w:jc w:val="both"/>
        <w:rPr>
          <w:rFonts w:asciiTheme="majorBidi" w:hAnsiTheme="majorBidi" w:cstheme="majorBidi"/>
          <w:color w:val="080809"/>
          <w:sz w:val="22"/>
          <w:szCs w:val="22"/>
        </w:rPr>
      </w:pPr>
      <w:r w:rsidRPr="00AC2A1D">
        <w:rPr>
          <w:rFonts w:asciiTheme="majorBidi" w:hAnsiTheme="majorBidi" w:cstheme="majorBidi"/>
          <w:b/>
          <w:sz w:val="22"/>
          <w:szCs w:val="22"/>
        </w:rPr>
        <w:t xml:space="preserve">What it means: </w:t>
      </w:r>
      <w:r w:rsidR="008246E5" w:rsidRPr="008246E5">
        <w:rPr>
          <w:rFonts w:asciiTheme="majorBidi" w:hAnsiTheme="majorBidi" w:cstheme="majorBidi"/>
          <w:bCs/>
          <w:sz w:val="22"/>
          <w:szCs w:val="22"/>
        </w:rPr>
        <w:t>Our existing Ordinance related to Accessory Dwelling Units (ADUs)</w:t>
      </w:r>
      <w:r w:rsidR="008246E5">
        <w:rPr>
          <w:rFonts w:asciiTheme="majorBidi" w:hAnsiTheme="majorBidi" w:cstheme="majorBidi"/>
          <w:bCs/>
          <w:sz w:val="22"/>
          <w:szCs w:val="22"/>
        </w:rPr>
        <w:t xml:space="preserve"> will be deleted in its and replaced by an updated regulation that complies with recent changes in state law. </w:t>
      </w:r>
      <w:r w:rsidR="00B93610">
        <w:rPr>
          <w:rFonts w:asciiTheme="majorBidi" w:hAnsiTheme="majorBidi" w:cstheme="majorBidi"/>
          <w:bCs/>
          <w:sz w:val="22"/>
          <w:szCs w:val="22"/>
        </w:rPr>
        <w:t xml:space="preserve"> </w:t>
      </w:r>
      <w:r w:rsidR="008246E5">
        <w:rPr>
          <w:rFonts w:asciiTheme="majorBidi" w:hAnsiTheme="majorBidi" w:cstheme="majorBidi"/>
          <w:bCs/>
          <w:sz w:val="22"/>
          <w:szCs w:val="22"/>
        </w:rPr>
        <w:t>ADU’s no longer need to go through the Planning Department, but</w:t>
      </w:r>
      <w:r w:rsidR="00154085">
        <w:rPr>
          <w:rFonts w:asciiTheme="majorBidi" w:hAnsiTheme="majorBidi" w:cstheme="majorBidi"/>
          <w:bCs/>
          <w:sz w:val="22"/>
          <w:szCs w:val="22"/>
        </w:rPr>
        <w:t xml:space="preserve"> </w:t>
      </w:r>
      <w:r w:rsidR="008246E5">
        <w:rPr>
          <w:rFonts w:asciiTheme="majorBidi" w:hAnsiTheme="majorBidi" w:cstheme="majorBidi"/>
          <w:bCs/>
          <w:sz w:val="22"/>
          <w:szCs w:val="22"/>
        </w:rPr>
        <w:t>require a Building Permit and a Certificate of Occupancy.  The owner must live in  either the main building or the accessory dwelling.  ADU’s are intended for occupancy for no less than 90 days (not for short-term rentals).  More details are available at the link below.</w:t>
      </w:r>
    </w:p>
    <w:p w14:paraId="7D97B511" w14:textId="77777777" w:rsidR="00FA4F1A" w:rsidRPr="00AC2A1D" w:rsidRDefault="00FA4F1A" w:rsidP="002B31F4">
      <w:pPr>
        <w:rPr>
          <w:rFonts w:asciiTheme="majorBidi" w:hAnsiTheme="majorBidi" w:cstheme="majorBidi"/>
          <w:color w:val="000000" w:themeColor="text1"/>
          <w:sz w:val="22"/>
          <w:szCs w:val="22"/>
        </w:rPr>
      </w:pPr>
    </w:p>
    <w:p w14:paraId="6E380902" w14:textId="0448D9D7" w:rsidR="001D4D47" w:rsidRDefault="00FA4F1A" w:rsidP="00F32AD8">
      <w:pPr>
        <w:jc w:val="both"/>
      </w:pPr>
      <w:hyperlink r:id="rId14" w:history="1">
        <w:r w:rsidRPr="00653C22">
          <w:rPr>
            <w:rStyle w:val="Hyperlink"/>
            <w:sz w:val="18"/>
            <w:szCs w:val="18"/>
          </w:rPr>
          <w:t>https://intheknowhampton.org/wp-content/uploads/2026/02/httpswww.hamptonnh.govDocumentCenterView11362Article-05-Amendment-4_ADU-Ordinance.pdf</w:t>
        </w:r>
      </w:hyperlink>
    </w:p>
    <w:p w14:paraId="63B8CE02" w14:textId="77777777" w:rsidR="003F0D81" w:rsidRDefault="003F0D81" w:rsidP="00F32AD8">
      <w:pPr>
        <w:jc w:val="both"/>
      </w:pPr>
    </w:p>
    <w:p w14:paraId="6EEE77E3" w14:textId="77777777" w:rsidR="003F0D81" w:rsidRDefault="003F0D81" w:rsidP="003F0D81">
      <w:pPr>
        <w:jc w:val="both"/>
        <w:rPr>
          <w:rFonts w:asciiTheme="majorBidi" w:hAnsiTheme="majorBidi" w:cstheme="majorBidi"/>
          <w:color w:val="080809"/>
          <w:sz w:val="22"/>
          <w:szCs w:val="22"/>
        </w:rPr>
      </w:pPr>
      <w:r>
        <w:rPr>
          <w:rFonts w:asciiTheme="majorBidi" w:hAnsiTheme="majorBidi" w:cstheme="majorBidi"/>
          <w:b/>
          <w:bCs/>
          <w:color w:val="080809"/>
          <w:sz w:val="22"/>
          <w:szCs w:val="22"/>
        </w:rPr>
        <w:t>No one spoke for or against this Article at Deliberative Session, other than to explain it.</w:t>
      </w:r>
    </w:p>
    <w:p w14:paraId="3AEFACE2" w14:textId="77777777" w:rsidR="00FA4F1A" w:rsidRPr="00FA4F1A" w:rsidRDefault="00FA4F1A" w:rsidP="00F32AD8">
      <w:pPr>
        <w:jc w:val="both"/>
        <w:rPr>
          <w:rFonts w:asciiTheme="majorBidi" w:hAnsiTheme="majorBidi" w:cstheme="majorBidi"/>
          <w:b/>
          <w:sz w:val="18"/>
          <w:szCs w:val="18"/>
        </w:rPr>
      </w:pPr>
    </w:p>
    <w:p w14:paraId="386A77E6" w14:textId="51AE4B38" w:rsidR="001D4D47" w:rsidRPr="00AC2A1D" w:rsidRDefault="001D4D47" w:rsidP="001D4D47">
      <w:pPr>
        <w:pStyle w:val="p2"/>
        <w:rPr>
          <w:rFonts w:asciiTheme="majorBidi" w:hAnsiTheme="majorBidi" w:cstheme="majorBidi"/>
          <w:b/>
          <w:bCs/>
          <w:sz w:val="22"/>
          <w:szCs w:val="22"/>
        </w:rPr>
      </w:pPr>
      <w:r w:rsidRPr="00AC2A1D">
        <w:rPr>
          <w:rFonts w:asciiTheme="majorBidi" w:hAnsiTheme="majorBidi" w:cstheme="majorBidi"/>
          <w:b/>
          <w:bCs/>
          <w:sz w:val="22"/>
          <w:szCs w:val="22"/>
        </w:rPr>
        <w:t>Article</w:t>
      </w:r>
      <w:r w:rsidR="00DA7A8F">
        <w:rPr>
          <w:rFonts w:asciiTheme="majorBidi" w:hAnsiTheme="majorBidi" w:cstheme="majorBidi"/>
          <w:b/>
          <w:bCs/>
          <w:sz w:val="22"/>
          <w:szCs w:val="22"/>
        </w:rPr>
        <w:t xml:space="preserve"> 6 - </w:t>
      </w:r>
      <w:r w:rsidR="00AF4C09">
        <w:rPr>
          <w:rFonts w:asciiTheme="majorBidi" w:hAnsiTheme="majorBidi" w:cstheme="majorBidi"/>
          <w:b/>
          <w:bCs/>
          <w:sz w:val="22"/>
          <w:szCs w:val="22"/>
        </w:rPr>
        <w:t>Replac</w:t>
      </w:r>
      <w:r w:rsidR="00676E5B">
        <w:rPr>
          <w:rFonts w:asciiTheme="majorBidi" w:hAnsiTheme="majorBidi" w:cstheme="majorBidi"/>
          <w:b/>
          <w:bCs/>
          <w:sz w:val="22"/>
          <w:szCs w:val="22"/>
        </w:rPr>
        <w:t>e</w:t>
      </w:r>
      <w:r w:rsidR="00AF4C09">
        <w:rPr>
          <w:rFonts w:asciiTheme="majorBidi" w:hAnsiTheme="majorBidi" w:cstheme="majorBidi"/>
          <w:b/>
          <w:bCs/>
          <w:sz w:val="22"/>
          <w:szCs w:val="22"/>
        </w:rPr>
        <w:t xml:space="preserve"> the Solar Energy Systems Ordinance</w:t>
      </w:r>
    </w:p>
    <w:p w14:paraId="678687AC" w14:textId="77777777" w:rsidR="001D4D47" w:rsidRPr="00AC2A1D" w:rsidRDefault="001D4D47" w:rsidP="001D4D47">
      <w:pPr>
        <w:pStyle w:val="p2"/>
        <w:rPr>
          <w:rFonts w:asciiTheme="majorBidi" w:hAnsiTheme="majorBidi" w:cstheme="majorBidi"/>
          <w:color w:val="FF0000"/>
          <w:sz w:val="22"/>
          <w:szCs w:val="22"/>
        </w:rPr>
      </w:pPr>
    </w:p>
    <w:p w14:paraId="061F5BDD" w14:textId="6CEBA653" w:rsidR="00C9680D" w:rsidRDefault="0086020B" w:rsidP="00B93610">
      <w:pPr>
        <w:rPr>
          <w:rFonts w:asciiTheme="majorBidi" w:hAnsiTheme="majorBidi" w:cstheme="majorBidi"/>
          <w:color w:val="000000" w:themeColor="text1"/>
          <w:sz w:val="22"/>
          <w:szCs w:val="22"/>
        </w:rPr>
      </w:pPr>
      <w:r w:rsidRPr="00AC2A1D">
        <w:rPr>
          <w:rFonts w:asciiTheme="majorBidi" w:hAnsiTheme="majorBidi" w:cstheme="majorBidi"/>
          <w:b/>
          <w:bCs/>
          <w:color w:val="000000" w:themeColor="text1"/>
          <w:sz w:val="22"/>
          <w:szCs w:val="22"/>
        </w:rPr>
        <w:t>What it Means:</w:t>
      </w:r>
      <w:r w:rsidR="001D4D47" w:rsidRPr="00AC2A1D">
        <w:rPr>
          <w:rFonts w:asciiTheme="majorBidi" w:hAnsiTheme="majorBidi" w:cstheme="majorBidi"/>
          <w:color w:val="000000" w:themeColor="text1"/>
          <w:sz w:val="22"/>
          <w:szCs w:val="22"/>
        </w:rPr>
        <w:t xml:space="preserve"> </w:t>
      </w:r>
      <w:r w:rsidR="00ED4BD9">
        <w:rPr>
          <w:rFonts w:asciiTheme="majorBidi" w:hAnsiTheme="majorBidi" w:cstheme="majorBidi"/>
          <w:color w:val="000000" w:themeColor="text1"/>
          <w:sz w:val="22"/>
          <w:szCs w:val="22"/>
        </w:rPr>
        <w:t>This Article would r</w:t>
      </w:r>
      <w:r w:rsidR="00C9680D" w:rsidRPr="00C9680D">
        <w:rPr>
          <w:rFonts w:asciiTheme="majorBidi" w:hAnsiTheme="majorBidi" w:cstheme="majorBidi"/>
          <w:color w:val="000000" w:themeColor="text1"/>
          <w:sz w:val="22"/>
          <w:szCs w:val="22"/>
        </w:rPr>
        <w:t xml:space="preserve">epeal current Solar Panels Ordinance and replace </w:t>
      </w:r>
      <w:r w:rsidR="00ED4BD9">
        <w:rPr>
          <w:rFonts w:asciiTheme="majorBidi" w:hAnsiTheme="majorBidi" w:cstheme="majorBidi"/>
          <w:color w:val="000000" w:themeColor="text1"/>
          <w:sz w:val="22"/>
          <w:szCs w:val="22"/>
        </w:rPr>
        <w:t xml:space="preserve">it </w:t>
      </w:r>
      <w:r w:rsidR="00C9680D" w:rsidRPr="00C9680D">
        <w:rPr>
          <w:rFonts w:asciiTheme="majorBidi" w:hAnsiTheme="majorBidi" w:cstheme="majorBidi"/>
          <w:color w:val="000000" w:themeColor="text1"/>
          <w:sz w:val="22"/>
          <w:szCs w:val="22"/>
        </w:rPr>
        <w:t>with a new Solar Systems Ordinance</w:t>
      </w:r>
      <w:r w:rsidR="00B93610">
        <w:rPr>
          <w:rFonts w:asciiTheme="majorBidi" w:hAnsiTheme="majorBidi" w:cstheme="majorBidi"/>
          <w:color w:val="000000" w:themeColor="text1"/>
          <w:sz w:val="22"/>
          <w:szCs w:val="22"/>
        </w:rPr>
        <w:t xml:space="preserve"> to</w:t>
      </w:r>
      <w:r w:rsidR="002F413F">
        <w:rPr>
          <w:rFonts w:asciiTheme="majorBidi" w:hAnsiTheme="majorBidi" w:cstheme="majorBidi"/>
          <w:color w:val="000000" w:themeColor="text1"/>
          <w:sz w:val="22"/>
          <w:szCs w:val="22"/>
        </w:rPr>
        <w:t xml:space="preserve"> define </w:t>
      </w:r>
      <w:r w:rsidR="002F413F" w:rsidRPr="00C9680D">
        <w:rPr>
          <w:rFonts w:asciiTheme="majorBidi" w:hAnsiTheme="majorBidi" w:cstheme="majorBidi"/>
          <w:color w:val="000000" w:themeColor="text1"/>
          <w:sz w:val="22"/>
          <w:szCs w:val="22"/>
        </w:rPr>
        <w:t xml:space="preserve">Accessory Use </w:t>
      </w:r>
      <w:r w:rsidR="002F413F">
        <w:rPr>
          <w:rFonts w:asciiTheme="majorBidi" w:hAnsiTheme="majorBidi" w:cstheme="majorBidi"/>
          <w:color w:val="000000" w:themeColor="text1"/>
          <w:sz w:val="22"/>
          <w:szCs w:val="22"/>
        </w:rPr>
        <w:t>S</w:t>
      </w:r>
      <w:r w:rsidR="002F413F" w:rsidRPr="00C9680D">
        <w:rPr>
          <w:rFonts w:asciiTheme="majorBidi" w:hAnsiTheme="majorBidi" w:cstheme="majorBidi"/>
          <w:color w:val="000000" w:themeColor="text1"/>
          <w:sz w:val="22"/>
          <w:szCs w:val="22"/>
        </w:rPr>
        <w:t>olar</w:t>
      </w:r>
      <w:r w:rsidR="002F413F">
        <w:rPr>
          <w:rFonts w:asciiTheme="majorBidi" w:hAnsiTheme="majorBidi" w:cstheme="majorBidi"/>
          <w:color w:val="000000" w:themeColor="text1"/>
          <w:sz w:val="22"/>
          <w:szCs w:val="22"/>
        </w:rPr>
        <w:t xml:space="preserve"> Installation and to:</w:t>
      </w:r>
    </w:p>
    <w:p w14:paraId="52BFC102" w14:textId="77777777" w:rsidR="00C9680D" w:rsidRPr="00C9680D" w:rsidRDefault="00C9680D" w:rsidP="00C9680D">
      <w:pPr>
        <w:rPr>
          <w:rFonts w:asciiTheme="majorBidi" w:hAnsiTheme="majorBidi" w:cstheme="majorBidi"/>
          <w:color w:val="000000" w:themeColor="text1"/>
          <w:sz w:val="22"/>
          <w:szCs w:val="22"/>
        </w:rPr>
      </w:pPr>
    </w:p>
    <w:p w14:paraId="2323992F" w14:textId="0247C1BF" w:rsidR="00C9680D" w:rsidRPr="00C9680D" w:rsidRDefault="008246E5" w:rsidP="00C9680D">
      <w:pPr>
        <w:rPr>
          <w:rFonts w:asciiTheme="majorBidi" w:hAnsiTheme="majorBidi" w:cstheme="majorBidi"/>
          <w:color w:val="000000" w:themeColor="text1"/>
          <w:sz w:val="22"/>
          <w:szCs w:val="22"/>
        </w:rPr>
      </w:pPr>
      <w:r>
        <w:rPr>
          <w:rFonts w:asciiTheme="majorBidi" w:hAnsiTheme="majorBidi" w:cstheme="majorBidi"/>
          <w:color w:val="000000" w:themeColor="text1"/>
          <w:sz w:val="22"/>
          <w:szCs w:val="22"/>
        </w:rPr>
        <w:t xml:space="preserve">• </w:t>
      </w:r>
      <w:r w:rsidR="00C9680D" w:rsidRPr="00C9680D">
        <w:rPr>
          <w:rFonts w:asciiTheme="majorBidi" w:hAnsiTheme="majorBidi" w:cstheme="majorBidi"/>
          <w:color w:val="000000" w:themeColor="text1"/>
          <w:sz w:val="22"/>
          <w:szCs w:val="22"/>
        </w:rPr>
        <w:t xml:space="preserve"> Provide comprehensive and current standards for a variety of solar installations</w:t>
      </w:r>
    </w:p>
    <w:p w14:paraId="58582430" w14:textId="77777777" w:rsidR="00B93610" w:rsidRDefault="008246E5" w:rsidP="008246E5">
      <w:pPr>
        <w:rPr>
          <w:rFonts w:asciiTheme="majorBidi" w:hAnsiTheme="majorBidi" w:cstheme="majorBidi"/>
          <w:color w:val="000000" w:themeColor="text1"/>
          <w:sz w:val="22"/>
          <w:szCs w:val="22"/>
        </w:rPr>
      </w:pPr>
      <w:r>
        <w:rPr>
          <w:rFonts w:asciiTheme="majorBidi" w:hAnsiTheme="majorBidi" w:cstheme="majorBidi"/>
          <w:color w:val="000000" w:themeColor="text1"/>
          <w:sz w:val="22"/>
          <w:szCs w:val="22"/>
        </w:rPr>
        <w:t xml:space="preserve">• </w:t>
      </w:r>
      <w:r w:rsidR="00C9680D" w:rsidRPr="00C9680D">
        <w:rPr>
          <w:rFonts w:asciiTheme="majorBidi" w:hAnsiTheme="majorBidi" w:cstheme="majorBidi"/>
          <w:color w:val="000000" w:themeColor="text1"/>
          <w:sz w:val="22"/>
          <w:szCs w:val="22"/>
        </w:rPr>
        <w:t xml:space="preserve"> </w:t>
      </w:r>
      <w:r w:rsidR="00B93610">
        <w:rPr>
          <w:rFonts w:asciiTheme="majorBidi" w:hAnsiTheme="majorBidi" w:cstheme="majorBidi"/>
          <w:color w:val="000000" w:themeColor="text1"/>
          <w:sz w:val="22"/>
          <w:szCs w:val="22"/>
        </w:rPr>
        <w:t>Add n</w:t>
      </w:r>
      <w:r w:rsidR="00C9680D" w:rsidRPr="00C9680D">
        <w:rPr>
          <w:rFonts w:asciiTheme="majorBidi" w:hAnsiTheme="majorBidi" w:cstheme="majorBidi"/>
          <w:color w:val="000000" w:themeColor="text1"/>
          <w:sz w:val="22"/>
          <w:szCs w:val="22"/>
        </w:rPr>
        <w:t>ew definitions (heights, setbacks, location on property, co-compliance, emergency access</w:t>
      </w:r>
      <w:r>
        <w:rPr>
          <w:rFonts w:asciiTheme="majorBidi" w:hAnsiTheme="majorBidi" w:cstheme="majorBidi"/>
          <w:color w:val="000000" w:themeColor="text1"/>
          <w:sz w:val="22"/>
          <w:szCs w:val="22"/>
        </w:rPr>
        <w:t xml:space="preserve">).  </w:t>
      </w:r>
    </w:p>
    <w:p w14:paraId="01E34300" w14:textId="37677647" w:rsidR="00C9680D" w:rsidRPr="00C9680D" w:rsidRDefault="00B93610" w:rsidP="00ED4BD9">
      <w:pPr>
        <w:rPr>
          <w:rFonts w:asciiTheme="majorBidi" w:hAnsiTheme="majorBidi" w:cstheme="majorBidi"/>
          <w:color w:val="000000" w:themeColor="text1"/>
          <w:sz w:val="22"/>
          <w:szCs w:val="22"/>
        </w:rPr>
      </w:pPr>
      <w:r>
        <w:rPr>
          <w:rFonts w:asciiTheme="majorBidi" w:hAnsiTheme="majorBidi" w:cstheme="majorBidi"/>
          <w:color w:val="000000" w:themeColor="text1"/>
          <w:sz w:val="22"/>
          <w:szCs w:val="22"/>
        </w:rPr>
        <w:t>• O</w:t>
      </w:r>
      <w:r w:rsidR="008246E5">
        <w:rPr>
          <w:rFonts w:asciiTheme="majorBidi" w:hAnsiTheme="majorBidi" w:cstheme="majorBidi"/>
          <w:color w:val="000000" w:themeColor="text1"/>
          <w:sz w:val="22"/>
          <w:szCs w:val="22"/>
        </w:rPr>
        <w:t>utline</w:t>
      </w:r>
      <w:r w:rsidR="00C9680D" w:rsidRPr="00C9680D">
        <w:rPr>
          <w:rFonts w:asciiTheme="majorBidi" w:hAnsiTheme="majorBidi" w:cstheme="majorBidi"/>
          <w:color w:val="000000" w:themeColor="text1"/>
          <w:sz w:val="22"/>
          <w:szCs w:val="22"/>
        </w:rPr>
        <w:t xml:space="preserve"> new permitting requirements</w:t>
      </w:r>
    </w:p>
    <w:p w14:paraId="71BDCE45" w14:textId="77777777" w:rsidR="005A47C6" w:rsidRDefault="005A47C6" w:rsidP="00C9680D">
      <w:pPr>
        <w:rPr>
          <w:rFonts w:asciiTheme="majorBidi" w:hAnsiTheme="majorBidi" w:cstheme="majorBidi"/>
          <w:color w:val="000000" w:themeColor="text1"/>
          <w:sz w:val="22"/>
          <w:szCs w:val="22"/>
        </w:rPr>
      </w:pPr>
    </w:p>
    <w:p w14:paraId="118CED34" w14:textId="6CA54487" w:rsidR="00C00034" w:rsidRDefault="005A47C6" w:rsidP="00154085">
      <w:pPr>
        <w:jc w:val="both"/>
        <w:rPr>
          <w:rFonts w:asciiTheme="majorBidi" w:hAnsiTheme="majorBidi" w:cstheme="majorBidi"/>
          <w:color w:val="000000" w:themeColor="text1"/>
          <w:sz w:val="22"/>
          <w:szCs w:val="22"/>
        </w:rPr>
      </w:pPr>
      <w:r>
        <w:rPr>
          <w:rFonts w:asciiTheme="majorBidi" w:hAnsiTheme="majorBidi" w:cstheme="majorBidi"/>
          <w:b/>
          <w:bCs/>
          <w:color w:val="080809"/>
          <w:sz w:val="22"/>
          <w:szCs w:val="22"/>
        </w:rPr>
        <w:t>No one spoke for or against this Article at Deliberative Session</w:t>
      </w:r>
      <w:r w:rsidR="002F413F">
        <w:rPr>
          <w:rFonts w:asciiTheme="majorBidi" w:hAnsiTheme="majorBidi" w:cstheme="majorBidi"/>
          <w:b/>
          <w:bCs/>
          <w:color w:val="080809"/>
          <w:sz w:val="22"/>
          <w:szCs w:val="22"/>
        </w:rPr>
        <w:t>.</w:t>
      </w:r>
      <w:r w:rsidR="002F413F">
        <w:rPr>
          <w:rFonts w:asciiTheme="majorBidi" w:hAnsiTheme="majorBidi" w:cstheme="majorBidi"/>
          <w:color w:val="080809"/>
          <w:sz w:val="22"/>
          <w:szCs w:val="22"/>
        </w:rPr>
        <w:t xml:space="preserve"> </w:t>
      </w:r>
    </w:p>
    <w:p w14:paraId="6E99BB65" w14:textId="77777777" w:rsidR="00154085" w:rsidRPr="00AC2A1D" w:rsidRDefault="00154085" w:rsidP="00154085">
      <w:pPr>
        <w:jc w:val="both"/>
        <w:rPr>
          <w:rFonts w:asciiTheme="majorBidi" w:hAnsiTheme="majorBidi" w:cstheme="majorBidi"/>
          <w:color w:val="080809"/>
          <w:sz w:val="22"/>
          <w:szCs w:val="22"/>
        </w:rPr>
      </w:pPr>
    </w:p>
    <w:p w14:paraId="20DED980" w14:textId="02DB7AF2" w:rsidR="008E3D98" w:rsidRDefault="00C00034" w:rsidP="002B31F4">
      <w:pPr>
        <w:rPr>
          <w:rFonts w:asciiTheme="majorBidi" w:hAnsiTheme="majorBidi" w:cstheme="majorBidi"/>
          <w:color w:val="000000" w:themeColor="text1"/>
          <w:sz w:val="22"/>
          <w:szCs w:val="22"/>
        </w:rPr>
      </w:pPr>
      <w:r w:rsidRPr="00AC2A1D">
        <w:rPr>
          <w:rFonts w:asciiTheme="majorBidi" w:hAnsiTheme="majorBidi" w:cstheme="majorBidi"/>
          <w:color w:val="000000" w:themeColor="text1"/>
          <w:sz w:val="22"/>
          <w:szCs w:val="22"/>
        </w:rPr>
        <w:t>The changes incorporated in Article 6 are highlighted here.</w:t>
      </w:r>
    </w:p>
    <w:p w14:paraId="0493C69A" w14:textId="77777777" w:rsidR="00E03E6A" w:rsidRPr="002B31F4" w:rsidRDefault="00E03E6A" w:rsidP="002B31F4">
      <w:pPr>
        <w:rPr>
          <w:rFonts w:asciiTheme="majorBidi" w:hAnsiTheme="majorBidi" w:cstheme="majorBidi"/>
          <w:color w:val="000000" w:themeColor="text1"/>
          <w:sz w:val="22"/>
          <w:szCs w:val="22"/>
        </w:rPr>
      </w:pPr>
    </w:p>
    <w:p w14:paraId="50818C8F" w14:textId="4E8E682A" w:rsidR="00B904E4" w:rsidRDefault="00E03E6A" w:rsidP="001D4D47">
      <w:pPr>
        <w:rPr>
          <w:sz w:val="18"/>
          <w:szCs w:val="18"/>
        </w:rPr>
      </w:pPr>
      <w:hyperlink r:id="rId15" w:history="1">
        <w:r w:rsidRPr="00653C22">
          <w:rPr>
            <w:rStyle w:val="Hyperlink"/>
            <w:sz w:val="18"/>
            <w:szCs w:val="18"/>
          </w:rPr>
          <w:t>https://intheknowhampton.org/wp-content/uploads/2026/02/httpswww.hamptonnh.govDocumentCenterView11363Article-06-Amendment-5_Solar-Energy-Systems-Ordinance.pdf</w:t>
        </w:r>
      </w:hyperlink>
    </w:p>
    <w:p w14:paraId="2F681E1A" w14:textId="77777777" w:rsidR="00E03E6A" w:rsidRPr="00E03E6A" w:rsidRDefault="00E03E6A" w:rsidP="001D4D47">
      <w:pPr>
        <w:rPr>
          <w:rFonts w:asciiTheme="majorBidi" w:hAnsiTheme="majorBidi" w:cstheme="majorBidi"/>
          <w:color w:val="0070C0"/>
          <w:sz w:val="18"/>
          <w:szCs w:val="18"/>
        </w:rPr>
      </w:pPr>
    </w:p>
    <w:p w14:paraId="294AE62B" w14:textId="1C11EDEE" w:rsidR="00E837B3" w:rsidRPr="00AC2A1D" w:rsidRDefault="008E3D98" w:rsidP="00487A29">
      <w:pPr>
        <w:jc w:val="both"/>
        <w:rPr>
          <w:rFonts w:asciiTheme="majorBidi" w:hAnsiTheme="majorBidi" w:cstheme="majorBidi"/>
          <w:b/>
          <w:color w:val="000000"/>
          <w:sz w:val="22"/>
          <w:szCs w:val="22"/>
        </w:rPr>
      </w:pPr>
      <w:r w:rsidRPr="00AC2A1D">
        <w:rPr>
          <w:rFonts w:asciiTheme="majorBidi" w:hAnsiTheme="majorBidi" w:cstheme="majorBidi"/>
          <w:b/>
          <w:sz w:val="22"/>
          <w:szCs w:val="22"/>
        </w:rPr>
        <w:t>Article 7</w:t>
      </w:r>
      <w:r w:rsidR="00DA7A8F">
        <w:rPr>
          <w:rFonts w:asciiTheme="majorBidi" w:hAnsiTheme="majorBidi" w:cstheme="majorBidi"/>
          <w:b/>
          <w:color w:val="000000"/>
          <w:sz w:val="22"/>
          <w:szCs w:val="22"/>
        </w:rPr>
        <w:t xml:space="preserve"> -</w:t>
      </w:r>
      <w:r w:rsidRPr="00AC2A1D">
        <w:rPr>
          <w:rFonts w:asciiTheme="majorBidi" w:hAnsiTheme="majorBidi" w:cstheme="majorBidi"/>
          <w:b/>
          <w:color w:val="000000"/>
          <w:sz w:val="22"/>
          <w:szCs w:val="22"/>
        </w:rPr>
        <w:t xml:space="preserve"> </w:t>
      </w:r>
      <w:r w:rsidR="00AF4C09">
        <w:rPr>
          <w:rFonts w:asciiTheme="majorBidi" w:hAnsiTheme="majorBidi" w:cstheme="majorBidi"/>
          <w:b/>
          <w:color w:val="000000"/>
          <w:sz w:val="22"/>
          <w:szCs w:val="22"/>
        </w:rPr>
        <w:t xml:space="preserve">Modify Parking Space Requirements </w:t>
      </w:r>
      <w:r w:rsidR="002756CC">
        <w:rPr>
          <w:rFonts w:asciiTheme="majorBidi" w:hAnsiTheme="majorBidi" w:cstheme="majorBidi"/>
          <w:b/>
          <w:color w:val="000000"/>
          <w:sz w:val="22"/>
          <w:szCs w:val="22"/>
        </w:rPr>
        <w:t>– Liberty Lane</w:t>
      </w:r>
      <w:r w:rsidR="00410C8E">
        <w:rPr>
          <w:rFonts w:asciiTheme="majorBidi" w:hAnsiTheme="majorBidi" w:cstheme="majorBidi"/>
          <w:b/>
          <w:color w:val="000000"/>
          <w:sz w:val="22"/>
          <w:szCs w:val="22"/>
        </w:rPr>
        <w:t xml:space="preserve"> Overlay District</w:t>
      </w:r>
    </w:p>
    <w:p w14:paraId="1EAF3EF1" w14:textId="77777777" w:rsidR="00A94415" w:rsidRPr="00AC2A1D" w:rsidRDefault="00A94415" w:rsidP="00572654">
      <w:pPr>
        <w:jc w:val="both"/>
        <w:rPr>
          <w:rFonts w:asciiTheme="majorBidi" w:hAnsiTheme="majorBidi" w:cstheme="majorBidi"/>
          <w:b/>
          <w:color w:val="000000"/>
          <w:sz w:val="22"/>
          <w:szCs w:val="22"/>
        </w:rPr>
      </w:pPr>
    </w:p>
    <w:p w14:paraId="14B75174" w14:textId="77777777" w:rsidR="005B62D0" w:rsidRPr="005B62D0" w:rsidRDefault="0086020B" w:rsidP="005B62D0">
      <w:pPr>
        <w:jc w:val="both"/>
        <w:rPr>
          <w:rFonts w:asciiTheme="majorBidi" w:hAnsiTheme="majorBidi" w:cstheme="majorBidi"/>
          <w:bCs/>
          <w:sz w:val="22"/>
          <w:szCs w:val="22"/>
          <w:lang w:val="en"/>
        </w:rPr>
      </w:pPr>
      <w:r w:rsidRPr="00AC2A1D">
        <w:rPr>
          <w:rFonts w:asciiTheme="majorBidi" w:hAnsiTheme="majorBidi" w:cstheme="majorBidi"/>
          <w:b/>
          <w:sz w:val="22"/>
          <w:szCs w:val="22"/>
        </w:rPr>
        <w:t>What it Means</w:t>
      </w:r>
      <w:r w:rsidR="008E3D98" w:rsidRPr="00AC2A1D">
        <w:rPr>
          <w:rFonts w:asciiTheme="majorBidi" w:hAnsiTheme="majorBidi" w:cstheme="majorBidi"/>
          <w:b/>
          <w:sz w:val="22"/>
          <w:szCs w:val="22"/>
        </w:rPr>
        <w:t xml:space="preserve">: </w:t>
      </w:r>
      <w:r w:rsidR="005B62D0" w:rsidRPr="005B62D0">
        <w:rPr>
          <w:rFonts w:asciiTheme="majorBidi" w:hAnsiTheme="majorBidi" w:cstheme="majorBidi"/>
          <w:bCs/>
          <w:sz w:val="22"/>
          <w:szCs w:val="22"/>
          <w:lang w:val="en"/>
        </w:rPr>
        <w:t>This Article amends the Town Zoning Ordinances to comply with NH Statutes as of September 2025.  NH Towns and cities are obligated to follow these changes, which reduce the number of parking spaces that a town can require per residential unit.</w:t>
      </w:r>
    </w:p>
    <w:p w14:paraId="51205267" w14:textId="0A05060A" w:rsidR="00AC2A1D" w:rsidRDefault="00AC2A1D" w:rsidP="0086020B">
      <w:pPr>
        <w:jc w:val="both"/>
        <w:rPr>
          <w:rFonts w:asciiTheme="majorBidi" w:hAnsiTheme="majorBidi" w:cstheme="majorBidi"/>
          <w:bCs/>
          <w:sz w:val="22"/>
          <w:szCs w:val="22"/>
        </w:rPr>
      </w:pPr>
    </w:p>
    <w:p w14:paraId="000E3DE8" w14:textId="3908384F" w:rsidR="00C340E0" w:rsidRDefault="005E4BD2" w:rsidP="002B31F4">
      <w:pPr>
        <w:jc w:val="both"/>
        <w:rPr>
          <w:rFonts w:asciiTheme="majorBidi" w:hAnsiTheme="majorBidi" w:cstheme="majorBidi"/>
          <w:color w:val="000000" w:themeColor="text1"/>
          <w:sz w:val="22"/>
          <w:szCs w:val="22"/>
        </w:rPr>
      </w:pPr>
      <w:r w:rsidRPr="00AC2A1D">
        <w:rPr>
          <w:rFonts w:asciiTheme="majorBidi" w:hAnsiTheme="majorBidi" w:cstheme="majorBidi"/>
          <w:color w:val="000000" w:themeColor="text1"/>
          <w:sz w:val="22"/>
          <w:szCs w:val="22"/>
        </w:rPr>
        <w:t>The changes incorporated in Article 7 are highlighted here.</w:t>
      </w:r>
    </w:p>
    <w:p w14:paraId="7BE6B0F3" w14:textId="77777777" w:rsidR="00E03E6A" w:rsidRPr="002B31F4" w:rsidRDefault="00E03E6A" w:rsidP="002B31F4">
      <w:pPr>
        <w:jc w:val="both"/>
        <w:rPr>
          <w:rFonts w:asciiTheme="majorBidi" w:hAnsiTheme="majorBidi" w:cstheme="majorBidi"/>
          <w:b/>
          <w:color w:val="000000"/>
          <w:sz w:val="22"/>
          <w:szCs w:val="22"/>
        </w:rPr>
      </w:pPr>
    </w:p>
    <w:p w14:paraId="6796EA6F" w14:textId="4A555E6C" w:rsidR="00B93610" w:rsidRPr="00B93610" w:rsidRDefault="00E03E6A" w:rsidP="00B93610">
      <w:pPr>
        <w:rPr>
          <w:sz w:val="18"/>
          <w:szCs w:val="18"/>
        </w:rPr>
      </w:pPr>
      <w:hyperlink r:id="rId16" w:history="1">
        <w:r w:rsidRPr="00653C22">
          <w:rPr>
            <w:rStyle w:val="Hyperlink"/>
            <w:sz w:val="18"/>
            <w:szCs w:val="18"/>
          </w:rPr>
          <w:t>https://intheknowhampton.org/wp-content/uploads/2026/02/httpswww.hamptonnh.govDocumentCenterView11364Article-07-Amendment-6_Residential-Parking-Changes-per-RSA.pdf</w:t>
        </w:r>
      </w:hyperlink>
    </w:p>
    <w:p w14:paraId="4EE51D21" w14:textId="77777777" w:rsidR="00B93610" w:rsidRDefault="00B93610" w:rsidP="00487A29">
      <w:pPr>
        <w:jc w:val="both"/>
        <w:rPr>
          <w:rFonts w:asciiTheme="majorBidi" w:hAnsiTheme="majorBidi" w:cstheme="majorBidi"/>
          <w:color w:val="000000"/>
          <w:sz w:val="18"/>
          <w:szCs w:val="18"/>
        </w:rPr>
      </w:pPr>
    </w:p>
    <w:p w14:paraId="42A8B7A9" w14:textId="6AC62778" w:rsidR="00487A29" w:rsidRDefault="008E3D98" w:rsidP="00487A29">
      <w:pPr>
        <w:jc w:val="both"/>
        <w:rPr>
          <w:rFonts w:asciiTheme="majorBidi" w:hAnsiTheme="majorBidi" w:cstheme="majorBidi"/>
          <w:b/>
          <w:sz w:val="22"/>
          <w:szCs w:val="22"/>
        </w:rPr>
      </w:pPr>
      <w:r w:rsidRPr="00AC2A1D">
        <w:rPr>
          <w:rFonts w:asciiTheme="majorBidi" w:hAnsiTheme="majorBidi" w:cstheme="majorBidi"/>
          <w:b/>
          <w:sz w:val="22"/>
          <w:szCs w:val="22"/>
        </w:rPr>
        <w:t>Article 8</w:t>
      </w:r>
      <w:r w:rsidR="00DA7A8F">
        <w:rPr>
          <w:rFonts w:asciiTheme="majorBidi" w:hAnsiTheme="majorBidi" w:cstheme="majorBidi"/>
          <w:b/>
          <w:sz w:val="22"/>
          <w:szCs w:val="22"/>
        </w:rPr>
        <w:t xml:space="preserve"> -</w:t>
      </w:r>
      <w:r w:rsidRPr="00AC2A1D">
        <w:rPr>
          <w:rFonts w:asciiTheme="majorBidi" w:hAnsiTheme="majorBidi" w:cstheme="majorBidi"/>
          <w:b/>
          <w:sz w:val="22"/>
          <w:szCs w:val="22"/>
        </w:rPr>
        <w:t xml:space="preserve"> </w:t>
      </w:r>
      <w:r w:rsidR="00487A29">
        <w:rPr>
          <w:rFonts w:asciiTheme="majorBidi" w:hAnsiTheme="majorBidi" w:cstheme="majorBidi"/>
          <w:b/>
          <w:sz w:val="22"/>
          <w:szCs w:val="22"/>
        </w:rPr>
        <w:t>N</w:t>
      </w:r>
      <w:r w:rsidR="00487A29" w:rsidRPr="00487A29">
        <w:rPr>
          <w:rFonts w:asciiTheme="majorBidi" w:hAnsiTheme="majorBidi" w:cstheme="majorBidi"/>
          <w:b/>
          <w:sz w:val="22"/>
          <w:szCs w:val="22"/>
        </w:rPr>
        <w:t>ew Telecommunication Facilities Ordinance</w:t>
      </w:r>
    </w:p>
    <w:p w14:paraId="26024C87" w14:textId="77777777" w:rsidR="00B93610" w:rsidRPr="00487A29" w:rsidRDefault="00B93610" w:rsidP="00487A29">
      <w:pPr>
        <w:jc w:val="both"/>
        <w:rPr>
          <w:rFonts w:asciiTheme="majorBidi" w:hAnsiTheme="majorBidi" w:cstheme="majorBidi"/>
          <w:b/>
          <w:sz w:val="22"/>
          <w:szCs w:val="22"/>
        </w:rPr>
      </w:pPr>
    </w:p>
    <w:p w14:paraId="20C671F8" w14:textId="29D703CA" w:rsidR="00154085" w:rsidRDefault="0086020B" w:rsidP="00154085">
      <w:pPr>
        <w:pStyle w:val="NormalWeb"/>
        <w:spacing w:before="2" w:after="2"/>
        <w:jc w:val="both"/>
        <w:rPr>
          <w:rFonts w:ascii="Times New Roman" w:hAnsi="Times New Roman"/>
          <w:color w:val="000000"/>
          <w:sz w:val="24"/>
          <w:szCs w:val="24"/>
        </w:rPr>
      </w:pPr>
      <w:r w:rsidRPr="00AC2A1D">
        <w:rPr>
          <w:rFonts w:asciiTheme="majorBidi" w:hAnsiTheme="majorBidi" w:cstheme="majorBidi"/>
          <w:b/>
          <w:sz w:val="22"/>
          <w:szCs w:val="22"/>
        </w:rPr>
        <w:t>What it Means</w:t>
      </w:r>
      <w:r w:rsidR="008E3D98" w:rsidRPr="00AC2A1D">
        <w:rPr>
          <w:rFonts w:asciiTheme="majorBidi" w:hAnsiTheme="majorBidi" w:cstheme="majorBidi"/>
          <w:bCs/>
          <w:sz w:val="22"/>
          <w:szCs w:val="22"/>
        </w:rPr>
        <w:t xml:space="preserve">: </w:t>
      </w:r>
      <w:r w:rsidR="00154085" w:rsidRPr="00154085">
        <w:rPr>
          <w:rFonts w:ascii="Times New Roman" w:hAnsi="Times New Roman"/>
          <w:color w:val="000000"/>
          <w:sz w:val="24"/>
          <w:szCs w:val="24"/>
        </w:rPr>
        <w:t>The proposed changes would bring the Ordinance into alignment with both the Master Plan and State and Federal laws. Approvals will now be based on the appropriateness of the site for the installation, rather than by Zoning District.  Among other changes, height restrictions have been modified and would be limited to 130 feet or 125% of the highest point of the mature tree canopy within the area, whichever is less. If there is no mature tree canopy within the subject area, the maximum height shall not exceed 100 feet.</w:t>
      </w:r>
    </w:p>
    <w:p w14:paraId="0A064191" w14:textId="780EFFD9" w:rsidR="00B904E4" w:rsidRPr="00B93610" w:rsidRDefault="009B2C91" w:rsidP="00154085">
      <w:pPr>
        <w:jc w:val="both"/>
        <w:rPr>
          <w:rFonts w:asciiTheme="majorBidi" w:hAnsiTheme="majorBidi" w:cstheme="majorBidi"/>
          <w:bCs/>
          <w:sz w:val="22"/>
          <w:szCs w:val="22"/>
        </w:rPr>
      </w:pPr>
      <w:r w:rsidRPr="00AC2A1D">
        <w:rPr>
          <w:rFonts w:asciiTheme="majorBidi" w:hAnsiTheme="majorBidi" w:cstheme="majorBidi"/>
          <w:color w:val="000000" w:themeColor="text1"/>
          <w:sz w:val="22"/>
          <w:szCs w:val="22"/>
        </w:rPr>
        <w:lastRenderedPageBreak/>
        <w:t>The changes incorporated in Article 8 are highlighted here.</w:t>
      </w:r>
    </w:p>
    <w:p w14:paraId="1B291E9D" w14:textId="77777777" w:rsidR="00E03E6A" w:rsidRPr="002B31F4" w:rsidRDefault="00E03E6A" w:rsidP="002B31F4">
      <w:pPr>
        <w:rPr>
          <w:rFonts w:asciiTheme="majorBidi" w:hAnsiTheme="majorBidi" w:cstheme="majorBidi"/>
          <w:color w:val="000000" w:themeColor="text1"/>
          <w:sz w:val="22"/>
          <w:szCs w:val="22"/>
        </w:rPr>
      </w:pPr>
    </w:p>
    <w:p w14:paraId="58338105" w14:textId="7E07DFD4" w:rsidR="008E3D98" w:rsidRDefault="00E03E6A" w:rsidP="008E3D98">
      <w:pPr>
        <w:jc w:val="both"/>
        <w:rPr>
          <w:sz w:val="18"/>
          <w:szCs w:val="18"/>
        </w:rPr>
      </w:pPr>
      <w:hyperlink r:id="rId17" w:history="1">
        <w:r w:rsidRPr="00653C22">
          <w:rPr>
            <w:rStyle w:val="Hyperlink"/>
            <w:sz w:val="18"/>
            <w:szCs w:val="18"/>
          </w:rPr>
          <w:t>https://intheknowhampton.org/wp-content/uploads/2026/02/httpswww.hamptonnh.govDocumentCenterView11365Article-08-Amendment-7_Telecommunication-Facilities-Ordinance.pdf</w:t>
        </w:r>
      </w:hyperlink>
    </w:p>
    <w:p w14:paraId="68E0ECEC" w14:textId="77777777" w:rsidR="00E03E6A" w:rsidRPr="00E03E6A" w:rsidRDefault="00E03E6A" w:rsidP="008E3D98">
      <w:pPr>
        <w:jc w:val="both"/>
        <w:rPr>
          <w:rFonts w:asciiTheme="majorBidi" w:hAnsiTheme="majorBidi" w:cstheme="majorBidi"/>
          <w:b/>
          <w:sz w:val="18"/>
          <w:szCs w:val="18"/>
        </w:rPr>
      </w:pPr>
    </w:p>
    <w:p w14:paraId="57306ECE" w14:textId="7BD1E8B6" w:rsidR="00481036" w:rsidRPr="00AC2A1D" w:rsidRDefault="00276F1F" w:rsidP="008E3D98">
      <w:pPr>
        <w:jc w:val="both"/>
        <w:rPr>
          <w:rFonts w:asciiTheme="majorBidi" w:hAnsiTheme="majorBidi" w:cstheme="majorBidi"/>
          <w:b/>
          <w:sz w:val="22"/>
          <w:szCs w:val="22"/>
        </w:rPr>
      </w:pPr>
      <w:r w:rsidRPr="00AC2A1D">
        <w:rPr>
          <w:rFonts w:asciiTheme="majorBidi" w:hAnsiTheme="majorBidi" w:cstheme="majorBidi"/>
          <w:b/>
          <w:sz w:val="22"/>
          <w:szCs w:val="22"/>
        </w:rPr>
        <w:t>Article 9</w:t>
      </w:r>
      <w:r w:rsidR="00DA7A8F">
        <w:rPr>
          <w:rFonts w:asciiTheme="majorBidi" w:hAnsiTheme="majorBidi" w:cstheme="majorBidi"/>
          <w:b/>
          <w:sz w:val="22"/>
          <w:szCs w:val="22"/>
        </w:rPr>
        <w:t xml:space="preserve"> -</w:t>
      </w:r>
      <w:r w:rsidRPr="00AC2A1D">
        <w:rPr>
          <w:rFonts w:asciiTheme="majorBidi" w:hAnsiTheme="majorBidi" w:cstheme="majorBidi"/>
          <w:b/>
          <w:sz w:val="22"/>
          <w:szCs w:val="22"/>
        </w:rPr>
        <w:t xml:space="preserve"> </w:t>
      </w:r>
      <w:r w:rsidR="00487A29">
        <w:rPr>
          <w:rFonts w:asciiTheme="majorBidi" w:hAnsiTheme="majorBidi" w:cstheme="majorBidi"/>
          <w:b/>
          <w:sz w:val="22"/>
          <w:szCs w:val="22"/>
        </w:rPr>
        <w:t>Adding a “Home Occupation” Section to the Zoning Ordinance</w:t>
      </w:r>
    </w:p>
    <w:p w14:paraId="28AB55A0" w14:textId="77777777" w:rsidR="00AF3ECE" w:rsidRPr="00AC2A1D" w:rsidRDefault="00AF3ECE" w:rsidP="00481036">
      <w:pPr>
        <w:jc w:val="both"/>
        <w:rPr>
          <w:rFonts w:asciiTheme="majorBidi" w:hAnsiTheme="majorBidi" w:cstheme="majorBidi"/>
          <w:b/>
          <w:sz w:val="22"/>
          <w:szCs w:val="22"/>
        </w:rPr>
      </w:pPr>
    </w:p>
    <w:p w14:paraId="4AB0C35B" w14:textId="1716C384" w:rsidR="005A47C6" w:rsidRDefault="0086020B" w:rsidP="005A47C6">
      <w:pPr>
        <w:rPr>
          <w:rFonts w:asciiTheme="majorBidi" w:hAnsiTheme="majorBidi" w:cstheme="majorBidi"/>
          <w:bCs/>
          <w:sz w:val="22"/>
          <w:szCs w:val="22"/>
        </w:rPr>
      </w:pPr>
      <w:r w:rsidRPr="00B93610">
        <w:rPr>
          <w:rFonts w:asciiTheme="majorBidi" w:hAnsiTheme="majorBidi" w:cstheme="majorBidi"/>
          <w:b/>
          <w:sz w:val="22"/>
          <w:szCs w:val="22"/>
        </w:rPr>
        <w:t>What it Means</w:t>
      </w:r>
      <w:r w:rsidR="00AF3ECE" w:rsidRPr="00B93610">
        <w:rPr>
          <w:rFonts w:asciiTheme="majorBidi" w:hAnsiTheme="majorBidi" w:cstheme="majorBidi"/>
          <w:b/>
          <w:sz w:val="22"/>
          <w:szCs w:val="22"/>
        </w:rPr>
        <w:t>:</w:t>
      </w:r>
      <w:r w:rsidR="00AF3ECE" w:rsidRPr="005A47C6">
        <w:rPr>
          <w:rFonts w:asciiTheme="majorBidi" w:hAnsiTheme="majorBidi" w:cstheme="majorBidi"/>
          <w:bCs/>
          <w:sz w:val="22"/>
          <w:szCs w:val="22"/>
        </w:rPr>
        <w:t xml:space="preserve"> </w:t>
      </w:r>
      <w:r w:rsidR="005A47C6">
        <w:rPr>
          <w:rFonts w:asciiTheme="majorBidi" w:hAnsiTheme="majorBidi" w:cstheme="majorBidi"/>
          <w:bCs/>
          <w:sz w:val="22"/>
          <w:szCs w:val="22"/>
        </w:rPr>
        <w:t>This would a</w:t>
      </w:r>
      <w:r w:rsidR="005A47C6" w:rsidRPr="005A47C6">
        <w:rPr>
          <w:rFonts w:asciiTheme="majorBidi" w:hAnsiTheme="majorBidi" w:cstheme="majorBidi"/>
          <w:bCs/>
          <w:sz w:val="22"/>
          <w:szCs w:val="22"/>
        </w:rPr>
        <w:t xml:space="preserve">mend Article 6, Specific Use Regulations, </w:t>
      </w:r>
      <w:r w:rsidR="00B93610">
        <w:rPr>
          <w:rFonts w:asciiTheme="majorBidi" w:hAnsiTheme="majorBidi" w:cstheme="majorBidi"/>
          <w:bCs/>
          <w:sz w:val="22"/>
          <w:szCs w:val="22"/>
        </w:rPr>
        <w:t>adding a section on</w:t>
      </w:r>
      <w:r w:rsidR="005A47C6" w:rsidRPr="005A47C6">
        <w:rPr>
          <w:rFonts w:asciiTheme="majorBidi" w:hAnsiTheme="majorBidi" w:cstheme="majorBidi"/>
          <w:bCs/>
          <w:sz w:val="22"/>
          <w:szCs w:val="22"/>
        </w:rPr>
        <w:t xml:space="preserve"> home occupations.</w:t>
      </w:r>
    </w:p>
    <w:p w14:paraId="76BED710" w14:textId="77777777" w:rsidR="005A47C6" w:rsidRPr="005A47C6" w:rsidRDefault="005A47C6" w:rsidP="005A47C6">
      <w:pPr>
        <w:rPr>
          <w:rFonts w:asciiTheme="majorBidi" w:hAnsiTheme="majorBidi" w:cstheme="majorBidi"/>
          <w:bCs/>
          <w:sz w:val="22"/>
          <w:szCs w:val="22"/>
        </w:rPr>
      </w:pPr>
    </w:p>
    <w:p w14:paraId="7A435F6F" w14:textId="4A4034C8" w:rsidR="005A47C6" w:rsidRPr="005A47C6" w:rsidRDefault="005A47C6" w:rsidP="005A47C6">
      <w:pPr>
        <w:rPr>
          <w:rFonts w:asciiTheme="majorBidi" w:hAnsiTheme="majorBidi" w:cstheme="majorBidi"/>
          <w:bCs/>
          <w:sz w:val="22"/>
          <w:szCs w:val="22"/>
        </w:rPr>
      </w:pPr>
      <w:r>
        <w:rPr>
          <w:rFonts w:asciiTheme="majorBidi" w:hAnsiTheme="majorBidi" w:cstheme="majorBidi"/>
          <w:bCs/>
          <w:sz w:val="22"/>
          <w:szCs w:val="22"/>
        </w:rPr>
        <w:t>•</w:t>
      </w:r>
      <w:r w:rsidRPr="005A47C6">
        <w:rPr>
          <w:rFonts w:asciiTheme="majorBidi" w:hAnsiTheme="majorBidi" w:cstheme="majorBidi"/>
          <w:bCs/>
          <w:sz w:val="22"/>
          <w:szCs w:val="22"/>
        </w:rPr>
        <w:t xml:space="preserve"> </w:t>
      </w:r>
      <w:r>
        <w:rPr>
          <w:rFonts w:asciiTheme="majorBidi" w:hAnsiTheme="majorBidi" w:cstheme="majorBidi"/>
          <w:bCs/>
          <w:sz w:val="22"/>
          <w:szCs w:val="22"/>
        </w:rPr>
        <w:t>It a</w:t>
      </w:r>
      <w:r w:rsidRPr="005A47C6">
        <w:rPr>
          <w:rFonts w:asciiTheme="majorBidi" w:hAnsiTheme="majorBidi" w:cstheme="majorBidi"/>
          <w:bCs/>
          <w:sz w:val="22"/>
          <w:szCs w:val="22"/>
        </w:rPr>
        <w:t>dd</w:t>
      </w:r>
      <w:r>
        <w:rPr>
          <w:rFonts w:asciiTheme="majorBidi" w:hAnsiTheme="majorBidi" w:cstheme="majorBidi"/>
          <w:bCs/>
          <w:sz w:val="22"/>
          <w:szCs w:val="22"/>
        </w:rPr>
        <w:t>s a</w:t>
      </w:r>
      <w:r w:rsidRPr="005A47C6">
        <w:rPr>
          <w:rFonts w:asciiTheme="majorBidi" w:hAnsiTheme="majorBidi" w:cstheme="majorBidi"/>
          <w:bCs/>
          <w:sz w:val="22"/>
          <w:szCs w:val="22"/>
        </w:rPr>
        <w:t xml:space="preserve"> definition of Home Occupation</w:t>
      </w:r>
    </w:p>
    <w:p w14:paraId="7697ED9E" w14:textId="0C1F7287" w:rsidR="005A47C6" w:rsidRPr="005A47C6" w:rsidRDefault="005A47C6" w:rsidP="005A47C6">
      <w:pPr>
        <w:rPr>
          <w:rFonts w:asciiTheme="majorBidi" w:hAnsiTheme="majorBidi" w:cstheme="majorBidi"/>
          <w:bCs/>
          <w:sz w:val="22"/>
          <w:szCs w:val="22"/>
        </w:rPr>
      </w:pPr>
      <w:r>
        <w:rPr>
          <w:rFonts w:asciiTheme="majorBidi" w:hAnsiTheme="majorBidi" w:cstheme="majorBidi"/>
          <w:bCs/>
          <w:sz w:val="22"/>
          <w:szCs w:val="22"/>
        </w:rPr>
        <w:t>•</w:t>
      </w:r>
      <w:r w:rsidRPr="005A47C6">
        <w:rPr>
          <w:rFonts w:asciiTheme="majorBidi" w:hAnsiTheme="majorBidi" w:cstheme="majorBidi"/>
          <w:bCs/>
          <w:sz w:val="22"/>
          <w:szCs w:val="22"/>
        </w:rPr>
        <w:t xml:space="preserve"> </w:t>
      </w:r>
      <w:r>
        <w:rPr>
          <w:rFonts w:asciiTheme="majorBidi" w:hAnsiTheme="majorBidi" w:cstheme="majorBidi"/>
          <w:bCs/>
          <w:sz w:val="22"/>
          <w:szCs w:val="22"/>
        </w:rPr>
        <w:t>It p</w:t>
      </w:r>
      <w:r w:rsidRPr="005A47C6">
        <w:rPr>
          <w:rFonts w:asciiTheme="majorBidi" w:hAnsiTheme="majorBidi" w:cstheme="majorBidi"/>
          <w:bCs/>
          <w:sz w:val="22"/>
          <w:szCs w:val="22"/>
        </w:rPr>
        <w:t>rovide</w:t>
      </w:r>
      <w:r>
        <w:rPr>
          <w:rFonts w:asciiTheme="majorBidi" w:hAnsiTheme="majorBidi" w:cstheme="majorBidi"/>
          <w:bCs/>
          <w:sz w:val="22"/>
          <w:szCs w:val="22"/>
        </w:rPr>
        <w:t>s</w:t>
      </w:r>
      <w:r w:rsidRPr="005A47C6">
        <w:rPr>
          <w:rFonts w:asciiTheme="majorBidi" w:hAnsiTheme="majorBidi" w:cstheme="majorBidi"/>
          <w:bCs/>
          <w:sz w:val="22"/>
          <w:szCs w:val="22"/>
        </w:rPr>
        <w:t xml:space="preserve"> clarity about activities and uses related to home occupations </w:t>
      </w:r>
      <w:r>
        <w:rPr>
          <w:rFonts w:asciiTheme="majorBidi" w:hAnsiTheme="majorBidi" w:cstheme="majorBidi"/>
          <w:bCs/>
          <w:sz w:val="22"/>
          <w:szCs w:val="22"/>
        </w:rPr>
        <w:t xml:space="preserve">that </w:t>
      </w:r>
      <w:r w:rsidRPr="005A47C6">
        <w:rPr>
          <w:rFonts w:asciiTheme="majorBidi" w:hAnsiTheme="majorBidi" w:cstheme="majorBidi"/>
          <w:bCs/>
          <w:sz w:val="22"/>
          <w:szCs w:val="22"/>
        </w:rPr>
        <w:t>may be</w:t>
      </w:r>
      <w:r>
        <w:rPr>
          <w:rFonts w:asciiTheme="majorBidi" w:hAnsiTheme="majorBidi" w:cstheme="majorBidi"/>
          <w:bCs/>
          <w:sz w:val="22"/>
          <w:szCs w:val="22"/>
        </w:rPr>
        <w:t xml:space="preserve"> </w:t>
      </w:r>
      <w:r w:rsidRPr="005A47C6">
        <w:rPr>
          <w:rFonts w:asciiTheme="majorBidi" w:hAnsiTheme="majorBidi" w:cstheme="majorBidi"/>
          <w:bCs/>
          <w:sz w:val="22"/>
          <w:szCs w:val="22"/>
        </w:rPr>
        <w:t>permitted on residential properties.</w:t>
      </w:r>
    </w:p>
    <w:p w14:paraId="398AB17E" w14:textId="2E297A33" w:rsidR="005A47C6" w:rsidRPr="005A47C6" w:rsidRDefault="005A47C6" w:rsidP="00A7373F">
      <w:pPr>
        <w:rPr>
          <w:rFonts w:asciiTheme="majorBidi" w:hAnsiTheme="majorBidi" w:cstheme="majorBidi"/>
          <w:bCs/>
          <w:sz w:val="22"/>
          <w:szCs w:val="22"/>
        </w:rPr>
      </w:pPr>
      <w:r>
        <w:rPr>
          <w:rFonts w:asciiTheme="majorBidi" w:hAnsiTheme="majorBidi" w:cstheme="majorBidi"/>
          <w:bCs/>
          <w:sz w:val="22"/>
          <w:szCs w:val="22"/>
        </w:rPr>
        <w:t>•</w:t>
      </w:r>
      <w:r w:rsidRPr="005A47C6">
        <w:rPr>
          <w:rFonts w:asciiTheme="majorBidi" w:hAnsiTheme="majorBidi" w:cstheme="majorBidi"/>
          <w:bCs/>
          <w:sz w:val="22"/>
          <w:szCs w:val="22"/>
        </w:rPr>
        <w:t xml:space="preserve"> </w:t>
      </w:r>
      <w:r>
        <w:rPr>
          <w:rFonts w:asciiTheme="majorBidi" w:hAnsiTheme="majorBidi" w:cstheme="majorBidi"/>
          <w:bCs/>
          <w:sz w:val="22"/>
          <w:szCs w:val="22"/>
        </w:rPr>
        <w:t>The b</w:t>
      </w:r>
      <w:r w:rsidRPr="005A47C6">
        <w:rPr>
          <w:rFonts w:asciiTheme="majorBidi" w:hAnsiTheme="majorBidi" w:cstheme="majorBidi"/>
          <w:bCs/>
          <w:sz w:val="22"/>
          <w:szCs w:val="22"/>
        </w:rPr>
        <w:t>usiness owner must reside on premises</w:t>
      </w:r>
      <w:r>
        <w:rPr>
          <w:rFonts w:asciiTheme="majorBidi" w:hAnsiTheme="majorBidi" w:cstheme="majorBidi"/>
          <w:bCs/>
          <w:sz w:val="22"/>
          <w:szCs w:val="22"/>
        </w:rPr>
        <w:t>; product sales are not allowed;</w:t>
      </w:r>
      <w:r w:rsidRPr="005A47C6">
        <w:rPr>
          <w:rFonts w:asciiTheme="majorBidi" w:hAnsiTheme="majorBidi" w:cstheme="majorBidi"/>
          <w:bCs/>
          <w:sz w:val="22"/>
          <w:szCs w:val="22"/>
        </w:rPr>
        <w:t xml:space="preserve"> services</w:t>
      </w:r>
      <w:r w:rsidR="00A7373F">
        <w:rPr>
          <w:rFonts w:asciiTheme="majorBidi" w:hAnsiTheme="majorBidi" w:cstheme="majorBidi"/>
          <w:bCs/>
          <w:sz w:val="22"/>
          <w:szCs w:val="22"/>
        </w:rPr>
        <w:t xml:space="preserve"> </w:t>
      </w:r>
      <w:r w:rsidRPr="005A47C6">
        <w:rPr>
          <w:rFonts w:asciiTheme="majorBidi" w:hAnsiTheme="majorBidi" w:cstheme="majorBidi"/>
          <w:bCs/>
          <w:sz w:val="22"/>
          <w:szCs w:val="22"/>
        </w:rPr>
        <w:t>may be provided</w:t>
      </w:r>
      <w:r>
        <w:rPr>
          <w:rFonts w:asciiTheme="majorBidi" w:hAnsiTheme="majorBidi" w:cstheme="majorBidi"/>
          <w:bCs/>
          <w:sz w:val="22"/>
          <w:szCs w:val="22"/>
        </w:rPr>
        <w:t>;</w:t>
      </w:r>
      <w:r w:rsidRPr="005A47C6">
        <w:rPr>
          <w:rFonts w:asciiTheme="majorBidi" w:hAnsiTheme="majorBidi" w:cstheme="majorBidi"/>
          <w:bCs/>
          <w:sz w:val="22"/>
          <w:szCs w:val="22"/>
        </w:rPr>
        <w:t xml:space="preserve"> </w:t>
      </w:r>
      <w:r>
        <w:rPr>
          <w:rFonts w:asciiTheme="majorBidi" w:hAnsiTheme="majorBidi" w:cstheme="majorBidi"/>
          <w:bCs/>
          <w:sz w:val="22"/>
          <w:szCs w:val="22"/>
        </w:rPr>
        <w:t>one</w:t>
      </w:r>
      <w:r w:rsidRPr="005A47C6">
        <w:rPr>
          <w:rFonts w:asciiTheme="majorBidi" w:hAnsiTheme="majorBidi" w:cstheme="majorBidi"/>
          <w:bCs/>
          <w:sz w:val="22"/>
          <w:szCs w:val="22"/>
        </w:rPr>
        <w:t xml:space="preserve"> </w:t>
      </w:r>
      <w:r w:rsidR="00A7373F">
        <w:rPr>
          <w:rFonts w:asciiTheme="majorBidi" w:hAnsiTheme="majorBidi" w:cstheme="majorBidi"/>
          <w:bCs/>
          <w:sz w:val="22"/>
          <w:szCs w:val="22"/>
        </w:rPr>
        <w:t>four</w:t>
      </w:r>
      <w:r w:rsidRPr="005A47C6">
        <w:rPr>
          <w:rFonts w:asciiTheme="majorBidi" w:hAnsiTheme="majorBidi" w:cstheme="majorBidi"/>
          <w:bCs/>
          <w:sz w:val="22"/>
          <w:szCs w:val="22"/>
        </w:rPr>
        <w:t xml:space="preserve"> sq ft sign </w:t>
      </w:r>
      <w:r>
        <w:rPr>
          <w:rFonts w:asciiTheme="majorBidi" w:hAnsiTheme="majorBidi" w:cstheme="majorBidi"/>
          <w:bCs/>
          <w:sz w:val="22"/>
          <w:szCs w:val="22"/>
        </w:rPr>
        <w:t xml:space="preserve">is </w:t>
      </w:r>
      <w:r w:rsidRPr="005A47C6">
        <w:rPr>
          <w:rFonts w:asciiTheme="majorBidi" w:hAnsiTheme="majorBidi" w:cstheme="majorBidi"/>
          <w:bCs/>
          <w:sz w:val="22"/>
          <w:szCs w:val="22"/>
        </w:rPr>
        <w:t xml:space="preserve">permitted, </w:t>
      </w:r>
      <w:r>
        <w:rPr>
          <w:rFonts w:asciiTheme="majorBidi" w:hAnsiTheme="majorBidi" w:cstheme="majorBidi"/>
          <w:bCs/>
          <w:sz w:val="22"/>
          <w:szCs w:val="22"/>
        </w:rPr>
        <w:t xml:space="preserve">but </w:t>
      </w:r>
      <w:r w:rsidRPr="005A47C6">
        <w:rPr>
          <w:rFonts w:asciiTheme="majorBidi" w:hAnsiTheme="majorBidi" w:cstheme="majorBidi"/>
          <w:bCs/>
          <w:sz w:val="22"/>
          <w:szCs w:val="22"/>
        </w:rPr>
        <w:t>no other visible/audible</w:t>
      </w:r>
      <w:r>
        <w:rPr>
          <w:rFonts w:asciiTheme="majorBidi" w:hAnsiTheme="majorBidi" w:cstheme="majorBidi"/>
          <w:bCs/>
          <w:sz w:val="22"/>
          <w:szCs w:val="22"/>
        </w:rPr>
        <w:t xml:space="preserve"> </w:t>
      </w:r>
      <w:r w:rsidRPr="005A47C6">
        <w:rPr>
          <w:rFonts w:asciiTheme="majorBidi" w:hAnsiTheme="majorBidi" w:cstheme="majorBidi"/>
          <w:bCs/>
          <w:sz w:val="22"/>
          <w:szCs w:val="22"/>
        </w:rPr>
        <w:t xml:space="preserve">indications </w:t>
      </w:r>
      <w:r>
        <w:rPr>
          <w:rFonts w:asciiTheme="majorBidi" w:hAnsiTheme="majorBidi" w:cstheme="majorBidi"/>
          <w:bCs/>
          <w:sz w:val="22"/>
          <w:szCs w:val="22"/>
        </w:rPr>
        <w:t xml:space="preserve">are </w:t>
      </w:r>
      <w:r w:rsidRPr="005A47C6">
        <w:rPr>
          <w:rFonts w:asciiTheme="majorBidi" w:hAnsiTheme="majorBidi" w:cstheme="majorBidi"/>
          <w:bCs/>
          <w:sz w:val="22"/>
          <w:szCs w:val="22"/>
        </w:rPr>
        <w:t>allowed</w:t>
      </w:r>
      <w:r>
        <w:rPr>
          <w:rFonts w:asciiTheme="majorBidi" w:hAnsiTheme="majorBidi" w:cstheme="majorBidi"/>
          <w:bCs/>
          <w:sz w:val="22"/>
          <w:szCs w:val="22"/>
        </w:rPr>
        <w:t>;</w:t>
      </w:r>
      <w:r w:rsidRPr="005A47C6">
        <w:rPr>
          <w:rFonts w:asciiTheme="majorBidi" w:hAnsiTheme="majorBidi" w:cstheme="majorBidi"/>
          <w:bCs/>
          <w:sz w:val="22"/>
          <w:szCs w:val="22"/>
        </w:rPr>
        <w:t xml:space="preserve"> some product type storage prohibited</w:t>
      </w:r>
      <w:r>
        <w:rPr>
          <w:rFonts w:asciiTheme="majorBidi" w:hAnsiTheme="majorBidi" w:cstheme="majorBidi"/>
          <w:bCs/>
          <w:sz w:val="22"/>
          <w:szCs w:val="22"/>
        </w:rPr>
        <w:t>;</w:t>
      </w:r>
      <w:r w:rsidRPr="005A47C6">
        <w:rPr>
          <w:rFonts w:asciiTheme="majorBidi" w:hAnsiTheme="majorBidi" w:cstheme="majorBidi"/>
          <w:bCs/>
          <w:sz w:val="22"/>
          <w:szCs w:val="22"/>
        </w:rPr>
        <w:t xml:space="preserve"> short-term</w:t>
      </w:r>
      <w:r>
        <w:rPr>
          <w:rFonts w:asciiTheme="majorBidi" w:hAnsiTheme="majorBidi" w:cstheme="majorBidi"/>
          <w:bCs/>
          <w:sz w:val="22"/>
          <w:szCs w:val="22"/>
        </w:rPr>
        <w:t xml:space="preserve"> </w:t>
      </w:r>
      <w:r w:rsidRPr="005A47C6">
        <w:rPr>
          <w:rFonts w:asciiTheme="majorBidi" w:hAnsiTheme="majorBidi" w:cstheme="majorBidi"/>
          <w:bCs/>
          <w:sz w:val="22"/>
          <w:szCs w:val="22"/>
        </w:rPr>
        <w:t>rentals do not qualify.</w:t>
      </w:r>
    </w:p>
    <w:p w14:paraId="715545BE" w14:textId="77777777" w:rsidR="005A47C6" w:rsidRPr="005A47C6" w:rsidRDefault="005A47C6" w:rsidP="005A47C6">
      <w:pPr>
        <w:rPr>
          <w:rFonts w:asciiTheme="majorBidi" w:hAnsiTheme="majorBidi" w:cstheme="majorBidi"/>
          <w:bCs/>
          <w:sz w:val="22"/>
          <w:szCs w:val="22"/>
        </w:rPr>
      </w:pPr>
    </w:p>
    <w:p w14:paraId="2F11A144" w14:textId="442CEB0D" w:rsidR="00DD6F25" w:rsidRPr="00DD6F25" w:rsidRDefault="005A47C6" w:rsidP="00DD6F25">
      <w:pPr>
        <w:jc w:val="both"/>
        <w:rPr>
          <w:rFonts w:asciiTheme="majorBidi" w:hAnsiTheme="majorBidi" w:cstheme="majorBidi"/>
          <w:bCs/>
          <w:sz w:val="22"/>
          <w:szCs w:val="22"/>
        </w:rPr>
      </w:pPr>
      <w:r>
        <w:rPr>
          <w:rFonts w:asciiTheme="majorBidi" w:hAnsiTheme="majorBidi" w:cstheme="majorBidi"/>
          <w:bCs/>
          <w:sz w:val="22"/>
          <w:szCs w:val="22"/>
        </w:rPr>
        <w:t xml:space="preserve">In addition to the speaker who explained the Article, one person was opposed to it, unclear about why </w:t>
      </w:r>
      <w:r w:rsidR="00B93610">
        <w:rPr>
          <w:rFonts w:asciiTheme="majorBidi" w:hAnsiTheme="majorBidi" w:cstheme="majorBidi"/>
          <w:bCs/>
          <w:sz w:val="22"/>
          <w:szCs w:val="22"/>
        </w:rPr>
        <w:t xml:space="preserve"> a ”Home Occupation” </w:t>
      </w:r>
      <w:r>
        <w:rPr>
          <w:rFonts w:asciiTheme="majorBidi" w:hAnsiTheme="majorBidi" w:cstheme="majorBidi"/>
          <w:bCs/>
          <w:sz w:val="22"/>
          <w:szCs w:val="22"/>
        </w:rPr>
        <w:t>needs to be regulated at all.</w:t>
      </w:r>
      <w:r w:rsidR="00DD6F25">
        <w:rPr>
          <w:rFonts w:asciiTheme="majorBidi" w:hAnsiTheme="majorBidi" w:cstheme="majorBidi"/>
          <w:bCs/>
          <w:sz w:val="22"/>
          <w:szCs w:val="22"/>
        </w:rPr>
        <w:t xml:space="preserve">  The answer is </w:t>
      </w:r>
      <w:r w:rsidR="00DD6F25" w:rsidRPr="00DD6F25">
        <w:rPr>
          <w:rFonts w:asciiTheme="majorBidi" w:hAnsiTheme="majorBidi" w:cstheme="majorBidi"/>
          <w:bCs/>
          <w:sz w:val="22"/>
          <w:szCs w:val="22"/>
        </w:rPr>
        <w:t>that if a use is not defined in the Zoning Ordinance, it is prohibited.  Because we currently do not have a home occupation ordinance, someone operating a small (residentially appropriate) business from their home could find themselves in a challenging situation.  The proposed amendment alleviates the potential for such a situation by providing reasonable standards for home occupation depending on size and intensity, while ensuring the character of residential neighborhoods is protected.  </w:t>
      </w:r>
    </w:p>
    <w:p w14:paraId="52648119" w14:textId="77777777" w:rsidR="00DD6F25" w:rsidRPr="00DD6F25" w:rsidRDefault="00DD6F25" w:rsidP="00DD6F25">
      <w:pPr>
        <w:jc w:val="both"/>
        <w:rPr>
          <w:rFonts w:asciiTheme="majorBidi" w:hAnsiTheme="majorBidi" w:cstheme="majorBidi"/>
          <w:bCs/>
          <w:sz w:val="22"/>
          <w:szCs w:val="22"/>
        </w:rPr>
      </w:pPr>
    </w:p>
    <w:p w14:paraId="42E3DF2A" w14:textId="0A423169" w:rsidR="00487A29" w:rsidRPr="005A47C6" w:rsidRDefault="00DD6F25" w:rsidP="005A47C6">
      <w:pPr>
        <w:jc w:val="both"/>
        <w:rPr>
          <w:rFonts w:asciiTheme="majorBidi" w:hAnsiTheme="majorBidi" w:cstheme="majorBidi"/>
          <w:bCs/>
          <w:sz w:val="22"/>
          <w:szCs w:val="22"/>
        </w:rPr>
      </w:pPr>
      <w:r w:rsidRPr="00DD6F25">
        <w:rPr>
          <w:rFonts w:asciiTheme="majorBidi" w:hAnsiTheme="majorBidi" w:cstheme="majorBidi"/>
          <w:bCs/>
          <w:sz w:val="22"/>
          <w:szCs w:val="22"/>
        </w:rPr>
        <w:t xml:space="preserve">Also, "home occupation" (a small business operated out of the home by the owner/renter) is </w:t>
      </w:r>
      <w:r w:rsidRPr="00DD6F25">
        <w:rPr>
          <w:rFonts w:asciiTheme="majorBidi" w:hAnsiTheme="majorBidi" w:cstheme="majorBidi"/>
          <w:b/>
          <w:sz w:val="22"/>
          <w:szCs w:val="22"/>
        </w:rPr>
        <w:t>not the same as "working from home"</w:t>
      </w:r>
      <w:r w:rsidRPr="00DD6F25">
        <w:rPr>
          <w:rFonts w:asciiTheme="majorBidi" w:hAnsiTheme="majorBidi" w:cstheme="majorBidi"/>
          <w:bCs/>
          <w:sz w:val="22"/>
          <w:szCs w:val="22"/>
        </w:rPr>
        <w:t xml:space="preserve"> (completing work tasks provided by an off-site employer at home).  The latter is not subject to any form of regulation.</w:t>
      </w:r>
    </w:p>
    <w:p w14:paraId="56ADD5FB" w14:textId="77777777" w:rsidR="002B31F4" w:rsidRPr="00AC2A1D" w:rsidRDefault="002B31F4" w:rsidP="00276F1F">
      <w:pPr>
        <w:jc w:val="both"/>
        <w:rPr>
          <w:rFonts w:asciiTheme="majorBidi" w:hAnsiTheme="majorBidi" w:cstheme="majorBidi"/>
          <w:bCs/>
          <w:sz w:val="22"/>
          <w:szCs w:val="22"/>
        </w:rPr>
      </w:pPr>
    </w:p>
    <w:p w14:paraId="7EE80FE5" w14:textId="0FA60FA6" w:rsidR="008E3D98" w:rsidRDefault="002B31F4" w:rsidP="002B31F4">
      <w:pPr>
        <w:rPr>
          <w:rFonts w:asciiTheme="majorBidi" w:hAnsiTheme="majorBidi" w:cstheme="majorBidi"/>
          <w:color w:val="000000" w:themeColor="text1"/>
          <w:sz w:val="22"/>
          <w:szCs w:val="22"/>
        </w:rPr>
      </w:pPr>
      <w:r w:rsidRPr="00AC2A1D">
        <w:rPr>
          <w:rFonts w:asciiTheme="majorBidi" w:hAnsiTheme="majorBidi" w:cstheme="majorBidi"/>
          <w:color w:val="000000" w:themeColor="text1"/>
          <w:sz w:val="22"/>
          <w:szCs w:val="22"/>
        </w:rPr>
        <w:t xml:space="preserve">The changes incorporated in Article </w:t>
      </w:r>
      <w:r>
        <w:rPr>
          <w:rFonts w:asciiTheme="majorBidi" w:hAnsiTheme="majorBidi" w:cstheme="majorBidi"/>
          <w:color w:val="000000" w:themeColor="text1"/>
          <w:sz w:val="22"/>
          <w:szCs w:val="22"/>
        </w:rPr>
        <w:t xml:space="preserve">9 </w:t>
      </w:r>
      <w:r w:rsidRPr="00AC2A1D">
        <w:rPr>
          <w:rFonts w:asciiTheme="majorBidi" w:hAnsiTheme="majorBidi" w:cstheme="majorBidi"/>
          <w:color w:val="000000" w:themeColor="text1"/>
          <w:sz w:val="22"/>
          <w:szCs w:val="22"/>
        </w:rPr>
        <w:t>are highlighted here.</w:t>
      </w:r>
    </w:p>
    <w:p w14:paraId="03FD8BB6" w14:textId="77777777" w:rsidR="00E03E6A" w:rsidRPr="002B31F4" w:rsidRDefault="00E03E6A" w:rsidP="002B31F4">
      <w:pPr>
        <w:rPr>
          <w:rFonts w:asciiTheme="majorBidi" w:hAnsiTheme="majorBidi" w:cstheme="majorBidi"/>
          <w:color w:val="000000" w:themeColor="text1"/>
          <w:sz w:val="22"/>
          <w:szCs w:val="22"/>
        </w:rPr>
      </w:pPr>
    </w:p>
    <w:p w14:paraId="19CD961F" w14:textId="7DF32435" w:rsidR="00B904E4" w:rsidRDefault="00E03E6A" w:rsidP="00276F1F">
      <w:pPr>
        <w:jc w:val="both"/>
        <w:rPr>
          <w:sz w:val="18"/>
          <w:szCs w:val="18"/>
        </w:rPr>
      </w:pPr>
      <w:hyperlink r:id="rId18" w:history="1">
        <w:r w:rsidRPr="00653C22">
          <w:rPr>
            <w:rStyle w:val="Hyperlink"/>
            <w:sz w:val="18"/>
            <w:szCs w:val="18"/>
          </w:rPr>
          <w:t>https://intheknowhampton.org/wp-content/uploads/2026/02/httpswww.hamptonnh.govDocumentCenterView11366Article-09-Amendment-8_Home-Occupation.pdf</w:t>
        </w:r>
      </w:hyperlink>
    </w:p>
    <w:p w14:paraId="0C4265F7" w14:textId="77777777" w:rsidR="00E03E6A" w:rsidRPr="00E03E6A" w:rsidRDefault="00E03E6A" w:rsidP="00276F1F">
      <w:pPr>
        <w:jc w:val="both"/>
        <w:rPr>
          <w:rFonts w:asciiTheme="majorBidi" w:hAnsiTheme="majorBidi" w:cstheme="majorBidi"/>
          <w:bCs/>
          <w:sz w:val="18"/>
          <w:szCs w:val="18"/>
        </w:rPr>
      </w:pPr>
    </w:p>
    <w:p w14:paraId="00994426" w14:textId="4CA10596" w:rsidR="000E0397" w:rsidRPr="00AC2A1D" w:rsidRDefault="000E0397" w:rsidP="000E0397">
      <w:pPr>
        <w:spacing w:before="2"/>
        <w:ind w:right="54"/>
        <w:jc w:val="both"/>
        <w:rPr>
          <w:rFonts w:asciiTheme="majorBidi" w:hAnsiTheme="majorBidi" w:cstheme="majorBidi"/>
          <w:b/>
          <w:sz w:val="22"/>
          <w:szCs w:val="22"/>
        </w:rPr>
      </w:pPr>
      <w:r w:rsidRPr="00AC2A1D">
        <w:rPr>
          <w:rFonts w:asciiTheme="majorBidi" w:hAnsiTheme="majorBidi" w:cstheme="majorBidi"/>
          <w:b/>
          <w:sz w:val="22"/>
          <w:szCs w:val="22"/>
        </w:rPr>
        <w:t xml:space="preserve">Article 10 </w:t>
      </w:r>
      <w:r w:rsidR="00DA7A8F">
        <w:rPr>
          <w:rFonts w:asciiTheme="majorBidi" w:hAnsiTheme="majorBidi" w:cstheme="majorBidi"/>
          <w:b/>
          <w:sz w:val="22"/>
          <w:szCs w:val="22"/>
        </w:rPr>
        <w:t>-</w:t>
      </w:r>
      <w:r w:rsidRPr="00AC2A1D">
        <w:rPr>
          <w:rFonts w:asciiTheme="majorBidi" w:hAnsiTheme="majorBidi" w:cstheme="majorBidi"/>
          <w:b/>
          <w:sz w:val="22"/>
          <w:szCs w:val="22"/>
        </w:rPr>
        <w:t xml:space="preserve"> </w:t>
      </w:r>
      <w:r w:rsidR="00487A29">
        <w:rPr>
          <w:rFonts w:asciiTheme="majorBidi" w:hAnsiTheme="majorBidi" w:cstheme="majorBidi"/>
          <w:b/>
          <w:sz w:val="22"/>
          <w:szCs w:val="22"/>
        </w:rPr>
        <w:t>Exceptions to Construction Provisions for Commercial Facilit</w:t>
      </w:r>
      <w:r w:rsidR="00E03E6A">
        <w:rPr>
          <w:rFonts w:asciiTheme="majorBidi" w:hAnsiTheme="majorBidi" w:cstheme="majorBidi"/>
          <w:b/>
          <w:sz w:val="22"/>
          <w:szCs w:val="22"/>
        </w:rPr>
        <w:t>i</w:t>
      </w:r>
      <w:r w:rsidR="00487A29">
        <w:rPr>
          <w:rFonts w:asciiTheme="majorBidi" w:hAnsiTheme="majorBidi" w:cstheme="majorBidi"/>
          <w:b/>
          <w:sz w:val="22"/>
          <w:szCs w:val="22"/>
        </w:rPr>
        <w:t>es</w:t>
      </w:r>
    </w:p>
    <w:p w14:paraId="28679FAF" w14:textId="77777777" w:rsidR="00AF3ECE" w:rsidRPr="00AC2A1D" w:rsidRDefault="00AF3ECE" w:rsidP="000E0397">
      <w:pPr>
        <w:spacing w:before="2"/>
        <w:ind w:right="54"/>
        <w:jc w:val="both"/>
        <w:rPr>
          <w:rFonts w:asciiTheme="majorBidi" w:hAnsiTheme="majorBidi" w:cstheme="majorBidi"/>
          <w:sz w:val="22"/>
          <w:szCs w:val="22"/>
        </w:rPr>
      </w:pPr>
    </w:p>
    <w:p w14:paraId="0C5B7007" w14:textId="07DE96BE" w:rsidR="005B62D0" w:rsidRDefault="00AC2A1D" w:rsidP="005B62D0">
      <w:pPr>
        <w:rPr>
          <w:rFonts w:asciiTheme="majorBidi" w:hAnsiTheme="majorBidi" w:cstheme="majorBidi"/>
          <w:color w:val="000000" w:themeColor="text1"/>
          <w:sz w:val="22"/>
          <w:szCs w:val="22"/>
        </w:rPr>
      </w:pPr>
      <w:r w:rsidRPr="00AC2A1D">
        <w:rPr>
          <w:rFonts w:asciiTheme="majorBidi" w:hAnsiTheme="majorBidi" w:cstheme="majorBidi"/>
          <w:b/>
          <w:sz w:val="22"/>
          <w:szCs w:val="22"/>
        </w:rPr>
        <w:t>What it Means</w:t>
      </w:r>
      <w:r w:rsidR="00A94415" w:rsidRPr="00AC2A1D">
        <w:rPr>
          <w:rFonts w:asciiTheme="majorBidi" w:hAnsiTheme="majorBidi" w:cstheme="majorBidi"/>
          <w:b/>
          <w:sz w:val="22"/>
          <w:szCs w:val="22"/>
        </w:rPr>
        <w:t>:</w:t>
      </w:r>
      <w:r w:rsidR="005B62D0" w:rsidRPr="005B62D0">
        <w:rPr>
          <w:rFonts w:asciiTheme="majorBidi" w:hAnsiTheme="majorBidi" w:cstheme="majorBidi"/>
          <w:color w:val="000000" w:themeColor="text1"/>
          <w:sz w:val="22"/>
          <w:szCs w:val="22"/>
        </w:rPr>
        <w:t xml:space="preserve"> The Amendment to this Ordinance states that all Commercial Facilities must be in a permanent structure with a foundation, four walls and a permanent roof.  Exceptions are provided for, including seasonal sales and displays, and where a permanent structure has been rendered uninhabitable or demolished due to fire, storm or similar Act of God. The Building Inspector is granted the authority to determine the duration of use for temporary structures and to assure the appropriateness given surrounding property uses.</w:t>
      </w:r>
    </w:p>
    <w:p w14:paraId="052F7EDF" w14:textId="77777777" w:rsidR="005B62D0" w:rsidRPr="005B62D0" w:rsidRDefault="005B62D0" w:rsidP="005B62D0">
      <w:pPr>
        <w:rPr>
          <w:rFonts w:asciiTheme="majorBidi" w:hAnsiTheme="majorBidi" w:cstheme="majorBidi"/>
          <w:color w:val="000000" w:themeColor="text1"/>
          <w:sz w:val="22"/>
          <w:szCs w:val="22"/>
        </w:rPr>
      </w:pPr>
    </w:p>
    <w:p w14:paraId="2516216B" w14:textId="2AE580F4" w:rsidR="00807EC5" w:rsidRPr="00AC2A1D" w:rsidRDefault="00807EC5" w:rsidP="005B62D0">
      <w:pPr>
        <w:rPr>
          <w:rFonts w:asciiTheme="majorBidi" w:hAnsiTheme="majorBidi" w:cstheme="majorBidi"/>
          <w:color w:val="FF0000"/>
          <w:sz w:val="22"/>
          <w:szCs w:val="22"/>
        </w:rPr>
      </w:pPr>
      <w:r w:rsidRPr="00AC2A1D">
        <w:rPr>
          <w:rFonts w:asciiTheme="majorBidi" w:hAnsiTheme="majorBidi" w:cstheme="majorBidi"/>
          <w:color w:val="000000" w:themeColor="text1"/>
          <w:sz w:val="22"/>
          <w:szCs w:val="22"/>
        </w:rPr>
        <w:t>The changes incorporated in Article 10 are highlighted here.</w:t>
      </w:r>
    </w:p>
    <w:p w14:paraId="1692F424" w14:textId="77777777" w:rsidR="00B904E4" w:rsidRPr="00AC2A1D" w:rsidRDefault="00B904E4" w:rsidP="00807EC5">
      <w:pPr>
        <w:rPr>
          <w:rFonts w:asciiTheme="majorBidi" w:hAnsiTheme="majorBidi" w:cstheme="majorBidi"/>
          <w:color w:val="FF0000"/>
          <w:sz w:val="22"/>
          <w:szCs w:val="22"/>
        </w:rPr>
      </w:pPr>
    </w:p>
    <w:p w14:paraId="5E11D44B" w14:textId="445FDACB" w:rsidR="00DD6F25" w:rsidRPr="00DD6F25" w:rsidRDefault="00E03E6A" w:rsidP="00DD6F25">
      <w:pPr>
        <w:pStyle w:val="NormalWeb"/>
        <w:spacing w:before="2" w:after="2"/>
        <w:rPr>
          <w:rFonts w:ascii="Times New Roman" w:hAnsi="Times New Roman"/>
          <w:sz w:val="18"/>
          <w:szCs w:val="18"/>
        </w:rPr>
      </w:pPr>
      <w:hyperlink r:id="rId19" w:history="1">
        <w:r w:rsidRPr="00653C22">
          <w:rPr>
            <w:rStyle w:val="Hyperlink"/>
            <w:rFonts w:ascii="Times New Roman" w:hAnsi="Times New Roman"/>
            <w:sz w:val="18"/>
            <w:szCs w:val="18"/>
          </w:rPr>
          <w:t>https://intheknowhampton.org/wp-content/uploads/2026/02/httpswww.hamptonnh.govDocumentCenterView11367Article-10-Amendment-9_Commercial-Uses-in-Buildings.pdf</w:t>
        </w:r>
      </w:hyperlink>
    </w:p>
    <w:p w14:paraId="382E1602" w14:textId="77777777" w:rsidR="00DD6F25" w:rsidRDefault="00DD6F25" w:rsidP="008D1FF1">
      <w:pPr>
        <w:pStyle w:val="NormalWeb"/>
        <w:spacing w:before="2" w:after="2"/>
        <w:jc w:val="center"/>
        <w:rPr>
          <w:rFonts w:asciiTheme="majorBidi" w:hAnsiTheme="majorBidi" w:cstheme="majorBidi"/>
          <w:b/>
          <w:sz w:val="22"/>
          <w:szCs w:val="22"/>
        </w:rPr>
      </w:pPr>
    </w:p>
    <w:p w14:paraId="27D65469" w14:textId="77777777" w:rsidR="00DD6F25" w:rsidRDefault="00DD6F25" w:rsidP="008D1FF1">
      <w:pPr>
        <w:pStyle w:val="NormalWeb"/>
        <w:spacing w:before="2" w:after="2"/>
        <w:jc w:val="center"/>
        <w:rPr>
          <w:rFonts w:asciiTheme="majorBidi" w:hAnsiTheme="majorBidi" w:cstheme="majorBidi"/>
          <w:b/>
          <w:sz w:val="22"/>
          <w:szCs w:val="22"/>
        </w:rPr>
      </w:pPr>
    </w:p>
    <w:p w14:paraId="561A7599" w14:textId="6D0A1E02" w:rsidR="008D1FF1" w:rsidRPr="00AC2A1D" w:rsidRDefault="008D1FF1" w:rsidP="008D1FF1">
      <w:pPr>
        <w:pStyle w:val="NormalWeb"/>
        <w:spacing w:before="2" w:after="2"/>
        <w:jc w:val="center"/>
        <w:rPr>
          <w:rFonts w:asciiTheme="majorBidi" w:hAnsiTheme="majorBidi" w:cstheme="majorBidi"/>
          <w:b/>
          <w:sz w:val="22"/>
          <w:szCs w:val="22"/>
        </w:rPr>
      </w:pPr>
      <w:r w:rsidRPr="00AC2A1D">
        <w:rPr>
          <w:rFonts w:asciiTheme="majorBidi" w:hAnsiTheme="majorBidi" w:cstheme="majorBidi"/>
          <w:b/>
          <w:sz w:val="22"/>
          <w:szCs w:val="22"/>
        </w:rPr>
        <w:lastRenderedPageBreak/>
        <w:t xml:space="preserve">Articles </w:t>
      </w:r>
      <w:r w:rsidR="00CD1395" w:rsidRPr="00AC2A1D">
        <w:rPr>
          <w:rFonts w:asciiTheme="majorBidi" w:hAnsiTheme="majorBidi" w:cstheme="majorBidi"/>
          <w:b/>
          <w:sz w:val="22"/>
          <w:szCs w:val="22"/>
        </w:rPr>
        <w:t>1</w:t>
      </w:r>
      <w:r w:rsidR="00076E5D" w:rsidRPr="00AC2A1D">
        <w:rPr>
          <w:rFonts w:asciiTheme="majorBidi" w:hAnsiTheme="majorBidi" w:cstheme="majorBidi"/>
          <w:b/>
          <w:sz w:val="22"/>
          <w:szCs w:val="22"/>
        </w:rPr>
        <w:t>1</w:t>
      </w:r>
      <w:r w:rsidRPr="00AC2A1D">
        <w:rPr>
          <w:rFonts w:asciiTheme="majorBidi" w:hAnsiTheme="majorBidi" w:cstheme="majorBidi"/>
          <w:b/>
          <w:sz w:val="22"/>
          <w:szCs w:val="22"/>
        </w:rPr>
        <w:t>-3</w:t>
      </w:r>
      <w:r w:rsidR="00E03E6A">
        <w:rPr>
          <w:rFonts w:asciiTheme="majorBidi" w:hAnsiTheme="majorBidi" w:cstheme="majorBidi"/>
          <w:b/>
          <w:sz w:val="22"/>
          <w:szCs w:val="22"/>
        </w:rPr>
        <w:t>6</w:t>
      </w:r>
      <w:r w:rsidRPr="00AC2A1D">
        <w:rPr>
          <w:rFonts w:asciiTheme="majorBidi" w:hAnsiTheme="majorBidi" w:cstheme="majorBidi"/>
          <w:b/>
          <w:sz w:val="22"/>
          <w:szCs w:val="22"/>
        </w:rPr>
        <w:t xml:space="preserve"> are Town-Sponsored Articles</w:t>
      </w:r>
    </w:p>
    <w:p w14:paraId="2F5725A1" w14:textId="77777777" w:rsidR="00241D84" w:rsidRPr="00AC2A1D" w:rsidRDefault="00241D84" w:rsidP="008D1FF1">
      <w:pPr>
        <w:pStyle w:val="NormalWeb"/>
        <w:spacing w:before="2" w:after="2"/>
        <w:jc w:val="center"/>
        <w:rPr>
          <w:rFonts w:asciiTheme="majorBidi" w:hAnsiTheme="majorBidi" w:cstheme="majorBidi"/>
          <w:b/>
          <w:sz w:val="22"/>
          <w:szCs w:val="22"/>
          <w:highlight w:val="lightGray"/>
        </w:rPr>
      </w:pPr>
    </w:p>
    <w:p w14:paraId="7A60E4C6" w14:textId="68473FFA" w:rsidR="00E5669D" w:rsidRPr="00B93610" w:rsidRDefault="00B93610" w:rsidP="00487A29">
      <w:pPr>
        <w:pStyle w:val="NormalWeb"/>
        <w:spacing w:before="2" w:after="2"/>
        <w:jc w:val="both"/>
        <w:rPr>
          <w:rFonts w:asciiTheme="majorBidi" w:hAnsiTheme="majorBidi" w:cstheme="majorBidi"/>
          <w:sz w:val="22"/>
          <w:szCs w:val="22"/>
        </w:rPr>
      </w:pPr>
      <w:r>
        <w:rPr>
          <w:rFonts w:asciiTheme="majorBidi" w:hAnsiTheme="majorBidi" w:cstheme="majorBidi"/>
          <w:b/>
          <w:noProof/>
          <w:sz w:val="22"/>
          <w:szCs w:val="22"/>
        </w:rPr>
        <mc:AlternateContent>
          <mc:Choice Requires="wps">
            <w:drawing>
              <wp:anchor distT="0" distB="0" distL="114300" distR="114300" simplePos="0" relativeHeight="251657215" behindDoc="1" locked="0" layoutInCell="1" allowOverlap="1" wp14:anchorId="1F1C11A9" wp14:editId="17A6EC28">
                <wp:simplePos x="0" y="0"/>
                <wp:positionH relativeFrom="column">
                  <wp:posOffset>-103945</wp:posOffset>
                </wp:positionH>
                <wp:positionV relativeFrom="paragraph">
                  <wp:posOffset>-3126</wp:posOffset>
                </wp:positionV>
                <wp:extent cx="6261491" cy="1198489"/>
                <wp:effectExtent l="50800" t="25400" r="63500" b="71755"/>
                <wp:wrapNone/>
                <wp:docPr id="264118141" name="Rectangle 11"/>
                <wp:cNvGraphicFramePr/>
                <a:graphic xmlns:a="http://schemas.openxmlformats.org/drawingml/2006/main">
                  <a:graphicData uri="http://schemas.microsoft.com/office/word/2010/wordprocessingShape">
                    <wps:wsp>
                      <wps:cNvSpPr/>
                      <wps:spPr>
                        <a:xfrm>
                          <a:off x="0" y="0"/>
                          <a:ext cx="6261491" cy="1198489"/>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12980" id="Rectangle 11" o:spid="_x0000_s1026" style="position:absolute;margin-left:-8.2pt;margin-top:-.25pt;width:493.05pt;height:94.3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" fillcolor="#fbcaa2 [1625]" strokecolor="#f68c36 [3049]">
                <v:fill color2="#fdefe3 [505]" rotate="t" angle="180" colors="0 #ffbe86;22938f #ffd0aa;1 #ffebdb" focus="100%" type="gradient"/>
                <v:shadow on="t" color="black" opacity="24903f" origin=",.5" offset="0,.55556mm"/>
              </v:rect>
            </w:pict>
          </mc:Fallback>
        </mc:AlternateContent>
      </w:r>
      <w:r w:rsidR="00992906" w:rsidRPr="00B93610">
        <w:rPr>
          <w:rFonts w:asciiTheme="majorBidi" w:hAnsiTheme="majorBidi" w:cstheme="majorBidi"/>
          <w:b/>
          <w:sz w:val="22"/>
          <w:szCs w:val="22"/>
        </w:rPr>
        <w:t xml:space="preserve">How much will approval of a specific </w:t>
      </w:r>
      <w:r w:rsidRPr="00B93610">
        <w:rPr>
          <w:rFonts w:asciiTheme="majorBidi" w:hAnsiTheme="majorBidi" w:cstheme="majorBidi"/>
          <w:b/>
          <w:sz w:val="22"/>
          <w:szCs w:val="22"/>
        </w:rPr>
        <w:t>a</w:t>
      </w:r>
      <w:r w:rsidR="00666788" w:rsidRPr="00B93610">
        <w:rPr>
          <w:rFonts w:asciiTheme="majorBidi" w:hAnsiTheme="majorBidi" w:cstheme="majorBidi"/>
          <w:b/>
          <w:sz w:val="22"/>
          <w:szCs w:val="22"/>
        </w:rPr>
        <w:t>rticle</w:t>
      </w:r>
      <w:r w:rsidR="00992906" w:rsidRPr="00B93610">
        <w:rPr>
          <w:rFonts w:asciiTheme="majorBidi" w:hAnsiTheme="majorBidi" w:cstheme="majorBidi"/>
          <w:b/>
          <w:sz w:val="22"/>
          <w:szCs w:val="22"/>
        </w:rPr>
        <w:t xml:space="preserve"> cost for my tax bill?</w:t>
      </w:r>
      <w:r w:rsidR="00210AD3" w:rsidRPr="00B93610">
        <w:rPr>
          <w:rFonts w:asciiTheme="majorBidi" w:hAnsiTheme="majorBidi" w:cstheme="majorBidi"/>
          <w:b/>
          <w:sz w:val="22"/>
          <w:szCs w:val="22"/>
        </w:rPr>
        <w:t xml:space="preserve"> </w:t>
      </w:r>
      <w:r w:rsidR="00992906" w:rsidRPr="00B93610">
        <w:rPr>
          <w:rFonts w:asciiTheme="majorBidi" w:hAnsiTheme="majorBidi" w:cstheme="majorBidi"/>
          <w:sz w:val="22"/>
          <w:szCs w:val="22"/>
        </w:rPr>
        <w:t>Taxes are calculated based on the valuation of your real estate property.</w:t>
      </w:r>
      <w:r w:rsidR="00210AD3" w:rsidRPr="00B93610">
        <w:rPr>
          <w:rFonts w:asciiTheme="majorBidi" w:hAnsiTheme="majorBidi" w:cstheme="majorBidi"/>
          <w:sz w:val="22"/>
          <w:szCs w:val="22"/>
        </w:rPr>
        <w:t xml:space="preserve"> </w:t>
      </w:r>
      <w:r w:rsidR="00ED111A" w:rsidRPr="00B93610">
        <w:rPr>
          <w:rFonts w:asciiTheme="majorBidi" w:hAnsiTheme="majorBidi" w:cstheme="majorBidi"/>
          <w:sz w:val="22"/>
          <w:szCs w:val="22"/>
        </w:rPr>
        <w:t>Throughout this document, the cost is translated</w:t>
      </w:r>
      <w:r w:rsidRPr="00B93610">
        <w:rPr>
          <w:rFonts w:asciiTheme="majorBidi" w:hAnsiTheme="majorBidi" w:cstheme="majorBidi"/>
          <w:sz w:val="22"/>
          <w:szCs w:val="22"/>
        </w:rPr>
        <w:t xml:space="preserve"> for perspective</w:t>
      </w:r>
      <w:r w:rsidR="00ED111A" w:rsidRPr="00B93610">
        <w:rPr>
          <w:rFonts w:asciiTheme="majorBidi" w:hAnsiTheme="majorBidi" w:cstheme="majorBidi"/>
          <w:sz w:val="22"/>
          <w:szCs w:val="22"/>
        </w:rPr>
        <w:t xml:space="preserve"> </w:t>
      </w:r>
      <w:r w:rsidRPr="00B93610">
        <w:rPr>
          <w:rFonts w:asciiTheme="majorBidi" w:hAnsiTheme="majorBidi" w:cstheme="majorBidi"/>
          <w:sz w:val="22"/>
          <w:szCs w:val="22"/>
        </w:rPr>
        <w:t>for</w:t>
      </w:r>
      <w:r w:rsidR="00ED111A" w:rsidRPr="00B93610">
        <w:rPr>
          <w:rFonts w:asciiTheme="majorBidi" w:hAnsiTheme="majorBidi" w:cstheme="majorBidi"/>
          <w:sz w:val="22"/>
          <w:szCs w:val="22"/>
        </w:rPr>
        <w:t xml:space="preserve"> a home</w:t>
      </w:r>
      <w:r w:rsidR="005A1739" w:rsidRPr="00B93610">
        <w:rPr>
          <w:rFonts w:asciiTheme="majorBidi" w:hAnsiTheme="majorBidi" w:cstheme="majorBidi"/>
          <w:sz w:val="22"/>
          <w:szCs w:val="22"/>
        </w:rPr>
        <w:t>owner of a property</w:t>
      </w:r>
      <w:r w:rsidR="00ED111A" w:rsidRPr="00B93610">
        <w:rPr>
          <w:rFonts w:asciiTheme="majorBidi" w:hAnsiTheme="majorBidi" w:cstheme="majorBidi"/>
          <w:sz w:val="22"/>
          <w:szCs w:val="22"/>
        </w:rPr>
        <w:t xml:space="preserve"> valued at </w:t>
      </w:r>
      <w:r w:rsidR="00964958" w:rsidRPr="00B93610">
        <w:rPr>
          <w:rFonts w:asciiTheme="majorBidi" w:hAnsiTheme="majorBidi" w:cstheme="majorBidi"/>
          <w:sz w:val="22"/>
          <w:szCs w:val="22"/>
        </w:rPr>
        <w:t>$600,</w:t>
      </w:r>
      <w:r w:rsidR="00487A29" w:rsidRPr="00B93610">
        <w:rPr>
          <w:rFonts w:asciiTheme="majorBidi" w:hAnsiTheme="majorBidi" w:cstheme="majorBidi"/>
          <w:sz w:val="22"/>
          <w:szCs w:val="22"/>
        </w:rPr>
        <w:t>000</w:t>
      </w:r>
      <w:r w:rsidR="005A1739" w:rsidRPr="00B93610">
        <w:rPr>
          <w:rFonts w:asciiTheme="majorBidi" w:hAnsiTheme="majorBidi" w:cstheme="majorBidi"/>
          <w:sz w:val="22"/>
          <w:szCs w:val="22"/>
        </w:rPr>
        <w:t>.</w:t>
      </w:r>
      <w:r w:rsidR="00210AD3" w:rsidRPr="00B93610">
        <w:rPr>
          <w:rFonts w:asciiTheme="majorBidi" w:hAnsiTheme="majorBidi" w:cstheme="majorBidi"/>
          <w:sz w:val="22"/>
          <w:szCs w:val="22"/>
        </w:rPr>
        <w:t xml:space="preserve"> </w:t>
      </w:r>
    </w:p>
    <w:p w14:paraId="09A1089B" w14:textId="13E58C62" w:rsidR="00E5669D" w:rsidRPr="00B93610" w:rsidRDefault="00E5669D" w:rsidP="004F553E">
      <w:pPr>
        <w:pStyle w:val="NormalWeb"/>
        <w:spacing w:before="2" w:after="2"/>
        <w:jc w:val="both"/>
        <w:rPr>
          <w:rFonts w:asciiTheme="majorBidi" w:hAnsiTheme="majorBidi" w:cstheme="majorBidi"/>
          <w:sz w:val="22"/>
          <w:szCs w:val="22"/>
        </w:rPr>
      </w:pPr>
    </w:p>
    <w:p w14:paraId="0F5BDE78" w14:textId="5F9E7AEC" w:rsidR="00241D84" w:rsidRPr="00B93610" w:rsidRDefault="00E5669D" w:rsidP="00B93610">
      <w:pPr>
        <w:pStyle w:val="NormalWeb"/>
        <w:spacing w:before="2" w:after="2"/>
        <w:jc w:val="both"/>
        <w:rPr>
          <w:rFonts w:asciiTheme="majorBidi" w:hAnsiTheme="majorBidi" w:cstheme="majorBidi"/>
          <w:sz w:val="18"/>
          <w:szCs w:val="18"/>
        </w:rPr>
      </w:pPr>
      <w:r w:rsidRPr="00B93610">
        <w:rPr>
          <w:rFonts w:asciiTheme="majorBidi" w:hAnsiTheme="majorBidi" w:cstheme="majorBidi"/>
          <w:sz w:val="22"/>
          <w:szCs w:val="22"/>
        </w:rPr>
        <w:t>If</w:t>
      </w:r>
      <w:r w:rsidR="005A1739" w:rsidRPr="00B93610">
        <w:rPr>
          <w:rFonts w:asciiTheme="majorBidi" w:hAnsiTheme="majorBidi" w:cstheme="majorBidi"/>
          <w:sz w:val="22"/>
          <w:szCs w:val="22"/>
        </w:rPr>
        <w:t xml:space="preserve"> you want to </w:t>
      </w:r>
      <w:r w:rsidR="002B31F4" w:rsidRPr="00B93610">
        <w:rPr>
          <w:rFonts w:asciiTheme="majorBidi" w:hAnsiTheme="majorBidi" w:cstheme="majorBidi"/>
          <w:sz w:val="22"/>
          <w:szCs w:val="22"/>
        </w:rPr>
        <w:t xml:space="preserve">see the cost for your </w:t>
      </w:r>
      <w:r w:rsidR="00B93610" w:rsidRPr="00B93610">
        <w:rPr>
          <w:rFonts w:asciiTheme="majorBidi" w:hAnsiTheme="majorBidi" w:cstheme="majorBidi"/>
          <w:sz w:val="22"/>
          <w:szCs w:val="22"/>
        </w:rPr>
        <w:t>specific property</w:t>
      </w:r>
      <w:r w:rsidR="002B31F4" w:rsidRPr="00B93610">
        <w:rPr>
          <w:rFonts w:asciiTheme="majorBidi" w:hAnsiTheme="majorBidi" w:cstheme="majorBidi"/>
          <w:sz w:val="22"/>
          <w:szCs w:val="22"/>
        </w:rPr>
        <w:t>:</w:t>
      </w:r>
      <w:r w:rsidR="004F553E" w:rsidRPr="00B93610">
        <w:rPr>
          <w:rFonts w:asciiTheme="majorBidi" w:hAnsiTheme="majorBidi" w:cstheme="majorBidi"/>
          <w:sz w:val="22"/>
          <w:szCs w:val="22"/>
        </w:rPr>
        <w:t xml:space="preserve"> </w:t>
      </w:r>
      <w:r w:rsidR="00B93610" w:rsidRPr="00B93610">
        <w:rPr>
          <w:rFonts w:asciiTheme="majorBidi" w:hAnsiTheme="majorBidi" w:cstheme="majorBidi"/>
          <w:color w:val="000000"/>
          <w:sz w:val="22"/>
          <w:szCs w:val="22"/>
        </w:rPr>
        <w:t xml:space="preserve">Get your valuation from your latest tax bill. Go to Calculator on the Town’s website: </w:t>
      </w:r>
      <w:hyperlink r:id="rId20" w:history="1">
        <w:r w:rsidR="00B93610" w:rsidRPr="00B93610">
          <w:rPr>
            <w:rStyle w:val="Hyperlink"/>
            <w:rFonts w:asciiTheme="majorBidi" w:hAnsiTheme="majorBidi" w:cstheme="majorBidi"/>
            <w:sz w:val="18"/>
            <w:szCs w:val="18"/>
          </w:rPr>
          <w:t>https://www.hamptonnh.gov/738/Warrant-Article-Calculators</w:t>
        </w:r>
      </w:hyperlink>
      <w:r w:rsidR="00B93610">
        <w:rPr>
          <w:rFonts w:asciiTheme="majorBidi" w:hAnsiTheme="majorBidi" w:cstheme="majorBidi"/>
          <w:sz w:val="18"/>
          <w:szCs w:val="18"/>
        </w:rPr>
        <w:t xml:space="preserve"> </w:t>
      </w:r>
      <w:r w:rsidR="00B93610" w:rsidRPr="00B93610">
        <w:rPr>
          <w:rFonts w:asciiTheme="majorBidi" w:hAnsiTheme="majorBidi" w:cstheme="majorBidi"/>
          <w:color w:val="000000"/>
          <w:sz w:val="22"/>
          <w:szCs w:val="22"/>
        </w:rPr>
        <w:t xml:space="preserve">Enter your home’s value, and the see the cost for a single Article or for all Warrant Articles. </w:t>
      </w:r>
    </w:p>
    <w:p w14:paraId="32591727" w14:textId="03B0D176" w:rsidR="00C340E0" w:rsidRPr="00AC2A1D" w:rsidRDefault="00C340E0">
      <w:pPr>
        <w:jc w:val="both"/>
        <w:rPr>
          <w:rFonts w:asciiTheme="majorBidi" w:hAnsiTheme="majorBidi" w:cstheme="majorBidi"/>
          <w:sz w:val="22"/>
          <w:szCs w:val="22"/>
        </w:rPr>
      </w:pPr>
    </w:p>
    <w:p w14:paraId="71DF5145" w14:textId="595591FE" w:rsidR="0083292E" w:rsidRDefault="00495372" w:rsidP="008246E5">
      <w:pPr>
        <w:jc w:val="both"/>
        <w:rPr>
          <w:rFonts w:asciiTheme="majorBidi" w:hAnsiTheme="majorBidi" w:cstheme="majorBidi"/>
          <w:b/>
          <w:sz w:val="22"/>
          <w:szCs w:val="22"/>
        </w:rPr>
      </w:pPr>
      <w:bookmarkStart w:id="0" w:name="_heading=h.2jxsxqh" w:colFirst="0" w:colLast="0"/>
      <w:bookmarkEnd w:id="0"/>
      <w:r w:rsidRPr="00AC2A1D">
        <w:rPr>
          <w:rFonts w:asciiTheme="majorBidi" w:hAnsiTheme="majorBidi" w:cstheme="majorBidi"/>
          <w:b/>
          <w:sz w:val="22"/>
          <w:szCs w:val="22"/>
        </w:rPr>
        <w:t xml:space="preserve">Article </w:t>
      </w:r>
      <w:r w:rsidR="00276F1F" w:rsidRPr="00AC2A1D">
        <w:rPr>
          <w:rFonts w:asciiTheme="majorBidi" w:hAnsiTheme="majorBidi" w:cstheme="majorBidi"/>
          <w:b/>
          <w:sz w:val="22"/>
          <w:szCs w:val="22"/>
        </w:rPr>
        <w:t>1</w:t>
      </w:r>
      <w:r w:rsidR="00B33290" w:rsidRPr="00AC2A1D">
        <w:rPr>
          <w:rFonts w:asciiTheme="majorBidi" w:hAnsiTheme="majorBidi" w:cstheme="majorBidi"/>
          <w:b/>
          <w:sz w:val="22"/>
          <w:szCs w:val="22"/>
        </w:rPr>
        <w:t>1</w:t>
      </w:r>
      <w:r w:rsidR="009B3B55" w:rsidRPr="00AC2A1D">
        <w:rPr>
          <w:rFonts w:asciiTheme="majorBidi" w:hAnsiTheme="majorBidi" w:cstheme="majorBidi"/>
          <w:b/>
          <w:sz w:val="22"/>
          <w:szCs w:val="22"/>
        </w:rPr>
        <w:t xml:space="preserve"> </w:t>
      </w:r>
      <w:r w:rsidR="00DA7A8F">
        <w:rPr>
          <w:rFonts w:asciiTheme="majorBidi" w:hAnsiTheme="majorBidi" w:cstheme="majorBidi"/>
          <w:b/>
          <w:sz w:val="22"/>
          <w:szCs w:val="22"/>
        </w:rPr>
        <w:t>-</w:t>
      </w:r>
      <w:r w:rsidR="009B3B55" w:rsidRPr="00AC2A1D">
        <w:rPr>
          <w:rFonts w:asciiTheme="majorBidi" w:hAnsiTheme="majorBidi" w:cstheme="majorBidi"/>
          <w:b/>
          <w:sz w:val="22"/>
          <w:szCs w:val="22"/>
        </w:rPr>
        <w:t xml:space="preserve"> </w:t>
      </w:r>
      <w:r w:rsidR="00487A29" w:rsidRPr="00487A29">
        <w:rPr>
          <w:rFonts w:asciiTheme="majorBidi" w:hAnsiTheme="majorBidi" w:cstheme="majorBidi"/>
          <w:b/>
          <w:sz w:val="22"/>
          <w:szCs w:val="22"/>
        </w:rPr>
        <w:t>Aerial Ladder Fire Apparatus</w:t>
      </w:r>
      <w:r w:rsidR="00487A29">
        <w:rPr>
          <w:rFonts w:asciiTheme="majorBidi" w:hAnsiTheme="majorBidi" w:cstheme="majorBidi"/>
          <w:b/>
          <w:sz w:val="22"/>
          <w:szCs w:val="22"/>
        </w:rPr>
        <w:t xml:space="preserve"> via Long Term Lease/Purchase - $1,800,000</w:t>
      </w:r>
    </w:p>
    <w:p w14:paraId="656B07A8" w14:textId="178CD984" w:rsidR="00F95628" w:rsidRDefault="00F95628" w:rsidP="008246E5">
      <w:pPr>
        <w:jc w:val="both"/>
        <w:rPr>
          <w:rFonts w:asciiTheme="majorBidi" w:hAnsiTheme="majorBidi" w:cstheme="majorBidi"/>
          <w:b/>
          <w:sz w:val="22"/>
          <w:szCs w:val="22"/>
        </w:rPr>
      </w:pPr>
    </w:p>
    <w:p w14:paraId="10E52EB2" w14:textId="77777777" w:rsidR="00F95628" w:rsidRPr="00D74033" w:rsidRDefault="00F95628" w:rsidP="00F95628">
      <w:pPr>
        <w:jc w:val="both"/>
        <w:rPr>
          <w:rFonts w:asciiTheme="majorBidi" w:hAnsiTheme="majorBidi" w:cstheme="majorBidi"/>
          <w:sz w:val="20"/>
          <w:szCs w:val="20"/>
        </w:rPr>
      </w:pPr>
      <w:r w:rsidRPr="00D74033">
        <w:rPr>
          <w:rFonts w:asciiTheme="majorBidi" w:hAnsiTheme="majorBidi" w:cstheme="majorBidi"/>
          <w:sz w:val="20"/>
          <w:szCs w:val="20"/>
        </w:rPr>
        <w:t xml:space="preserve">To see if the Town will vote to authorize the Select Board to enter into a long-term lease/purchase agreement in the amount of $1,800,000 payable over a term of seven annual payments for the purpose of acquiring an </w:t>
      </w:r>
      <w:r w:rsidRPr="00D74033">
        <w:rPr>
          <w:rFonts w:asciiTheme="majorBidi" w:hAnsiTheme="majorBidi" w:cstheme="majorBidi"/>
          <w:sz w:val="20"/>
          <w:szCs w:val="20"/>
          <w:lang w:val="x-none"/>
        </w:rPr>
        <w:t xml:space="preserve">Aerial Ladder Fire Apparatus </w:t>
      </w:r>
      <w:r w:rsidRPr="00D74033">
        <w:rPr>
          <w:rFonts w:asciiTheme="majorBidi" w:hAnsiTheme="majorBidi" w:cstheme="majorBidi"/>
          <w:sz w:val="20"/>
          <w:szCs w:val="20"/>
        </w:rPr>
        <w:t>and all related equipment, and to raise and appropriate the sum of $</w:t>
      </w:r>
      <w:r w:rsidRPr="00D74033">
        <w:rPr>
          <w:rFonts w:asciiTheme="majorBidi" w:hAnsiTheme="majorBidi" w:cstheme="majorBidi"/>
          <w:sz w:val="20"/>
          <w:szCs w:val="20"/>
          <w:lang w:val="x-none"/>
        </w:rPr>
        <w:t>308,712</w:t>
      </w:r>
      <w:r w:rsidRPr="00D74033">
        <w:rPr>
          <w:rFonts w:asciiTheme="majorBidi" w:hAnsiTheme="majorBidi" w:cstheme="majorBidi"/>
          <w:sz w:val="20"/>
          <w:szCs w:val="20"/>
        </w:rPr>
        <w:t xml:space="preserve"> for the first year’s payment for that purpose. (3/5</w:t>
      </w:r>
      <w:r w:rsidRPr="00D74033">
        <w:rPr>
          <w:rFonts w:asciiTheme="majorBidi" w:hAnsiTheme="majorBidi" w:cstheme="majorBidi"/>
          <w:sz w:val="20"/>
          <w:szCs w:val="20"/>
          <w:vertAlign w:val="superscript"/>
        </w:rPr>
        <w:t>ths</w:t>
      </w:r>
      <w:r w:rsidRPr="00D74033">
        <w:rPr>
          <w:rFonts w:asciiTheme="majorBidi" w:hAnsiTheme="majorBidi" w:cstheme="majorBidi"/>
          <w:sz w:val="20"/>
          <w:szCs w:val="20"/>
        </w:rPr>
        <w:t xml:space="preserve"> Ballot vote required)</w:t>
      </w:r>
    </w:p>
    <w:p w14:paraId="5B8E8A88" w14:textId="77777777" w:rsidR="00791FA7" w:rsidRPr="00AC2A1D" w:rsidRDefault="00791FA7" w:rsidP="00276F1F">
      <w:pPr>
        <w:jc w:val="both"/>
        <w:rPr>
          <w:rFonts w:asciiTheme="majorBidi" w:hAnsiTheme="majorBidi" w:cstheme="majorBidi"/>
          <w:b/>
          <w:sz w:val="22"/>
          <w:szCs w:val="22"/>
        </w:rPr>
      </w:pPr>
    </w:p>
    <w:p w14:paraId="3C4B8464" w14:textId="44910C96" w:rsidR="00DE02E3" w:rsidRPr="008246E5" w:rsidRDefault="00DE02E3" w:rsidP="008246E5">
      <w:pPr>
        <w:pStyle w:val="NormalWeb"/>
        <w:spacing w:before="2" w:after="2"/>
        <w:jc w:val="both"/>
        <w:rPr>
          <w:rFonts w:asciiTheme="majorBidi" w:hAnsiTheme="majorBidi" w:cstheme="majorBidi"/>
          <w:color w:val="000000"/>
          <w:sz w:val="22"/>
          <w:szCs w:val="22"/>
        </w:rPr>
      </w:pPr>
      <w:r w:rsidRPr="00AC2A1D">
        <w:rPr>
          <w:rFonts w:asciiTheme="majorBidi" w:hAnsiTheme="majorBidi" w:cstheme="majorBidi"/>
          <w:b/>
          <w:bCs/>
          <w:color w:val="000000"/>
          <w:sz w:val="22"/>
          <w:szCs w:val="22"/>
        </w:rPr>
        <w:t xml:space="preserve">What it means: </w:t>
      </w:r>
      <w:r w:rsidR="008246E5" w:rsidRPr="008246E5">
        <w:rPr>
          <w:rFonts w:asciiTheme="majorBidi" w:hAnsiTheme="majorBidi" w:cstheme="majorBidi"/>
          <w:color w:val="000000"/>
          <w:sz w:val="22"/>
          <w:szCs w:val="22"/>
        </w:rPr>
        <w:t xml:space="preserve">The Town would enter into a </w:t>
      </w:r>
      <w:r w:rsidR="00A7373F">
        <w:rPr>
          <w:rFonts w:asciiTheme="majorBidi" w:hAnsiTheme="majorBidi" w:cstheme="majorBidi"/>
          <w:color w:val="000000"/>
          <w:sz w:val="22"/>
          <w:szCs w:val="22"/>
        </w:rPr>
        <w:t>seven</w:t>
      </w:r>
      <w:r w:rsidR="008246E5" w:rsidRPr="008246E5">
        <w:rPr>
          <w:rFonts w:asciiTheme="majorBidi" w:hAnsiTheme="majorBidi" w:cstheme="majorBidi"/>
          <w:color w:val="000000"/>
          <w:sz w:val="22"/>
          <w:szCs w:val="22"/>
        </w:rPr>
        <w:t xml:space="preserve">-year lease for the </w:t>
      </w:r>
      <w:r w:rsidR="008246E5">
        <w:rPr>
          <w:rFonts w:asciiTheme="majorBidi" w:hAnsiTheme="majorBidi" w:cstheme="majorBidi"/>
          <w:color w:val="000000"/>
          <w:sz w:val="22"/>
          <w:szCs w:val="22"/>
        </w:rPr>
        <w:t xml:space="preserve">fire </w:t>
      </w:r>
      <w:r w:rsidR="008246E5" w:rsidRPr="008246E5">
        <w:rPr>
          <w:rFonts w:asciiTheme="majorBidi" w:hAnsiTheme="majorBidi" w:cstheme="majorBidi"/>
          <w:color w:val="000000"/>
          <w:sz w:val="22"/>
          <w:szCs w:val="22"/>
        </w:rPr>
        <w:t>equipment</w:t>
      </w:r>
      <w:r w:rsidR="008246E5">
        <w:rPr>
          <w:rFonts w:asciiTheme="majorBidi" w:hAnsiTheme="majorBidi" w:cstheme="majorBidi"/>
          <w:color w:val="000000"/>
          <w:sz w:val="22"/>
          <w:szCs w:val="22"/>
        </w:rPr>
        <w:t>;</w:t>
      </w:r>
      <w:r w:rsidR="008246E5" w:rsidRPr="008246E5">
        <w:rPr>
          <w:rFonts w:asciiTheme="majorBidi" w:hAnsiTheme="majorBidi" w:cstheme="majorBidi"/>
          <w:color w:val="000000"/>
          <w:sz w:val="22"/>
          <w:szCs w:val="22"/>
        </w:rPr>
        <w:t xml:space="preserve"> at the end of this time</w:t>
      </w:r>
      <w:r w:rsidR="008246E5">
        <w:rPr>
          <w:rFonts w:asciiTheme="majorBidi" w:hAnsiTheme="majorBidi" w:cstheme="majorBidi"/>
          <w:color w:val="000000"/>
          <w:sz w:val="22"/>
          <w:szCs w:val="22"/>
        </w:rPr>
        <w:t>,</w:t>
      </w:r>
      <w:r w:rsidR="008246E5" w:rsidRPr="008246E5">
        <w:rPr>
          <w:rFonts w:asciiTheme="majorBidi" w:hAnsiTheme="majorBidi" w:cstheme="majorBidi"/>
          <w:color w:val="000000"/>
          <w:sz w:val="22"/>
          <w:szCs w:val="22"/>
        </w:rPr>
        <w:t xml:space="preserve"> </w:t>
      </w:r>
      <w:r w:rsidR="00A7373F">
        <w:rPr>
          <w:rFonts w:asciiTheme="majorBidi" w:hAnsiTheme="majorBidi" w:cstheme="majorBidi"/>
          <w:color w:val="000000"/>
          <w:sz w:val="22"/>
          <w:szCs w:val="22"/>
        </w:rPr>
        <w:t>the Town</w:t>
      </w:r>
      <w:r w:rsidR="008246E5" w:rsidRPr="008246E5">
        <w:rPr>
          <w:rFonts w:asciiTheme="majorBidi" w:hAnsiTheme="majorBidi" w:cstheme="majorBidi"/>
          <w:color w:val="000000"/>
          <w:sz w:val="22"/>
          <w:szCs w:val="22"/>
        </w:rPr>
        <w:t xml:space="preserve"> would own the </w:t>
      </w:r>
      <w:r w:rsidR="008246E5">
        <w:rPr>
          <w:rFonts w:asciiTheme="majorBidi" w:hAnsiTheme="majorBidi" w:cstheme="majorBidi"/>
          <w:color w:val="000000"/>
          <w:sz w:val="22"/>
          <w:szCs w:val="22"/>
        </w:rPr>
        <w:t xml:space="preserve">ladder truck. Because </w:t>
      </w:r>
      <w:r w:rsidR="00A7373F">
        <w:rPr>
          <w:rFonts w:asciiTheme="majorBidi" w:hAnsiTheme="majorBidi" w:cstheme="majorBidi"/>
          <w:color w:val="000000"/>
          <w:sz w:val="22"/>
          <w:szCs w:val="22"/>
        </w:rPr>
        <w:t>the Town would</w:t>
      </w:r>
      <w:r w:rsidR="008246E5">
        <w:rPr>
          <w:rFonts w:asciiTheme="majorBidi" w:hAnsiTheme="majorBidi" w:cstheme="majorBidi"/>
          <w:color w:val="000000"/>
          <w:sz w:val="22"/>
          <w:szCs w:val="22"/>
        </w:rPr>
        <w:t xml:space="preserve"> enter into a multi-year arrangement (essentially obligating future groups of taxpayers), a 60% approval by the voters is required by state law.</w:t>
      </w:r>
    </w:p>
    <w:p w14:paraId="7EEAB184" w14:textId="77777777" w:rsidR="007379FF" w:rsidRPr="00AC2A1D" w:rsidRDefault="007379FF" w:rsidP="00DE02E3">
      <w:pPr>
        <w:pStyle w:val="NormalWeb"/>
        <w:spacing w:before="2" w:after="2"/>
        <w:jc w:val="both"/>
        <w:rPr>
          <w:rFonts w:asciiTheme="majorBidi" w:hAnsiTheme="majorBidi" w:cstheme="majorBidi"/>
          <w:sz w:val="22"/>
          <w:szCs w:val="22"/>
        </w:rPr>
      </w:pPr>
    </w:p>
    <w:p w14:paraId="555E161A" w14:textId="0B9C9E47" w:rsidR="008246E5" w:rsidRDefault="00C31297" w:rsidP="008246E5">
      <w:pPr>
        <w:pStyle w:val="NormalWeb"/>
        <w:spacing w:before="2" w:after="2"/>
        <w:jc w:val="both"/>
        <w:rPr>
          <w:rFonts w:asciiTheme="majorBidi" w:hAnsiTheme="majorBidi" w:cstheme="majorBidi"/>
          <w:color w:val="000000"/>
          <w:sz w:val="22"/>
          <w:szCs w:val="22"/>
        </w:rPr>
      </w:pPr>
      <w:r w:rsidRPr="00AC2A1D">
        <w:rPr>
          <w:rFonts w:asciiTheme="majorBidi" w:hAnsiTheme="majorBidi" w:cstheme="majorBidi"/>
          <w:b/>
          <w:sz w:val="22"/>
          <w:szCs w:val="22"/>
        </w:rPr>
        <w:t>Discussion:</w:t>
      </w:r>
      <w:r w:rsidRPr="00AC2A1D">
        <w:rPr>
          <w:rFonts w:asciiTheme="majorBidi" w:hAnsiTheme="majorBidi" w:cstheme="majorBidi"/>
          <w:bCs/>
          <w:sz w:val="22"/>
          <w:szCs w:val="22"/>
        </w:rPr>
        <w:t xml:space="preserve"> </w:t>
      </w:r>
      <w:r w:rsidR="008246E5" w:rsidRPr="008246E5">
        <w:rPr>
          <w:rFonts w:asciiTheme="majorBidi" w:hAnsiTheme="majorBidi" w:cstheme="majorBidi"/>
          <w:color w:val="000000"/>
          <w:sz w:val="22"/>
          <w:szCs w:val="22"/>
        </w:rPr>
        <w:t xml:space="preserve">The ladder to be replaced is a 2006 vehicle, with a </w:t>
      </w:r>
      <w:proofErr w:type="gramStart"/>
      <w:r w:rsidR="008246E5" w:rsidRPr="008246E5">
        <w:rPr>
          <w:rFonts w:asciiTheme="majorBidi" w:hAnsiTheme="majorBidi" w:cstheme="majorBidi"/>
          <w:color w:val="000000"/>
          <w:sz w:val="22"/>
          <w:szCs w:val="22"/>
        </w:rPr>
        <w:t>20-25 year</w:t>
      </w:r>
      <w:proofErr w:type="gramEnd"/>
      <w:r w:rsidR="008246E5" w:rsidRPr="008246E5">
        <w:rPr>
          <w:rFonts w:asciiTheme="majorBidi" w:hAnsiTheme="majorBidi" w:cstheme="majorBidi"/>
          <w:color w:val="000000"/>
          <w:sz w:val="22"/>
          <w:szCs w:val="22"/>
        </w:rPr>
        <w:t xml:space="preserve"> life expectancy.  It takes </w:t>
      </w:r>
      <w:r w:rsidR="00A7373F">
        <w:rPr>
          <w:rFonts w:asciiTheme="majorBidi" w:hAnsiTheme="majorBidi" w:cstheme="majorBidi"/>
          <w:color w:val="000000"/>
          <w:sz w:val="22"/>
          <w:szCs w:val="22"/>
        </w:rPr>
        <w:t>two to four</w:t>
      </w:r>
      <w:r w:rsidR="008246E5" w:rsidRPr="008246E5">
        <w:rPr>
          <w:rFonts w:asciiTheme="majorBidi" w:hAnsiTheme="majorBidi" w:cstheme="majorBidi"/>
          <w:color w:val="000000"/>
          <w:sz w:val="22"/>
          <w:szCs w:val="22"/>
        </w:rPr>
        <w:t xml:space="preserve"> years to order and receive the new vehicle.  The current vehicle is costing more to maintain and has corrosion issues due to </w:t>
      </w:r>
      <w:r w:rsidR="008246E5">
        <w:rPr>
          <w:rFonts w:asciiTheme="majorBidi" w:hAnsiTheme="majorBidi" w:cstheme="majorBidi"/>
          <w:color w:val="000000"/>
          <w:sz w:val="22"/>
          <w:szCs w:val="22"/>
        </w:rPr>
        <w:t>our</w:t>
      </w:r>
      <w:r w:rsidR="008246E5" w:rsidRPr="008246E5">
        <w:rPr>
          <w:rFonts w:asciiTheme="majorBidi" w:hAnsiTheme="majorBidi" w:cstheme="majorBidi"/>
          <w:color w:val="000000"/>
          <w:sz w:val="22"/>
          <w:szCs w:val="22"/>
        </w:rPr>
        <w:t xml:space="preserve"> marine </w:t>
      </w:r>
      <w:r w:rsidR="008246E5">
        <w:rPr>
          <w:rFonts w:asciiTheme="majorBidi" w:hAnsiTheme="majorBidi" w:cstheme="majorBidi"/>
          <w:color w:val="000000"/>
          <w:sz w:val="22"/>
          <w:szCs w:val="22"/>
        </w:rPr>
        <w:t>environment.  If approved by Town Meeting, the Fire Chief would search for the best vehicle to meet the needs of the Town.  The maximum budget is the $1.8 million that is listed.</w:t>
      </w:r>
    </w:p>
    <w:p w14:paraId="7660956A" w14:textId="77777777" w:rsidR="004B7155" w:rsidRDefault="004B7155" w:rsidP="008246E5">
      <w:pPr>
        <w:pStyle w:val="NormalWeb"/>
        <w:spacing w:before="2" w:after="2"/>
        <w:jc w:val="both"/>
        <w:rPr>
          <w:rFonts w:asciiTheme="majorBidi" w:hAnsiTheme="majorBidi" w:cstheme="majorBidi"/>
          <w:color w:val="000000"/>
          <w:sz w:val="22"/>
          <w:szCs w:val="22"/>
        </w:rPr>
      </w:pPr>
    </w:p>
    <w:p w14:paraId="2608B152" w14:textId="1270BDB9" w:rsidR="004B7155" w:rsidRPr="008246E5" w:rsidRDefault="004B7155" w:rsidP="004B7155">
      <w:pPr>
        <w:pStyle w:val="NormalWeb"/>
        <w:spacing w:before="2" w:after="2"/>
        <w:jc w:val="both"/>
        <w:rPr>
          <w:rFonts w:asciiTheme="majorBidi" w:hAnsiTheme="majorBidi" w:cstheme="majorBidi"/>
          <w:color w:val="000000"/>
          <w:sz w:val="22"/>
          <w:szCs w:val="22"/>
        </w:rPr>
      </w:pPr>
      <w:r>
        <w:rPr>
          <w:rFonts w:asciiTheme="majorBidi" w:hAnsiTheme="majorBidi" w:cstheme="majorBidi"/>
          <w:color w:val="000000"/>
          <w:sz w:val="22"/>
          <w:szCs w:val="22"/>
        </w:rPr>
        <w:t xml:space="preserve">The current ladder truck cost taxpayers $135,000 in repairs in the last </w:t>
      </w:r>
      <w:r w:rsidR="00A7373F">
        <w:rPr>
          <w:rFonts w:asciiTheme="majorBidi" w:hAnsiTheme="majorBidi" w:cstheme="majorBidi"/>
          <w:color w:val="000000"/>
          <w:sz w:val="22"/>
          <w:szCs w:val="22"/>
        </w:rPr>
        <w:t>five</w:t>
      </w:r>
      <w:r>
        <w:rPr>
          <w:rFonts w:asciiTheme="majorBidi" w:hAnsiTheme="majorBidi" w:cstheme="majorBidi"/>
          <w:color w:val="000000"/>
          <w:sz w:val="22"/>
          <w:szCs w:val="22"/>
        </w:rPr>
        <w:t xml:space="preserve"> years alone and over $375,000 over the 20-year ownership span.  </w:t>
      </w:r>
    </w:p>
    <w:p w14:paraId="782467C9" w14:textId="77777777" w:rsidR="00487A29" w:rsidRPr="00AC2A1D" w:rsidRDefault="00487A29" w:rsidP="00487A29">
      <w:pPr>
        <w:jc w:val="both"/>
        <w:rPr>
          <w:rFonts w:asciiTheme="majorBidi" w:hAnsiTheme="majorBidi" w:cstheme="majorBidi"/>
          <w:bCs/>
          <w:sz w:val="22"/>
          <w:szCs w:val="22"/>
        </w:rPr>
      </w:pPr>
    </w:p>
    <w:p w14:paraId="60CDDCF0" w14:textId="177837F6" w:rsidR="00C4550C" w:rsidRPr="00C4550C" w:rsidRDefault="009814D3" w:rsidP="00C4550C">
      <w:pPr>
        <w:jc w:val="both"/>
        <w:rPr>
          <w:rFonts w:asciiTheme="majorBidi" w:hAnsiTheme="majorBidi" w:cstheme="majorBidi"/>
          <w:sz w:val="22"/>
          <w:szCs w:val="22"/>
        </w:rPr>
      </w:pPr>
      <w:r w:rsidRPr="00AC2A1D">
        <w:rPr>
          <w:rFonts w:asciiTheme="majorBidi" w:hAnsiTheme="majorBidi" w:cstheme="majorBidi"/>
          <w:b/>
          <w:sz w:val="22"/>
          <w:szCs w:val="22"/>
        </w:rPr>
        <w:t xml:space="preserve">Fiscal impact: </w:t>
      </w:r>
      <w:r w:rsidR="00C4550C" w:rsidRPr="00C4550C">
        <w:rPr>
          <w:rFonts w:asciiTheme="majorBidi" w:hAnsiTheme="majorBidi" w:cstheme="majorBidi"/>
          <w:sz w:val="22"/>
          <w:szCs w:val="22"/>
        </w:rPr>
        <w:t>The estimated tax rate impact in 2026 for first lease payment is $0.05 per thousand. The estimated</w:t>
      </w:r>
      <w:r w:rsidR="00C4550C">
        <w:rPr>
          <w:rFonts w:asciiTheme="majorBidi" w:hAnsiTheme="majorBidi" w:cstheme="majorBidi"/>
          <w:sz w:val="22"/>
          <w:szCs w:val="22"/>
        </w:rPr>
        <w:t xml:space="preserve"> </w:t>
      </w:r>
      <w:r w:rsidR="00C4550C" w:rsidRPr="00C4550C">
        <w:rPr>
          <w:rFonts w:asciiTheme="majorBidi" w:hAnsiTheme="majorBidi" w:cstheme="majorBidi"/>
          <w:sz w:val="22"/>
          <w:szCs w:val="22"/>
        </w:rPr>
        <w:t>tax impact for a home valued at $600,000 is $30.41.</w:t>
      </w:r>
      <w:r w:rsidR="008246E5">
        <w:rPr>
          <w:rFonts w:asciiTheme="majorBidi" w:hAnsiTheme="majorBidi" w:cstheme="majorBidi"/>
          <w:sz w:val="22"/>
          <w:szCs w:val="22"/>
        </w:rPr>
        <w:t xml:space="preserve">  This obligation would continue until 2032.</w:t>
      </w:r>
    </w:p>
    <w:p w14:paraId="36ACDBDE" w14:textId="54A1BBE7" w:rsidR="0083292E" w:rsidRPr="00AC2A1D" w:rsidRDefault="0083292E" w:rsidP="00C4550C">
      <w:pPr>
        <w:jc w:val="both"/>
        <w:rPr>
          <w:rFonts w:asciiTheme="majorBidi" w:hAnsiTheme="majorBidi" w:cstheme="majorBidi"/>
          <w:color w:val="000000"/>
          <w:sz w:val="22"/>
          <w:szCs w:val="22"/>
        </w:rPr>
      </w:pPr>
    </w:p>
    <w:p w14:paraId="32A41970" w14:textId="5C0375D4" w:rsidR="00C4550C" w:rsidRDefault="00495372" w:rsidP="00C4550C">
      <w:pPr>
        <w:jc w:val="both"/>
        <w:rPr>
          <w:rFonts w:asciiTheme="majorBidi" w:hAnsiTheme="majorBidi" w:cstheme="majorBidi"/>
          <w:b/>
          <w:sz w:val="22"/>
          <w:szCs w:val="22"/>
        </w:rPr>
      </w:pPr>
      <w:r w:rsidRPr="00AC2A1D">
        <w:rPr>
          <w:rFonts w:asciiTheme="majorBidi" w:hAnsiTheme="majorBidi" w:cstheme="majorBidi"/>
          <w:b/>
          <w:sz w:val="22"/>
          <w:szCs w:val="22"/>
        </w:rPr>
        <w:t xml:space="preserve">Article </w:t>
      </w:r>
      <w:r w:rsidR="00D719F2" w:rsidRPr="00AC2A1D">
        <w:rPr>
          <w:rFonts w:asciiTheme="majorBidi" w:hAnsiTheme="majorBidi" w:cstheme="majorBidi"/>
          <w:b/>
          <w:sz w:val="22"/>
          <w:szCs w:val="22"/>
        </w:rPr>
        <w:t xml:space="preserve">12 </w:t>
      </w:r>
      <w:r w:rsidR="00DA7A8F">
        <w:rPr>
          <w:rFonts w:asciiTheme="majorBidi" w:hAnsiTheme="majorBidi" w:cstheme="majorBidi"/>
          <w:b/>
          <w:sz w:val="22"/>
          <w:szCs w:val="22"/>
        </w:rPr>
        <w:t xml:space="preserve"> -</w:t>
      </w:r>
      <w:r w:rsidR="00C4550C">
        <w:rPr>
          <w:rFonts w:asciiTheme="majorBidi" w:hAnsiTheme="majorBidi" w:cstheme="majorBidi"/>
          <w:b/>
          <w:sz w:val="22"/>
          <w:szCs w:val="22"/>
        </w:rPr>
        <w:t xml:space="preserve"> </w:t>
      </w:r>
      <w:r w:rsidR="00C4550C" w:rsidRPr="00C4550C">
        <w:rPr>
          <w:rFonts w:asciiTheme="majorBidi" w:hAnsiTheme="majorBidi" w:cstheme="majorBidi"/>
          <w:b/>
          <w:sz w:val="22"/>
          <w:szCs w:val="22"/>
        </w:rPr>
        <w:t>Copper Compliance and Outfall Study Phase II</w:t>
      </w:r>
      <w:r w:rsidR="00C4550C">
        <w:rPr>
          <w:rFonts w:asciiTheme="majorBidi" w:hAnsiTheme="majorBidi" w:cstheme="majorBidi"/>
          <w:b/>
          <w:sz w:val="22"/>
          <w:szCs w:val="22"/>
        </w:rPr>
        <w:t xml:space="preserve"> - </w:t>
      </w:r>
      <w:r w:rsidR="00C4550C" w:rsidRPr="00C4550C">
        <w:rPr>
          <w:rFonts w:asciiTheme="majorBidi" w:hAnsiTheme="majorBidi" w:cstheme="majorBidi"/>
          <w:b/>
          <w:sz w:val="22"/>
          <w:szCs w:val="22"/>
        </w:rPr>
        <w:t>$100,000</w:t>
      </w:r>
    </w:p>
    <w:p w14:paraId="7CB20984" w14:textId="77777777" w:rsidR="00F95628" w:rsidRDefault="00F95628" w:rsidP="00C4550C">
      <w:pPr>
        <w:jc w:val="both"/>
        <w:rPr>
          <w:rFonts w:asciiTheme="majorBidi" w:hAnsiTheme="majorBidi" w:cstheme="majorBidi"/>
          <w:b/>
          <w:sz w:val="22"/>
          <w:szCs w:val="22"/>
        </w:rPr>
      </w:pPr>
    </w:p>
    <w:p w14:paraId="05F9A0C9" w14:textId="77777777" w:rsidR="00F95628" w:rsidRDefault="00F95628" w:rsidP="00F95628">
      <w:pPr>
        <w:jc w:val="both"/>
        <w:rPr>
          <w:rFonts w:asciiTheme="majorBidi" w:hAnsiTheme="majorBidi" w:cstheme="majorBidi"/>
          <w:sz w:val="20"/>
          <w:szCs w:val="20"/>
        </w:rPr>
      </w:pPr>
      <w:r w:rsidRPr="00D74033">
        <w:rPr>
          <w:rFonts w:asciiTheme="majorBidi" w:hAnsiTheme="majorBidi" w:cstheme="majorBidi"/>
          <w:sz w:val="20"/>
          <w:szCs w:val="20"/>
        </w:rPr>
        <w:t xml:space="preserve">To see if the Town of Hampton will vote to raise and appropriate the sum of $100,000 for the purpose of performing a Copper Compliance and Outfall Study Phase II to include additional investigation and studies in accordance with the Phase I Copper Compliance and Outfall Study recommendations. The Town was issued an Administrative Order on Consent (AOC) in March 2022 by the EPA to address non-compliance with the total copper WWTF discharge limits. As a result of the AOC and based on the results of the original pilot test using chemicals, and the Phase I findings, the Town has been evaluating other alternatives for compliance with total copper WWTF discharge limits.  Phase II will include dye studies and additional investigation in an outfall relocation. </w:t>
      </w:r>
    </w:p>
    <w:p w14:paraId="66DDD505" w14:textId="77777777" w:rsidR="00F95628" w:rsidRPr="00D74033" w:rsidRDefault="00F95628" w:rsidP="00F95628">
      <w:pPr>
        <w:jc w:val="both"/>
        <w:rPr>
          <w:rFonts w:asciiTheme="majorBidi" w:hAnsiTheme="majorBidi" w:cstheme="majorBidi"/>
          <w:sz w:val="20"/>
          <w:szCs w:val="20"/>
        </w:rPr>
      </w:pPr>
    </w:p>
    <w:p w14:paraId="549A02AE" w14:textId="77777777" w:rsidR="00F95628" w:rsidRDefault="00F95628" w:rsidP="00F95628">
      <w:pPr>
        <w:jc w:val="both"/>
        <w:rPr>
          <w:rFonts w:asciiTheme="majorBidi" w:hAnsiTheme="majorBidi" w:cstheme="majorBidi"/>
          <w:sz w:val="20"/>
          <w:szCs w:val="20"/>
        </w:rPr>
      </w:pPr>
      <w:r w:rsidRPr="00D74033">
        <w:rPr>
          <w:rFonts w:asciiTheme="majorBidi" w:hAnsiTheme="majorBidi" w:cstheme="majorBidi"/>
          <w:sz w:val="20"/>
          <w:szCs w:val="20"/>
        </w:rPr>
        <w:t>Said appropriation to be offset by $100,000 in principal loan forgiveness under the New Hampshire Department of Environmental Services Clean Water State Revolving Fund (SRF); and</w:t>
      </w:r>
    </w:p>
    <w:p w14:paraId="6BAC7482" w14:textId="77777777" w:rsidR="00F95628" w:rsidRPr="00D74033" w:rsidRDefault="00F95628" w:rsidP="00F95628">
      <w:pPr>
        <w:jc w:val="both"/>
        <w:rPr>
          <w:rFonts w:asciiTheme="majorBidi" w:hAnsiTheme="majorBidi" w:cstheme="majorBidi"/>
          <w:sz w:val="20"/>
          <w:szCs w:val="20"/>
        </w:rPr>
      </w:pPr>
    </w:p>
    <w:p w14:paraId="3365A7E0" w14:textId="77777777" w:rsidR="00F95628" w:rsidRPr="00D74033" w:rsidRDefault="00F95628" w:rsidP="00F95628">
      <w:pPr>
        <w:jc w:val="both"/>
        <w:rPr>
          <w:rFonts w:asciiTheme="majorBidi" w:hAnsiTheme="majorBidi" w:cstheme="majorBidi"/>
          <w:sz w:val="20"/>
          <w:szCs w:val="20"/>
        </w:rPr>
      </w:pPr>
      <w:r w:rsidRPr="00D74033">
        <w:rPr>
          <w:rFonts w:asciiTheme="majorBidi" w:hAnsiTheme="majorBidi" w:cstheme="majorBidi"/>
          <w:sz w:val="20"/>
          <w:szCs w:val="20"/>
        </w:rPr>
        <w:t xml:space="preserve">to authorize participation in the State Revolving Fund (SRF) (RSA 486:14) established for the purpose, and to authorize the Select Board to accept and expend such monies as they become available from the Federal and State Governments. </w:t>
      </w:r>
    </w:p>
    <w:p w14:paraId="1E3DA5E0" w14:textId="77777777" w:rsidR="00DD6F25" w:rsidRDefault="00F95628" w:rsidP="005B62D0">
      <w:pPr>
        <w:jc w:val="both"/>
        <w:rPr>
          <w:rFonts w:asciiTheme="majorBidi" w:hAnsiTheme="majorBidi" w:cstheme="majorBidi"/>
          <w:sz w:val="20"/>
          <w:szCs w:val="20"/>
        </w:rPr>
      </w:pPr>
      <w:r w:rsidRPr="00D74033">
        <w:rPr>
          <w:rFonts w:asciiTheme="majorBidi" w:hAnsiTheme="majorBidi" w:cstheme="majorBidi"/>
          <w:sz w:val="20"/>
          <w:szCs w:val="20"/>
        </w:rPr>
        <w:t>This shall be a non-lapsing appropriation per RSA 32:7, VI and shall not lapse until the project is completed or by March 31, 2031, whichever occurs sooner.  (3/5</w:t>
      </w:r>
      <w:r w:rsidRPr="00D74033">
        <w:rPr>
          <w:rFonts w:asciiTheme="majorBidi" w:hAnsiTheme="majorBidi" w:cstheme="majorBidi"/>
          <w:sz w:val="20"/>
          <w:szCs w:val="20"/>
          <w:vertAlign w:val="superscript"/>
        </w:rPr>
        <w:t>ths</w:t>
      </w:r>
      <w:r w:rsidRPr="00D74033">
        <w:rPr>
          <w:rFonts w:asciiTheme="majorBidi" w:hAnsiTheme="majorBidi" w:cstheme="majorBidi"/>
          <w:sz w:val="20"/>
          <w:szCs w:val="20"/>
        </w:rPr>
        <w:t xml:space="preserve"> Ballot vote required) </w:t>
      </w:r>
    </w:p>
    <w:p w14:paraId="2B6426CE" w14:textId="6D1D75D0" w:rsidR="0059069D" w:rsidRPr="00DD6F25" w:rsidRDefault="00495372" w:rsidP="005B62D0">
      <w:pPr>
        <w:jc w:val="both"/>
        <w:rPr>
          <w:rFonts w:asciiTheme="majorBidi" w:hAnsiTheme="majorBidi" w:cstheme="majorBidi"/>
          <w:sz w:val="20"/>
          <w:szCs w:val="20"/>
        </w:rPr>
      </w:pPr>
      <w:r w:rsidRPr="0059069D">
        <w:rPr>
          <w:rFonts w:asciiTheme="majorBidi" w:hAnsiTheme="majorBidi" w:cstheme="majorBidi"/>
          <w:b/>
          <w:color w:val="222222"/>
          <w:sz w:val="22"/>
          <w:szCs w:val="22"/>
        </w:rPr>
        <w:lastRenderedPageBreak/>
        <w:t>What it Means:</w:t>
      </w:r>
      <w:r w:rsidR="006158EB" w:rsidRPr="0059069D">
        <w:rPr>
          <w:rFonts w:asciiTheme="majorBidi" w:hAnsiTheme="majorBidi" w:cstheme="majorBidi"/>
          <w:b/>
          <w:color w:val="222222"/>
          <w:sz w:val="22"/>
          <w:szCs w:val="22"/>
        </w:rPr>
        <w:t xml:space="preserve"> </w:t>
      </w:r>
      <w:r w:rsidR="0059069D" w:rsidRPr="0059069D">
        <w:rPr>
          <w:sz w:val="22"/>
          <w:szCs w:val="22"/>
        </w:rPr>
        <w:t xml:space="preserve">Hampton </w:t>
      </w:r>
      <w:r w:rsidR="00B93610">
        <w:rPr>
          <w:sz w:val="22"/>
          <w:szCs w:val="22"/>
        </w:rPr>
        <w:t>was</w:t>
      </w:r>
      <w:r w:rsidR="0059069D" w:rsidRPr="0059069D">
        <w:rPr>
          <w:sz w:val="22"/>
          <w:szCs w:val="22"/>
        </w:rPr>
        <w:t xml:space="preserve"> issued an Administrative Order of Non-Compliance from EPA in 2022 regarding Wastewater Treatment Facility discharge of total copper beyond allowable limits. This is damaging to aquatic life.  The Town is required to take corrective action.  This study allows </w:t>
      </w:r>
      <w:r w:rsidR="00A7373F">
        <w:rPr>
          <w:sz w:val="22"/>
          <w:szCs w:val="22"/>
        </w:rPr>
        <w:t>the Town</w:t>
      </w:r>
      <w:r w:rsidR="0059069D" w:rsidRPr="0059069D">
        <w:rPr>
          <w:sz w:val="22"/>
          <w:szCs w:val="22"/>
        </w:rPr>
        <w:t xml:space="preserve"> to understand the causes of the higher amount of copper, and to investigate potential solutions. Phase 1 was completed and approved in 2025.</w:t>
      </w:r>
      <w:r w:rsidR="0059069D">
        <w:rPr>
          <w:sz w:val="22"/>
          <w:szCs w:val="22"/>
        </w:rPr>
        <w:t xml:space="preserve"> </w:t>
      </w:r>
      <w:r w:rsidR="0059069D" w:rsidRPr="0059069D">
        <w:rPr>
          <w:sz w:val="22"/>
          <w:szCs w:val="22"/>
        </w:rPr>
        <w:t xml:space="preserve">Phase 2 will include dye studies and additional investigation </w:t>
      </w:r>
      <w:r w:rsidR="0059069D">
        <w:rPr>
          <w:sz w:val="22"/>
          <w:szCs w:val="22"/>
        </w:rPr>
        <w:t>regarding the possibility of</w:t>
      </w:r>
      <w:r w:rsidR="0059069D" w:rsidRPr="0059069D">
        <w:rPr>
          <w:sz w:val="22"/>
          <w:szCs w:val="22"/>
        </w:rPr>
        <w:t xml:space="preserve"> outfall relocation.</w:t>
      </w:r>
      <w:r w:rsidR="0059069D">
        <w:rPr>
          <w:sz w:val="22"/>
          <w:szCs w:val="22"/>
        </w:rPr>
        <w:t xml:space="preserve"> </w:t>
      </w:r>
      <w:r w:rsidR="0059069D" w:rsidRPr="0059069D">
        <w:rPr>
          <w:sz w:val="22"/>
          <w:szCs w:val="22"/>
        </w:rPr>
        <w:t>To be offset by $100K in principal loan forgiveness under the NH Dept. of Environmental Services Clean Water State Re</w:t>
      </w:r>
      <w:r w:rsidR="00A7373F">
        <w:rPr>
          <w:sz w:val="22"/>
          <w:szCs w:val="22"/>
        </w:rPr>
        <w:t>v</w:t>
      </w:r>
      <w:r w:rsidR="0059069D" w:rsidRPr="0059069D">
        <w:rPr>
          <w:sz w:val="22"/>
          <w:szCs w:val="22"/>
        </w:rPr>
        <w:t>olving Fund.</w:t>
      </w:r>
    </w:p>
    <w:p w14:paraId="4A2CCF10" w14:textId="77777777" w:rsidR="0059069D" w:rsidRDefault="0059069D" w:rsidP="0059069D">
      <w:pPr>
        <w:rPr>
          <w:sz w:val="22"/>
          <w:szCs w:val="22"/>
        </w:rPr>
      </w:pPr>
    </w:p>
    <w:p w14:paraId="28B212F7" w14:textId="3BE6F88A" w:rsidR="0059069D" w:rsidRPr="003F0D81" w:rsidRDefault="0059069D" w:rsidP="003F0D81">
      <w:pPr>
        <w:jc w:val="both"/>
        <w:rPr>
          <w:rFonts w:asciiTheme="majorBidi" w:hAnsiTheme="majorBidi" w:cstheme="majorBidi"/>
          <w:color w:val="080809"/>
          <w:sz w:val="22"/>
          <w:szCs w:val="22"/>
        </w:rPr>
      </w:pPr>
      <w:r>
        <w:rPr>
          <w:rFonts w:asciiTheme="majorBidi" w:hAnsiTheme="majorBidi" w:cstheme="majorBidi"/>
          <w:b/>
          <w:bCs/>
          <w:color w:val="080809"/>
          <w:sz w:val="22"/>
          <w:szCs w:val="22"/>
        </w:rPr>
        <w:t>No one spoke for or against this Article at Deliberative Session, other than to explain it.</w:t>
      </w:r>
      <w:r w:rsidR="003F0D81">
        <w:rPr>
          <w:rFonts w:asciiTheme="majorBidi" w:hAnsiTheme="majorBidi" w:cstheme="majorBidi"/>
          <w:color w:val="080809"/>
          <w:sz w:val="22"/>
          <w:szCs w:val="22"/>
        </w:rPr>
        <w:t xml:space="preserve"> </w:t>
      </w:r>
      <w:r>
        <w:rPr>
          <w:rFonts w:asciiTheme="majorBidi" w:hAnsiTheme="majorBidi" w:cstheme="majorBidi"/>
          <w:color w:val="000000" w:themeColor="text1"/>
          <w:sz w:val="22"/>
          <w:szCs w:val="22"/>
        </w:rPr>
        <w:t xml:space="preserve">However, someone asked </w:t>
      </w:r>
      <w:r w:rsidR="00B93610">
        <w:rPr>
          <w:rFonts w:asciiTheme="majorBidi" w:hAnsiTheme="majorBidi" w:cstheme="majorBidi"/>
          <w:color w:val="000000" w:themeColor="text1"/>
          <w:sz w:val="22"/>
          <w:szCs w:val="22"/>
        </w:rPr>
        <w:t xml:space="preserve">- </w:t>
      </w:r>
      <w:r>
        <w:rPr>
          <w:rFonts w:asciiTheme="majorBidi" w:hAnsiTheme="majorBidi" w:cstheme="majorBidi"/>
          <w:color w:val="000000" w:themeColor="text1"/>
          <w:sz w:val="22"/>
          <w:szCs w:val="22"/>
        </w:rPr>
        <w:t xml:space="preserve">if funds are being raised for this purpose, and then we get reimbursed, what happens to the funds at the time of reimbursement?  The answer is that if the funds come in the same year, then it is a “wash” – meaning that the extra revenue does not have to be raised by taxes.  If the reimbursement is in a subsequent year, the reimbursement </w:t>
      </w:r>
      <w:r w:rsidR="00EE1D48">
        <w:rPr>
          <w:rFonts w:asciiTheme="majorBidi" w:hAnsiTheme="majorBidi" w:cstheme="majorBidi"/>
          <w:color w:val="000000" w:themeColor="text1"/>
          <w:sz w:val="22"/>
          <w:szCs w:val="22"/>
        </w:rPr>
        <w:t>revenue is added to the General Fund to offset taxes in the subsequent year.</w:t>
      </w:r>
    </w:p>
    <w:p w14:paraId="0DC47BD4" w14:textId="26D98AC5" w:rsidR="00F95628" w:rsidRDefault="004F553E" w:rsidP="00B93610">
      <w:pPr>
        <w:spacing w:before="240"/>
        <w:jc w:val="both"/>
        <w:rPr>
          <w:rFonts w:asciiTheme="majorBidi" w:hAnsiTheme="majorBidi" w:cstheme="majorBidi"/>
          <w:sz w:val="22"/>
          <w:szCs w:val="22"/>
        </w:rPr>
      </w:pPr>
      <w:r w:rsidRPr="00AC2A1D">
        <w:rPr>
          <w:rFonts w:asciiTheme="majorBidi" w:hAnsiTheme="majorBidi" w:cstheme="majorBidi"/>
          <w:b/>
          <w:sz w:val="22"/>
          <w:szCs w:val="22"/>
        </w:rPr>
        <w:t xml:space="preserve">Fiscal impact: </w:t>
      </w:r>
      <w:r w:rsidR="00C4550C" w:rsidRPr="00C4550C">
        <w:rPr>
          <w:rFonts w:asciiTheme="majorBidi" w:hAnsiTheme="majorBidi" w:cstheme="majorBidi"/>
          <w:sz w:val="22"/>
          <w:szCs w:val="22"/>
        </w:rPr>
        <w:t>The estimated tax rate impact in 2026 is $0.02 per thousand. The estimated tax impact for a home</w:t>
      </w:r>
      <w:r w:rsidR="00C4550C">
        <w:rPr>
          <w:rFonts w:asciiTheme="majorBidi" w:hAnsiTheme="majorBidi" w:cstheme="majorBidi"/>
          <w:sz w:val="22"/>
          <w:szCs w:val="22"/>
        </w:rPr>
        <w:t xml:space="preserve"> </w:t>
      </w:r>
      <w:r w:rsidR="00C4550C" w:rsidRPr="00C4550C">
        <w:rPr>
          <w:rFonts w:asciiTheme="majorBidi" w:hAnsiTheme="majorBidi" w:cstheme="majorBidi"/>
          <w:sz w:val="22"/>
          <w:szCs w:val="22"/>
        </w:rPr>
        <w:t>valued at $600,000 is $9.85.</w:t>
      </w:r>
    </w:p>
    <w:p w14:paraId="2559C782" w14:textId="77777777" w:rsidR="00B93610" w:rsidRPr="003F0D81" w:rsidRDefault="00B93610" w:rsidP="00B93610">
      <w:pPr>
        <w:spacing w:before="240"/>
        <w:jc w:val="both"/>
        <w:rPr>
          <w:rFonts w:asciiTheme="majorBidi" w:hAnsiTheme="majorBidi" w:cstheme="majorBidi"/>
          <w:sz w:val="22"/>
          <w:szCs w:val="22"/>
        </w:rPr>
      </w:pPr>
    </w:p>
    <w:p w14:paraId="67DDBD5C" w14:textId="23C371AB" w:rsidR="00C4550C" w:rsidRDefault="00D719F2" w:rsidP="00C4550C">
      <w:pPr>
        <w:jc w:val="both"/>
        <w:rPr>
          <w:rFonts w:asciiTheme="majorBidi" w:hAnsiTheme="majorBidi" w:cstheme="majorBidi"/>
          <w:b/>
          <w:color w:val="000000" w:themeColor="text1"/>
          <w:sz w:val="22"/>
          <w:szCs w:val="22"/>
        </w:rPr>
      </w:pPr>
      <w:r w:rsidRPr="00AC2A1D">
        <w:rPr>
          <w:rFonts w:asciiTheme="majorBidi" w:hAnsiTheme="majorBidi" w:cstheme="majorBidi"/>
          <w:b/>
          <w:color w:val="000000" w:themeColor="text1"/>
          <w:sz w:val="22"/>
          <w:szCs w:val="22"/>
        </w:rPr>
        <w:t xml:space="preserve">Article 13 </w:t>
      </w:r>
      <w:r w:rsidR="00DA7A8F">
        <w:rPr>
          <w:rFonts w:asciiTheme="majorBidi" w:hAnsiTheme="majorBidi" w:cstheme="majorBidi"/>
          <w:b/>
          <w:color w:val="000000" w:themeColor="text1"/>
          <w:sz w:val="22"/>
          <w:szCs w:val="22"/>
        </w:rPr>
        <w:t xml:space="preserve">- </w:t>
      </w:r>
      <w:r w:rsidRPr="00AC2A1D">
        <w:rPr>
          <w:rFonts w:asciiTheme="majorBidi" w:hAnsiTheme="majorBidi" w:cstheme="majorBidi"/>
          <w:b/>
          <w:color w:val="000000" w:themeColor="text1"/>
          <w:sz w:val="22"/>
          <w:szCs w:val="22"/>
        </w:rPr>
        <w:t xml:space="preserve">Operating Budget of </w:t>
      </w:r>
      <w:r w:rsidR="00C4550C" w:rsidRPr="00C4550C">
        <w:rPr>
          <w:rFonts w:asciiTheme="majorBidi" w:hAnsiTheme="majorBidi" w:cstheme="majorBidi"/>
          <w:b/>
          <w:color w:val="000000" w:themeColor="text1"/>
          <w:sz w:val="22"/>
          <w:szCs w:val="22"/>
        </w:rPr>
        <w:t>$38,236,520</w:t>
      </w:r>
      <w:r w:rsidR="00C4550C">
        <w:rPr>
          <w:rFonts w:asciiTheme="majorBidi" w:hAnsiTheme="majorBidi" w:cstheme="majorBidi"/>
          <w:b/>
          <w:color w:val="000000" w:themeColor="text1"/>
          <w:sz w:val="22"/>
          <w:szCs w:val="22"/>
        </w:rPr>
        <w:t xml:space="preserve"> </w:t>
      </w:r>
      <w:r w:rsidRPr="00AC2A1D">
        <w:rPr>
          <w:rFonts w:asciiTheme="majorBidi" w:hAnsiTheme="majorBidi" w:cstheme="majorBidi"/>
          <w:b/>
          <w:color w:val="000000" w:themeColor="text1"/>
          <w:sz w:val="22"/>
          <w:szCs w:val="22"/>
        </w:rPr>
        <w:t xml:space="preserve">versus a </w:t>
      </w:r>
      <w:r w:rsidR="004F553E" w:rsidRPr="00AC2A1D">
        <w:rPr>
          <w:rFonts w:asciiTheme="majorBidi" w:hAnsiTheme="majorBidi" w:cstheme="majorBidi"/>
          <w:b/>
          <w:color w:val="000000" w:themeColor="text1"/>
          <w:sz w:val="22"/>
          <w:szCs w:val="22"/>
        </w:rPr>
        <w:t>Default Budget</w:t>
      </w:r>
      <w:r w:rsidRPr="00AC2A1D">
        <w:rPr>
          <w:rFonts w:asciiTheme="majorBidi" w:hAnsiTheme="majorBidi" w:cstheme="majorBidi"/>
          <w:b/>
          <w:color w:val="000000" w:themeColor="text1"/>
          <w:sz w:val="22"/>
          <w:szCs w:val="22"/>
        </w:rPr>
        <w:t xml:space="preserve"> of </w:t>
      </w:r>
      <w:r w:rsidR="00C4550C" w:rsidRPr="00C4550C">
        <w:rPr>
          <w:rFonts w:asciiTheme="majorBidi" w:hAnsiTheme="majorBidi" w:cstheme="majorBidi"/>
          <w:b/>
          <w:color w:val="000000" w:themeColor="text1"/>
          <w:sz w:val="22"/>
          <w:szCs w:val="22"/>
        </w:rPr>
        <w:t>$37,778,312</w:t>
      </w:r>
    </w:p>
    <w:p w14:paraId="6F64BD35" w14:textId="77777777" w:rsidR="00F95628" w:rsidRDefault="00F95628" w:rsidP="00C4550C">
      <w:pPr>
        <w:jc w:val="both"/>
        <w:rPr>
          <w:rFonts w:asciiTheme="majorBidi" w:hAnsiTheme="majorBidi" w:cstheme="majorBidi"/>
          <w:b/>
          <w:color w:val="000000" w:themeColor="text1"/>
          <w:sz w:val="22"/>
          <w:szCs w:val="22"/>
        </w:rPr>
      </w:pPr>
    </w:p>
    <w:p w14:paraId="0508757C" w14:textId="3B3E225C" w:rsidR="00F95628" w:rsidRPr="00D74033" w:rsidRDefault="00F95628" w:rsidP="00F95628">
      <w:pPr>
        <w:jc w:val="both"/>
        <w:rPr>
          <w:rFonts w:asciiTheme="majorBidi" w:hAnsiTheme="majorBidi" w:cstheme="majorBidi"/>
          <w:sz w:val="20"/>
          <w:szCs w:val="20"/>
        </w:rPr>
      </w:pPr>
      <w:r w:rsidRPr="00D74033">
        <w:rPr>
          <w:rFonts w:asciiTheme="majorBidi" w:hAnsiTheme="majorBidi" w:cstheme="majorBidi"/>
          <w:sz w:val="20"/>
          <w:szCs w:val="20"/>
        </w:rPr>
        <w:t xml:space="preserve">To see if the Town of Hampton will vote to raise and appropriate as an operating budget, not including appropriations by special warrant articles and other appropriations voted separately, the amounts set forth on the budget posted with the warrant as amended by vote of the first session, for the purposes set forth therein, totaling $38,236,520.  Should this article be defeated, the default budget shall be $37,748,568 which is the same as last year, with certain adjustments required by previous action of the Town of Hampton or by law; or the governing body may hold one special meeting, in accordance with RSA 40:13, X and XVI, to take up the issue of a revised operating budget only.  </w:t>
      </w:r>
    </w:p>
    <w:p w14:paraId="55F932A7" w14:textId="77777777" w:rsidR="003A45A3" w:rsidRPr="00AC2A1D" w:rsidRDefault="003A45A3" w:rsidP="00D719F2">
      <w:pPr>
        <w:pStyle w:val="NormalWeb"/>
        <w:spacing w:before="2" w:after="2"/>
        <w:jc w:val="both"/>
        <w:rPr>
          <w:rFonts w:asciiTheme="majorBidi" w:hAnsiTheme="majorBidi" w:cstheme="majorBidi"/>
          <w:sz w:val="22"/>
          <w:szCs w:val="22"/>
        </w:rPr>
      </w:pPr>
    </w:p>
    <w:p w14:paraId="15D5E5DB" w14:textId="77777777" w:rsidR="005B62D0" w:rsidRDefault="00B84AFD" w:rsidP="00F95628">
      <w:pPr>
        <w:pStyle w:val="NormalWeb"/>
        <w:spacing w:before="2" w:after="2"/>
        <w:jc w:val="both"/>
        <w:rPr>
          <w:rFonts w:asciiTheme="majorBidi" w:hAnsiTheme="majorBidi" w:cstheme="majorBidi"/>
          <w:color w:val="000000"/>
          <w:sz w:val="22"/>
          <w:szCs w:val="22"/>
        </w:rPr>
      </w:pPr>
      <w:r w:rsidRPr="00AC2A1D">
        <w:rPr>
          <w:rFonts w:asciiTheme="majorBidi" w:hAnsiTheme="majorBidi" w:cstheme="majorBidi"/>
          <w:b/>
          <w:bCs/>
          <w:color w:val="000000"/>
          <w:sz w:val="22"/>
          <w:szCs w:val="22"/>
        </w:rPr>
        <w:t>What it means:</w:t>
      </w:r>
      <w:r w:rsidRPr="00AC2A1D">
        <w:rPr>
          <w:rFonts w:asciiTheme="majorBidi" w:hAnsiTheme="majorBidi" w:cstheme="majorBidi"/>
          <w:color w:val="000000"/>
          <w:sz w:val="22"/>
          <w:szCs w:val="22"/>
        </w:rPr>
        <w:t xml:space="preserve"> </w:t>
      </w:r>
      <w:r w:rsidR="005B62D0" w:rsidRPr="005B62D0">
        <w:rPr>
          <w:rFonts w:asciiTheme="majorBidi" w:hAnsiTheme="majorBidi" w:cstheme="majorBidi"/>
          <w:color w:val="000000"/>
          <w:sz w:val="22"/>
          <w:szCs w:val="22"/>
        </w:rPr>
        <w:t>The voters are presented with two possible operating budgets. The Proposed Operating Budget is what the Town departments feel they need to manage the Town efficiently, safely and effectively. The Default Budget is a calculated budget defined by RSAs (New Hampshire state legislature), which specify certain costs that must be covered in the Town’s Budget. Both budgets for 2026 reflect cost of Warrant Articles approved at prior Town Elections.  The difference between the two budgets is $487,952.</w:t>
      </w:r>
      <w:r w:rsidR="005B62D0">
        <w:rPr>
          <w:rFonts w:asciiTheme="majorBidi" w:hAnsiTheme="majorBidi" w:cstheme="majorBidi"/>
          <w:color w:val="000000"/>
          <w:sz w:val="22"/>
          <w:szCs w:val="22"/>
        </w:rPr>
        <w:t xml:space="preserve"> </w:t>
      </w:r>
    </w:p>
    <w:p w14:paraId="276B3C87" w14:textId="77777777" w:rsidR="005B62D0" w:rsidRDefault="005B62D0" w:rsidP="00F95628">
      <w:pPr>
        <w:pStyle w:val="NormalWeb"/>
        <w:spacing w:before="2" w:after="2"/>
        <w:jc w:val="both"/>
        <w:rPr>
          <w:rFonts w:asciiTheme="majorBidi" w:hAnsiTheme="majorBidi" w:cstheme="majorBidi"/>
          <w:color w:val="000000"/>
          <w:sz w:val="22"/>
          <w:szCs w:val="22"/>
        </w:rPr>
      </w:pPr>
    </w:p>
    <w:p w14:paraId="472DCC88" w14:textId="48F2A126" w:rsidR="005B62D0" w:rsidRPr="005B62D0" w:rsidRDefault="005B62D0" w:rsidP="00F95628">
      <w:pPr>
        <w:pStyle w:val="NormalWeb"/>
        <w:spacing w:before="2" w:after="2"/>
        <w:jc w:val="both"/>
        <w:rPr>
          <w:rFonts w:asciiTheme="majorBidi" w:hAnsiTheme="majorBidi" w:cstheme="majorBidi"/>
          <w:color w:val="000000"/>
          <w:sz w:val="22"/>
          <w:szCs w:val="22"/>
        </w:rPr>
      </w:pPr>
      <w:r w:rsidRPr="005B62D0">
        <w:rPr>
          <w:rFonts w:asciiTheme="majorBidi" w:hAnsiTheme="majorBidi" w:cstheme="majorBidi"/>
          <w:color w:val="000000"/>
          <w:sz w:val="22"/>
          <w:szCs w:val="22"/>
        </w:rPr>
        <w:t>A default budget is regulated by RSA 40:13 and starts with the prior year’s approved budget, and is increased by obligations mandated by law; debt service and contracts lawfully entered into; and is reduced by one-time expenditures, salaries and benefits related to positions that may have been eliminated. The Default Budget will be the operating budget for the Town in the event the Proposed Operating Budget fails to pass.  80% of both the Proposed Operating Budget and the Default Budget is driven by wages, benefits, cont</w:t>
      </w:r>
      <w:r w:rsidR="00B93610">
        <w:rPr>
          <w:rFonts w:asciiTheme="majorBidi" w:hAnsiTheme="majorBidi" w:cstheme="majorBidi"/>
          <w:color w:val="000000"/>
          <w:sz w:val="22"/>
          <w:szCs w:val="22"/>
        </w:rPr>
        <w:t>r</w:t>
      </w:r>
      <w:r w:rsidRPr="005B62D0">
        <w:rPr>
          <w:rFonts w:asciiTheme="majorBidi" w:hAnsiTheme="majorBidi" w:cstheme="majorBidi"/>
          <w:color w:val="000000"/>
          <w:sz w:val="22"/>
          <w:szCs w:val="22"/>
        </w:rPr>
        <w:t xml:space="preserve">acts and debt. The Proposed Operating Budget represents a 5.26% increase over the 2025 approved Operating Budget.  The Default Budget represents a 4% increase.  </w:t>
      </w:r>
    </w:p>
    <w:p w14:paraId="0BD95985" w14:textId="430C5C6A" w:rsidR="00B84AFD" w:rsidRPr="00AC2A1D" w:rsidRDefault="00B84AFD" w:rsidP="00F95628">
      <w:pPr>
        <w:pStyle w:val="NormalWeb"/>
        <w:spacing w:before="2" w:after="2"/>
        <w:jc w:val="both"/>
        <w:rPr>
          <w:rFonts w:asciiTheme="majorBidi" w:hAnsiTheme="majorBidi" w:cstheme="majorBidi"/>
          <w:color w:val="000000"/>
          <w:sz w:val="22"/>
          <w:szCs w:val="22"/>
        </w:rPr>
      </w:pPr>
    </w:p>
    <w:p w14:paraId="2965D859" w14:textId="15E7B72B" w:rsidR="00881C3C" w:rsidRDefault="005B62D0" w:rsidP="00881C3C">
      <w:pPr>
        <w:jc w:val="both"/>
        <w:rPr>
          <w:rFonts w:eastAsia="Times"/>
          <w:sz w:val="22"/>
          <w:szCs w:val="22"/>
        </w:rPr>
      </w:pPr>
      <w:r w:rsidRPr="00F95628">
        <w:rPr>
          <w:rFonts w:eastAsia="Times"/>
          <w:b/>
          <w:bCs/>
          <w:sz w:val="22"/>
          <w:szCs w:val="22"/>
        </w:rPr>
        <w:t>Those in favor say</w:t>
      </w:r>
      <w:r w:rsidRPr="00F95628">
        <w:rPr>
          <w:rFonts w:eastAsia="Times"/>
          <w:sz w:val="22"/>
          <w:szCs w:val="22"/>
        </w:rPr>
        <w:t xml:space="preserve">: The Budget Committee worked with each Town department to review needs and obligations. Each line item of the budget was thoroughly reviewed by the Department Heads, Board of Selectmen, Town Manager and the Budget Committee. The Proposed Operating Budget funds what is necessary to maintain the current level of services to the Town while reducing costs where possible. The Proposed Operating Budget includes a 3% increase in wages for non-union employees. Other cost increases include computer software upgrades, IT support fees, and the leasing of </w:t>
      </w:r>
      <w:r w:rsidR="00A7373F">
        <w:rPr>
          <w:rFonts w:eastAsia="Times"/>
          <w:sz w:val="22"/>
          <w:szCs w:val="22"/>
        </w:rPr>
        <w:t>two</w:t>
      </w:r>
      <w:r w:rsidRPr="00F95628">
        <w:rPr>
          <w:rFonts w:eastAsia="Times"/>
          <w:sz w:val="22"/>
          <w:szCs w:val="22"/>
        </w:rPr>
        <w:t xml:space="preserve"> trash trucks for use during the summer months.</w:t>
      </w:r>
    </w:p>
    <w:p w14:paraId="050FC609" w14:textId="7622A020" w:rsidR="00F95628" w:rsidRDefault="005B62D0" w:rsidP="00881C3C">
      <w:pPr>
        <w:jc w:val="both"/>
        <w:rPr>
          <w:rFonts w:eastAsia="Times"/>
          <w:sz w:val="22"/>
          <w:szCs w:val="22"/>
        </w:rPr>
      </w:pPr>
      <w:r w:rsidRPr="00F95628">
        <w:rPr>
          <w:rFonts w:eastAsia="Times"/>
          <w:b/>
          <w:bCs/>
          <w:sz w:val="22"/>
          <w:szCs w:val="22"/>
        </w:rPr>
        <w:lastRenderedPageBreak/>
        <w:t>Those opposed say:</w:t>
      </w:r>
      <w:r w:rsidRPr="00F95628">
        <w:rPr>
          <w:rFonts w:eastAsia="Times"/>
          <w:sz w:val="22"/>
          <w:szCs w:val="22"/>
        </w:rPr>
        <w:t xml:space="preserve"> One speaker noted that in review of the 2025 expenses, there was $2.2M of unspent funds from the 2025 approved Operating Budget. A proposal at Deliberative Session to cut the Proposed Operating Budget by 2% was defeated. Those who spoke against the Proposed Operating Budget expressed praise for the level of services the Town provides but noted that care needs to be taken not to tax people out of their homes.</w:t>
      </w:r>
    </w:p>
    <w:p w14:paraId="71A1A207" w14:textId="77777777" w:rsidR="00F95628" w:rsidRPr="00F95628" w:rsidRDefault="00F95628" w:rsidP="00F95628">
      <w:pPr>
        <w:jc w:val="both"/>
        <w:rPr>
          <w:rFonts w:eastAsia="Times"/>
          <w:sz w:val="22"/>
          <w:szCs w:val="22"/>
        </w:rPr>
      </w:pPr>
    </w:p>
    <w:p w14:paraId="0676F923" w14:textId="3C748738" w:rsidR="00D7488B" w:rsidRDefault="00B84AFD" w:rsidP="00F95628">
      <w:pPr>
        <w:jc w:val="both"/>
        <w:rPr>
          <w:sz w:val="22"/>
          <w:szCs w:val="22"/>
        </w:rPr>
      </w:pPr>
      <w:r w:rsidRPr="00F95628">
        <w:rPr>
          <w:b/>
          <w:bCs/>
          <w:sz w:val="22"/>
          <w:szCs w:val="22"/>
        </w:rPr>
        <w:t>Fiscal impact:</w:t>
      </w:r>
      <w:r w:rsidRPr="00F95628">
        <w:rPr>
          <w:sz w:val="22"/>
          <w:szCs w:val="22"/>
        </w:rPr>
        <w:t xml:space="preserve"> </w:t>
      </w:r>
      <w:r w:rsidR="00C4550C" w:rsidRPr="00F95628">
        <w:rPr>
          <w:sz w:val="22"/>
          <w:szCs w:val="22"/>
        </w:rPr>
        <w:t>The estimated additional tax rate impact for the 2026 Budget is $0.31 per thousand. The estimated tax impact for a home valued at $600,000 is $188.12. The estimated additional tax rate impact for</w:t>
      </w:r>
      <w:r w:rsidR="00F95628" w:rsidRPr="00F95628">
        <w:rPr>
          <w:rFonts w:eastAsia="Times"/>
          <w:sz w:val="22"/>
          <w:szCs w:val="22"/>
        </w:rPr>
        <w:t xml:space="preserve"> the </w:t>
      </w:r>
      <w:r w:rsidR="00C4550C" w:rsidRPr="00F95628">
        <w:rPr>
          <w:sz w:val="22"/>
          <w:szCs w:val="22"/>
        </w:rPr>
        <w:t>Default Budget is $0.24 per thousand. The estimated tax impact for a home valued at $600,000 is</w:t>
      </w:r>
      <w:r w:rsidR="00F95628" w:rsidRPr="00F95628">
        <w:rPr>
          <w:rFonts w:eastAsia="Times"/>
          <w:sz w:val="22"/>
          <w:szCs w:val="22"/>
        </w:rPr>
        <w:t xml:space="preserve"> </w:t>
      </w:r>
      <w:r w:rsidR="00C4550C" w:rsidRPr="00F95628">
        <w:rPr>
          <w:sz w:val="22"/>
          <w:szCs w:val="22"/>
        </w:rPr>
        <w:t>$142.98.</w:t>
      </w:r>
    </w:p>
    <w:p w14:paraId="5107F482" w14:textId="025F5522" w:rsidR="00B93610" w:rsidRDefault="00B93610" w:rsidP="00F95628">
      <w:pPr>
        <w:jc w:val="both"/>
        <w:rPr>
          <w:sz w:val="22"/>
          <w:szCs w:val="22"/>
        </w:rPr>
      </w:pPr>
      <w:r>
        <w:rPr>
          <w:sz w:val="22"/>
          <w:szCs w:val="22"/>
        </w:rPr>
        <w:t>If the Proposed Operating Budget passes, the additional cost will be $45.15 for that $600,000 property.</w:t>
      </w:r>
    </w:p>
    <w:p w14:paraId="6DA834EA" w14:textId="77777777" w:rsidR="00F95628" w:rsidRPr="00F95628" w:rsidRDefault="00F95628" w:rsidP="00F95628">
      <w:pPr>
        <w:rPr>
          <w:sz w:val="22"/>
          <w:szCs w:val="22"/>
          <w:lang w:val="en"/>
        </w:rPr>
      </w:pPr>
    </w:p>
    <w:p w14:paraId="689A966B" w14:textId="7D17AB6A" w:rsidR="00C4550C" w:rsidRDefault="000A180E" w:rsidP="00C4550C">
      <w:pPr>
        <w:jc w:val="both"/>
        <w:rPr>
          <w:rFonts w:asciiTheme="majorBidi" w:hAnsiTheme="majorBidi" w:cstheme="majorBidi"/>
          <w:b/>
          <w:bCs/>
          <w:sz w:val="22"/>
          <w:szCs w:val="22"/>
        </w:rPr>
      </w:pPr>
      <w:r w:rsidRPr="00AC2A1D">
        <w:rPr>
          <w:rFonts w:asciiTheme="majorBidi" w:hAnsiTheme="majorBidi" w:cstheme="majorBidi"/>
          <w:b/>
          <w:bCs/>
          <w:sz w:val="22"/>
          <w:szCs w:val="22"/>
        </w:rPr>
        <w:t xml:space="preserve">Article 14 </w:t>
      </w:r>
      <w:r w:rsidR="00DA7A8F">
        <w:rPr>
          <w:rFonts w:asciiTheme="majorBidi" w:hAnsiTheme="majorBidi" w:cstheme="majorBidi"/>
          <w:b/>
          <w:bCs/>
          <w:sz w:val="22"/>
          <w:szCs w:val="22"/>
        </w:rPr>
        <w:t>-</w:t>
      </w:r>
      <w:r w:rsidRPr="00AC2A1D">
        <w:rPr>
          <w:rFonts w:asciiTheme="majorBidi" w:hAnsiTheme="majorBidi" w:cstheme="majorBidi"/>
          <w:b/>
          <w:bCs/>
          <w:sz w:val="22"/>
          <w:szCs w:val="22"/>
        </w:rPr>
        <w:t xml:space="preserve"> </w:t>
      </w:r>
      <w:r w:rsidR="00C4550C">
        <w:rPr>
          <w:rFonts w:asciiTheme="majorBidi" w:hAnsiTheme="majorBidi" w:cstheme="majorBidi"/>
          <w:b/>
          <w:bCs/>
          <w:sz w:val="22"/>
          <w:szCs w:val="22"/>
        </w:rPr>
        <w:t>I</w:t>
      </w:r>
      <w:r w:rsidR="00C4550C" w:rsidRPr="00C4550C">
        <w:rPr>
          <w:rFonts w:asciiTheme="majorBidi" w:hAnsiTheme="majorBidi" w:cstheme="majorBidi"/>
          <w:b/>
          <w:bCs/>
          <w:sz w:val="22"/>
          <w:szCs w:val="22"/>
        </w:rPr>
        <w:t xml:space="preserve">mprovements to </w:t>
      </w:r>
      <w:r w:rsidR="00C4550C">
        <w:rPr>
          <w:rFonts w:asciiTheme="majorBidi" w:hAnsiTheme="majorBidi" w:cstheme="majorBidi"/>
          <w:b/>
          <w:bCs/>
          <w:sz w:val="22"/>
          <w:szCs w:val="22"/>
        </w:rPr>
        <w:t>Public Streets &amp; Sidewalks - $950,000 with a Partial Offset</w:t>
      </w:r>
    </w:p>
    <w:p w14:paraId="39497388" w14:textId="77777777" w:rsidR="00F95628" w:rsidRDefault="00F95628" w:rsidP="00C4550C">
      <w:pPr>
        <w:jc w:val="both"/>
        <w:rPr>
          <w:rFonts w:asciiTheme="majorBidi" w:hAnsiTheme="majorBidi" w:cstheme="majorBidi"/>
          <w:b/>
          <w:bCs/>
          <w:sz w:val="22"/>
          <w:szCs w:val="22"/>
        </w:rPr>
      </w:pPr>
    </w:p>
    <w:p w14:paraId="63A2DD68" w14:textId="55EA64F5" w:rsidR="00F95628" w:rsidRPr="00F95628" w:rsidRDefault="00F95628" w:rsidP="00F95628">
      <w:pPr>
        <w:jc w:val="both"/>
        <w:rPr>
          <w:rFonts w:asciiTheme="majorBidi" w:hAnsiTheme="majorBidi" w:cstheme="majorBidi"/>
          <w:sz w:val="20"/>
          <w:szCs w:val="20"/>
        </w:rPr>
      </w:pPr>
      <w:r w:rsidRPr="00D74033">
        <w:rPr>
          <w:rFonts w:asciiTheme="majorBidi" w:hAnsiTheme="majorBidi" w:cstheme="majorBidi"/>
          <w:sz w:val="20"/>
          <w:szCs w:val="20"/>
        </w:rPr>
        <w:t xml:space="preserve">To see if the Town of Hampton will vote to raise and appropriate the sum of $950,000 for the purpose of improvements to streets, sidewalks, and driveway openings; replacements to drainage and/or sewers; curbing maintenance or installation; and improvements and repairs to Town parking lots, parking areas, and cemeteries.  Said appropriation to be offset by the State Highway Block Grant estimated to be $332,750. Any remaining balance after receipt of any grant funds shall be raised through taxation.  This shall be a non-lapsing appropriation per RSA 32:7, VI and shall not lapse until the improvements are completed or by March 31, 2031, whichever occurs sooner. </w:t>
      </w:r>
    </w:p>
    <w:p w14:paraId="42CC7581" w14:textId="77777777" w:rsidR="00C4550C" w:rsidRDefault="00C4550C" w:rsidP="00C4550C">
      <w:pPr>
        <w:jc w:val="both"/>
        <w:rPr>
          <w:rFonts w:asciiTheme="majorBidi" w:hAnsiTheme="majorBidi" w:cstheme="majorBidi"/>
          <w:b/>
          <w:bCs/>
          <w:sz w:val="22"/>
          <w:szCs w:val="22"/>
        </w:rPr>
      </w:pPr>
    </w:p>
    <w:p w14:paraId="42B9BA31" w14:textId="77777777" w:rsidR="005B62D0" w:rsidRDefault="00C4550C" w:rsidP="005B62D0">
      <w:pPr>
        <w:jc w:val="both"/>
        <w:rPr>
          <w:rFonts w:asciiTheme="majorBidi" w:hAnsiTheme="majorBidi" w:cstheme="majorBidi"/>
          <w:sz w:val="22"/>
          <w:szCs w:val="22"/>
        </w:rPr>
      </w:pPr>
      <w:r w:rsidRPr="00AC2A1D">
        <w:rPr>
          <w:rFonts w:asciiTheme="majorBidi" w:hAnsiTheme="majorBidi" w:cstheme="majorBidi"/>
          <w:b/>
          <w:color w:val="222222"/>
          <w:sz w:val="22"/>
          <w:szCs w:val="22"/>
        </w:rPr>
        <w:t xml:space="preserve">What it Means: </w:t>
      </w:r>
      <w:r w:rsidR="008246E5" w:rsidRPr="00AC2A1D">
        <w:rPr>
          <w:rFonts w:asciiTheme="majorBidi" w:hAnsiTheme="majorBidi" w:cstheme="majorBidi"/>
          <w:bCs/>
          <w:color w:val="313131"/>
          <w:w w:val="106"/>
          <w:sz w:val="22"/>
          <w:szCs w:val="22"/>
        </w:rPr>
        <w:t xml:space="preserve">Hampton anticipates receiving a NH DOT Highway Grant </w:t>
      </w:r>
      <w:r w:rsidR="008246E5">
        <w:rPr>
          <w:rFonts w:asciiTheme="majorBidi" w:hAnsiTheme="majorBidi" w:cstheme="majorBidi"/>
          <w:bCs/>
          <w:color w:val="313131"/>
          <w:w w:val="106"/>
          <w:sz w:val="22"/>
          <w:szCs w:val="22"/>
        </w:rPr>
        <w:t xml:space="preserve">for </w:t>
      </w:r>
      <w:r w:rsidR="008246E5" w:rsidRPr="008246E5">
        <w:rPr>
          <w:rFonts w:asciiTheme="majorBidi" w:hAnsiTheme="majorBidi" w:cstheme="majorBidi"/>
          <w:bCs/>
          <w:color w:val="313131"/>
          <w:w w:val="106"/>
          <w:sz w:val="22"/>
          <w:szCs w:val="22"/>
        </w:rPr>
        <w:t>$332,750</w:t>
      </w:r>
      <w:r w:rsidR="008246E5">
        <w:rPr>
          <w:rFonts w:asciiTheme="majorBidi" w:hAnsiTheme="majorBidi" w:cstheme="majorBidi"/>
          <w:bCs/>
          <w:color w:val="313131"/>
          <w:w w:val="106"/>
          <w:sz w:val="22"/>
          <w:szCs w:val="22"/>
        </w:rPr>
        <w:t xml:space="preserve"> to</w:t>
      </w:r>
      <w:r w:rsidR="008246E5" w:rsidRPr="00AC2A1D">
        <w:rPr>
          <w:rFonts w:asciiTheme="majorBidi" w:hAnsiTheme="majorBidi" w:cstheme="majorBidi"/>
          <w:bCs/>
          <w:color w:val="313131"/>
          <w:w w:val="106"/>
          <w:sz w:val="22"/>
          <w:szCs w:val="22"/>
        </w:rPr>
        <w:t xml:space="preserve"> </w:t>
      </w:r>
      <w:r w:rsidR="008246E5">
        <w:rPr>
          <w:rFonts w:asciiTheme="majorBidi" w:hAnsiTheme="majorBidi" w:cstheme="majorBidi"/>
          <w:bCs/>
          <w:color w:val="313131"/>
          <w:w w:val="106"/>
          <w:sz w:val="22"/>
          <w:szCs w:val="22"/>
        </w:rPr>
        <w:t>help</w:t>
      </w:r>
      <w:r w:rsidR="008246E5" w:rsidRPr="00AC2A1D">
        <w:rPr>
          <w:rFonts w:asciiTheme="majorBidi" w:hAnsiTheme="majorBidi" w:cstheme="majorBidi"/>
          <w:bCs/>
          <w:color w:val="313131"/>
          <w:w w:val="106"/>
          <w:sz w:val="22"/>
          <w:szCs w:val="22"/>
        </w:rPr>
        <w:t xml:space="preserve"> maintain Class IV and Class V “highways” (compact sections of town roads). Funds are applied to specific projects identified by DPW and approved by the Board of Selectmen. </w:t>
      </w:r>
      <w:r w:rsidR="008246E5" w:rsidRPr="00AC2A1D">
        <w:rPr>
          <w:rFonts w:asciiTheme="majorBidi" w:hAnsiTheme="majorBidi" w:cstheme="majorBidi"/>
          <w:sz w:val="22"/>
          <w:szCs w:val="22"/>
        </w:rPr>
        <w:t xml:space="preserve">Taxpayer funding is used to supplement the Highway Block Grant provided by the State to improve Town Roadway Networks (including paving). </w:t>
      </w:r>
      <w:r w:rsidR="008246E5" w:rsidRPr="008246E5">
        <w:rPr>
          <w:rFonts w:asciiTheme="majorBidi" w:hAnsiTheme="majorBidi" w:cstheme="majorBidi"/>
          <w:sz w:val="22"/>
          <w:szCs w:val="22"/>
        </w:rPr>
        <w:t xml:space="preserve">The focus for </w:t>
      </w:r>
      <w:r w:rsidR="008246E5" w:rsidRPr="005B62D0">
        <w:rPr>
          <w:rFonts w:asciiTheme="majorBidi" w:hAnsiTheme="majorBidi" w:cstheme="majorBidi"/>
          <w:sz w:val="22"/>
          <w:szCs w:val="22"/>
        </w:rPr>
        <w:t>2026 funds will be Lafayette Road</w:t>
      </w:r>
      <w:r w:rsidR="008246E5" w:rsidRPr="00AC2A1D">
        <w:rPr>
          <w:rFonts w:asciiTheme="majorBidi" w:hAnsiTheme="majorBidi" w:cstheme="majorBidi"/>
          <w:sz w:val="22"/>
          <w:szCs w:val="22"/>
        </w:rPr>
        <w:t>, based on its condition and heavy use. PCI is a rating system for the condition of a road, which is scored between 0 and 100, with 100 being a perfect surface.</w:t>
      </w:r>
      <w:r w:rsidR="008246E5" w:rsidRPr="00AC2A1D">
        <w:rPr>
          <w:rStyle w:val="uv3um"/>
          <w:rFonts w:asciiTheme="majorBidi" w:hAnsiTheme="majorBidi" w:cstheme="majorBidi"/>
          <w:sz w:val="22"/>
          <w:szCs w:val="22"/>
        </w:rPr>
        <w:t> </w:t>
      </w:r>
      <w:r w:rsidR="008246E5" w:rsidRPr="00AC2A1D">
        <w:rPr>
          <w:rFonts w:asciiTheme="majorBidi" w:hAnsiTheme="majorBidi" w:cstheme="majorBidi"/>
          <w:sz w:val="22"/>
          <w:szCs w:val="22"/>
        </w:rPr>
        <w:t xml:space="preserve">Lafayette Road has a Pavement Condition Index (PCI) of 46.  </w:t>
      </w:r>
      <w:r w:rsidR="008246E5" w:rsidRPr="00AC2A1D">
        <w:rPr>
          <w:rStyle w:val="uv3um"/>
          <w:rFonts w:asciiTheme="majorBidi" w:hAnsiTheme="majorBidi" w:cstheme="majorBidi"/>
          <w:sz w:val="22"/>
          <w:szCs w:val="22"/>
        </w:rPr>
        <w:t xml:space="preserve">Hampton’s overall PCI is 71. </w:t>
      </w:r>
    </w:p>
    <w:p w14:paraId="3AB2278F" w14:textId="77777777" w:rsidR="005B62D0" w:rsidRDefault="005B62D0" w:rsidP="005B62D0">
      <w:pPr>
        <w:jc w:val="both"/>
        <w:rPr>
          <w:rFonts w:asciiTheme="majorBidi" w:hAnsiTheme="majorBidi" w:cstheme="majorBidi"/>
          <w:sz w:val="22"/>
          <w:szCs w:val="22"/>
        </w:rPr>
      </w:pPr>
    </w:p>
    <w:p w14:paraId="26434051" w14:textId="31FD7E3F" w:rsidR="008246E5" w:rsidRPr="008246E5" w:rsidRDefault="005B62D0" w:rsidP="005B62D0">
      <w:pPr>
        <w:jc w:val="both"/>
        <w:rPr>
          <w:rStyle w:val="uv3um"/>
          <w:rFonts w:asciiTheme="majorBidi" w:hAnsiTheme="majorBidi" w:cstheme="majorBidi"/>
          <w:bCs/>
          <w:color w:val="313131"/>
          <w:w w:val="106"/>
          <w:sz w:val="22"/>
          <w:szCs w:val="22"/>
        </w:rPr>
      </w:pPr>
      <w:r>
        <w:rPr>
          <w:rFonts w:asciiTheme="majorBidi" w:hAnsiTheme="majorBidi" w:cstheme="majorBidi"/>
          <w:sz w:val="22"/>
          <w:szCs w:val="22"/>
        </w:rPr>
        <w:t>Note: The project identified for this Grant project last year included the</w:t>
      </w:r>
      <w:r w:rsidRPr="005B62D0">
        <w:rPr>
          <w:rFonts w:asciiTheme="majorBidi" w:hAnsiTheme="majorBidi" w:cstheme="majorBidi"/>
          <w:sz w:val="22"/>
          <w:szCs w:val="22"/>
        </w:rPr>
        <w:t xml:space="preserve"> travel lanes </w:t>
      </w:r>
      <w:r>
        <w:rPr>
          <w:rFonts w:asciiTheme="majorBidi" w:hAnsiTheme="majorBidi" w:cstheme="majorBidi"/>
          <w:sz w:val="22"/>
          <w:szCs w:val="22"/>
        </w:rPr>
        <w:t>of Lafayette Road.  However, work to Mace Road preempted that work. The 2026 plan is to</w:t>
      </w:r>
      <w:r w:rsidRPr="005B62D0">
        <w:rPr>
          <w:rFonts w:asciiTheme="majorBidi" w:hAnsiTheme="majorBidi" w:cstheme="majorBidi"/>
          <w:sz w:val="22"/>
          <w:szCs w:val="22"/>
        </w:rPr>
        <w:t xml:space="preserve"> pav</w:t>
      </w:r>
      <w:r>
        <w:rPr>
          <w:rFonts w:asciiTheme="majorBidi" w:hAnsiTheme="majorBidi" w:cstheme="majorBidi"/>
          <w:sz w:val="22"/>
          <w:szCs w:val="22"/>
        </w:rPr>
        <w:t>e</w:t>
      </w:r>
      <w:r w:rsidRPr="005B62D0">
        <w:rPr>
          <w:rFonts w:asciiTheme="majorBidi" w:hAnsiTheme="majorBidi" w:cstheme="majorBidi"/>
          <w:sz w:val="22"/>
          <w:szCs w:val="22"/>
        </w:rPr>
        <w:t xml:space="preserve"> the entire width of Lafayette Road </w:t>
      </w:r>
      <w:r>
        <w:rPr>
          <w:rFonts w:asciiTheme="majorBidi" w:hAnsiTheme="majorBidi" w:cstheme="majorBidi"/>
          <w:sz w:val="22"/>
          <w:szCs w:val="22"/>
        </w:rPr>
        <w:t>including the</w:t>
      </w:r>
      <w:r w:rsidRPr="005B62D0">
        <w:rPr>
          <w:rFonts w:asciiTheme="majorBidi" w:hAnsiTheme="majorBidi" w:cstheme="majorBidi"/>
          <w:sz w:val="22"/>
          <w:szCs w:val="22"/>
        </w:rPr>
        <w:t xml:space="preserve"> center lane</w:t>
      </w:r>
      <w:r>
        <w:rPr>
          <w:rFonts w:asciiTheme="majorBidi" w:hAnsiTheme="majorBidi" w:cstheme="majorBidi"/>
          <w:sz w:val="22"/>
          <w:szCs w:val="22"/>
        </w:rPr>
        <w:t xml:space="preserve">, </w:t>
      </w:r>
      <w:r w:rsidRPr="005B62D0">
        <w:rPr>
          <w:rFonts w:asciiTheme="majorBidi" w:hAnsiTheme="majorBidi" w:cstheme="majorBidi"/>
          <w:sz w:val="22"/>
          <w:szCs w:val="22"/>
        </w:rPr>
        <w:t xml:space="preserve">and </w:t>
      </w:r>
      <w:r>
        <w:rPr>
          <w:rFonts w:asciiTheme="majorBidi" w:hAnsiTheme="majorBidi" w:cstheme="majorBidi"/>
          <w:sz w:val="22"/>
          <w:szCs w:val="22"/>
        </w:rPr>
        <w:t>also to do</w:t>
      </w:r>
      <w:r w:rsidRPr="005B62D0">
        <w:rPr>
          <w:rFonts w:asciiTheme="majorBidi" w:hAnsiTheme="majorBidi" w:cstheme="majorBidi"/>
          <w:sz w:val="22"/>
          <w:szCs w:val="22"/>
        </w:rPr>
        <w:t xml:space="preserve"> sidewalk work on Route 101 for ADA compliance.</w:t>
      </w:r>
    </w:p>
    <w:p w14:paraId="2FE48FD5" w14:textId="77777777" w:rsidR="00C4550C" w:rsidRDefault="00C4550C" w:rsidP="00C4550C">
      <w:pPr>
        <w:pStyle w:val="NormalWeb"/>
        <w:spacing w:before="2" w:after="2"/>
        <w:jc w:val="both"/>
        <w:rPr>
          <w:rFonts w:asciiTheme="majorBidi" w:hAnsiTheme="majorBidi" w:cstheme="majorBidi"/>
          <w:bCs/>
          <w:color w:val="222222"/>
          <w:sz w:val="22"/>
          <w:szCs w:val="22"/>
        </w:rPr>
      </w:pPr>
    </w:p>
    <w:p w14:paraId="17471A47" w14:textId="77777777" w:rsidR="008246E5" w:rsidRDefault="008246E5" w:rsidP="008246E5">
      <w:pPr>
        <w:jc w:val="both"/>
        <w:rPr>
          <w:rFonts w:asciiTheme="majorBidi" w:hAnsiTheme="majorBidi" w:cstheme="majorBidi"/>
          <w:b/>
          <w:bCs/>
          <w:color w:val="080809"/>
          <w:sz w:val="22"/>
          <w:szCs w:val="22"/>
        </w:rPr>
      </w:pPr>
      <w:r>
        <w:rPr>
          <w:rFonts w:asciiTheme="majorBidi" w:hAnsiTheme="majorBidi" w:cstheme="majorBidi"/>
          <w:b/>
          <w:bCs/>
          <w:color w:val="080809"/>
          <w:sz w:val="22"/>
          <w:szCs w:val="22"/>
        </w:rPr>
        <w:t>No one spoke for or against this Article at Deliberative Session, other than to explain it.</w:t>
      </w:r>
    </w:p>
    <w:p w14:paraId="56D253C0" w14:textId="2C3B973F" w:rsidR="005141DC" w:rsidRPr="00C4550C" w:rsidRDefault="00C4550C" w:rsidP="00C4550C">
      <w:pPr>
        <w:spacing w:before="240"/>
        <w:jc w:val="both"/>
        <w:rPr>
          <w:rFonts w:asciiTheme="majorBidi" w:hAnsiTheme="majorBidi" w:cstheme="majorBidi"/>
          <w:sz w:val="22"/>
          <w:szCs w:val="22"/>
        </w:rPr>
      </w:pPr>
      <w:r w:rsidRPr="00AC2A1D">
        <w:rPr>
          <w:rFonts w:asciiTheme="majorBidi" w:hAnsiTheme="majorBidi" w:cstheme="majorBidi"/>
          <w:b/>
          <w:sz w:val="22"/>
          <w:szCs w:val="22"/>
        </w:rPr>
        <w:t xml:space="preserve">Fiscal impact: </w:t>
      </w:r>
      <w:r w:rsidRPr="00C4550C">
        <w:rPr>
          <w:rFonts w:asciiTheme="majorBidi" w:hAnsiTheme="majorBidi" w:cstheme="majorBidi"/>
          <w:sz w:val="22"/>
          <w:szCs w:val="22"/>
        </w:rPr>
        <w:t>The estimated tax rate impact in 2026 is $0.10 per thousand. The estimated tax impact for a home</w:t>
      </w:r>
      <w:r>
        <w:rPr>
          <w:rFonts w:asciiTheme="majorBidi" w:hAnsiTheme="majorBidi" w:cstheme="majorBidi"/>
          <w:sz w:val="22"/>
          <w:szCs w:val="22"/>
        </w:rPr>
        <w:t xml:space="preserve"> </w:t>
      </w:r>
      <w:r w:rsidRPr="00C4550C">
        <w:rPr>
          <w:rFonts w:asciiTheme="majorBidi" w:hAnsiTheme="majorBidi" w:cstheme="majorBidi"/>
          <w:sz w:val="22"/>
          <w:szCs w:val="22"/>
        </w:rPr>
        <w:t>valued at $600,000 is $60.81.</w:t>
      </w:r>
    </w:p>
    <w:p w14:paraId="401E961F" w14:textId="77777777" w:rsidR="007540C0" w:rsidRPr="00AC2A1D" w:rsidRDefault="007540C0" w:rsidP="00AD7429">
      <w:pPr>
        <w:jc w:val="both"/>
        <w:rPr>
          <w:rFonts w:asciiTheme="majorBidi" w:hAnsiTheme="majorBidi" w:cstheme="majorBidi"/>
          <w:sz w:val="22"/>
          <w:szCs w:val="22"/>
        </w:rPr>
      </w:pPr>
    </w:p>
    <w:p w14:paraId="29475E36" w14:textId="2171A249" w:rsidR="00C4550C" w:rsidRDefault="00AD7429" w:rsidP="00C4550C">
      <w:pPr>
        <w:jc w:val="both"/>
        <w:rPr>
          <w:rFonts w:asciiTheme="majorBidi" w:hAnsiTheme="majorBidi" w:cstheme="majorBidi"/>
          <w:b/>
          <w:bCs/>
          <w:color w:val="000000"/>
          <w:sz w:val="22"/>
          <w:szCs w:val="22"/>
        </w:rPr>
      </w:pPr>
      <w:r w:rsidRPr="00AC2A1D">
        <w:rPr>
          <w:rFonts w:asciiTheme="majorBidi" w:hAnsiTheme="majorBidi" w:cstheme="majorBidi"/>
          <w:b/>
          <w:bCs/>
          <w:sz w:val="22"/>
          <w:szCs w:val="22"/>
        </w:rPr>
        <w:t>Article 15</w:t>
      </w:r>
      <w:r w:rsidR="00DA7A8F">
        <w:rPr>
          <w:rFonts w:asciiTheme="majorBidi" w:hAnsiTheme="majorBidi" w:cstheme="majorBidi"/>
          <w:b/>
          <w:sz w:val="22"/>
          <w:szCs w:val="22"/>
        </w:rPr>
        <w:t xml:space="preserve"> -</w:t>
      </w:r>
      <w:r w:rsidRPr="00AC2A1D">
        <w:rPr>
          <w:rFonts w:asciiTheme="majorBidi" w:hAnsiTheme="majorBidi" w:cstheme="majorBidi"/>
          <w:b/>
          <w:sz w:val="22"/>
          <w:szCs w:val="22"/>
        </w:rPr>
        <w:t xml:space="preserve"> </w:t>
      </w:r>
      <w:r w:rsidR="00C4550C">
        <w:rPr>
          <w:rFonts w:asciiTheme="majorBidi" w:hAnsiTheme="majorBidi" w:cstheme="majorBidi"/>
          <w:b/>
          <w:bCs/>
          <w:color w:val="000000"/>
          <w:sz w:val="22"/>
          <w:szCs w:val="22"/>
        </w:rPr>
        <w:t>Road Improvement Capital Reserve Fund</w:t>
      </w:r>
      <w:r w:rsidRPr="00AC2A1D">
        <w:rPr>
          <w:rFonts w:asciiTheme="majorBidi" w:hAnsiTheme="majorBidi" w:cstheme="majorBidi"/>
          <w:b/>
          <w:bCs/>
          <w:color w:val="000000"/>
          <w:sz w:val="22"/>
          <w:szCs w:val="22"/>
        </w:rPr>
        <w:t xml:space="preserve"> $</w:t>
      </w:r>
      <w:r w:rsidR="00C4550C" w:rsidRPr="00C4550C">
        <w:rPr>
          <w:rFonts w:asciiTheme="majorBidi" w:hAnsiTheme="majorBidi" w:cstheme="majorBidi"/>
          <w:b/>
          <w:bCs/>
          <w:color w:val="000000"/>
          <w:sz w:val="22"/>
          <w:szCs w:val="22"/>
        </w:rPr>
        <w:t>750,000</w:t>
      </w:r>
    </w:p>
    <w:p w14:paraId="2FEB2CB8" w14:textId="77777777" w:rsidR="00F95628" w:rsidRDefault="00F95628" w:rsidP="00C4550C">
      <w:pPr>
        <w:jc w:val="both"/>
        <w:rPr>
          <w:rFonts w:asciiTheme="majorBidi" w:hAnsiTheme="majorBidi" w:cstheme="majorBidi"/>
          <w:b/>
          <w:bCs/>
          <w:color w:val="000000"/>
          <w:sz w:val="22"/>
          <w:szCs w:val="22"/>
        </w:rPr>
      </w:pPr>
    </w:p>
    <w:p w14:paraId="07DE02D7" w14:textId="25494F6A" w:rsidR="00F95628" w:rsidRPr="00F95628" w:rsidRDefault="00F95628" w:rsidP="00F95628">
      <w:pPr>
        <w:jc w:val="both"/>
        <w:rPr>
          <w:rFonts w:asciiTheme="majorBidi" w:hAnsiTheme="majorBidi" w:cstheme="majorBidi"/>
          <w:sz w:val="20"/>
          <w:szCs w:val="20"/>
        </w:rPr>
      </w:pPr>
      <w:r w:rsidRPr="00D74033">
        <w:rPr>
          <w:rFonts w:asciiTheme="majorBidi" w:hAnsiTheme="majorBidi" w:cstheme="majorBidi"/>
          <w:sz w:val="20"/>
          <w:szCs w:val="20"/>
        </w:rPr>
        <w:t>To see if the Town will vote to raise and appropriate the sum of $750,000 for the purpose of adding to the Road Improvement Capital Reserve Fund previously established under Article 16 of the 1998 Annual Town Meeting</w:t>
      </w:r>
      <w:r>
        <w:rPr>
          <w:rFonts w:asciiTheme="majorBidi" w:hAnsiTheme="majorBidi" w:cstheme="majorBidi"/>
          <w:sz w:val="20"/>
          <w:szCs w:val="20"/>
        </w:rPr>
        <w:t>.</w:t>
      </w:r>
    </w:p>
    <w:p w14:paraId="4847B09E" w14:textId="31F60E64" w:rsidR="0031540A" w:rsidRPr="00AC2A1D" w:rsidRDefault="0031540A" w:rsidP="00C4550C">
      <w:pPr>
        <w:jc w:val="both"/>
        <w:rPr>
          <w:rFonts w:asciiTheme="majorBidi" w:hAnsiTheme="majorBidi" w:cstheme="majorBidi"/>
          <w:sz w:val="22"/>
          <w:szCs w:val="22"/>
        </w:rPr>
      </w:pPr>
    </w:p>
    <w:p w14:paraId="4C688EB0" w14:textId="6528ED89" w:rsidR="00BE63AB" w:rsidRDefault="00AD7429" w:rsidP="00881C3C">
      <w:pPr>
        <w:jc w:val="both"/>
        <w:rPr>
          <w:rFonts w:asciiTheme="majorBidi" w:hAnsiTheme="majorBidi" w:cstheme="majorBidi"/>
          <w:bCs/>
          <w:sz w:val="22"/>
          <w:szCs w:val="22"/>
        </w:rPr>
      </w:pPr>
      <w:r w:rsidRPr="00AC2A1D">
        <w:rPr>
          <w:rFonts w:asciiTheme="majorBidi" w:hAnsiTheme="majorBidi" w:cstheme="majorBidi"/>
          <w:b/>
          <w:bCs/>
          <w:color w:val="000000"/>
          <w:sz w:val="22"/>
          <w:szCs w:val="22"/>
        </w:rPr>
        <w:t xml:space="preserve">What it means: </w:t>
      </w:r>
      <w:r w:rsidR="00EE1D48" w:rsidRPr="00EE1D48">
        <w:rPr>
          <w:rFonts w:asciiTheme="majorBidi" w:hAnsiTheme="majorBidi" w:cstheme="majorBidi"/>
          <w:bCs/>
          <w:sz w:val="22"/>
          <w:szCs w:val="22"/>
        </w:rPr>
        <w:t xml:space="preserve">$750K </w:t>
      </w:r>
      <w:r w:rsidR="00EE1D48">
        <w:rPr>
          <w:rFonts w:asciiTheme="majorBidi" w:hAnsiTheme="majorBidi" w:cstheme="majorBidi"/>
          <w:bCs/>
          <w:sz w:val="22"/>
          <w:szCs w:val="22"/>
        </w:rPr>
        <w:t>will</w:t>
      </w:r>
      <w:r w:rsidR="00EE1D48" w:rsidRPr="00EE1D48">
        <w:rPr>
          <w:rFonts w:asciiTheme="majorBidi" w:hAnsiTheme="majorBidi" w:cstheme="majorBidi"/>
          <w:bCs/>
          <w:sz w:val="22"/>
          <w:szCs w:val="22"/>
        </w:rPr>
        <w:t xml:space="preserve"> be added to the Road Improvement Capital Reserve Fund</w:t>
      </w:r>
      <w:r w:rsidR="006358D9">
        <w:rPr>
          <w:rFonts w:asciiTheme="majorBidi" w:hAnsiTheme="majorBidi" w:cstheme="majorBidi"/>
          <w:bCs/>
          <w:sz w:val="22"/>
          <w:szCs w:val="22"/>
        </w:rPr>
        <w:t xml:space="preserve">. This is essentially a savings account that allows the Town to plan needed road work without having to ask for all of the needed funds in one tax year.  Although the funds accumulate, they may not be spent except by approval of the voters via </w:t>
      </w:r>
      <w:r w:rsidR="00EE1D48" w:rsidRPr="00EE1D48">
        <w:rPr>
          <w:rFonts w:asciiTheme="majorBidi" w:hAnsiTheme="majorBidi" w:cstheme="majorBidi"/>
          <w:bCs/>
          <w:sz w:val="22"/>
          <w:szCs w:val="22"/>
        </w:rPr>
        <w:t>warrant articles at Town Meeting</w:t>
      </w:r>
      <w:r w:rsidR="00881C3C">
        <w:rPr>
          <w:rFonts w:asciiTheme="majorBidi" w:hAnsiTheme="majorBidi" w:cstheme="majorBidi"/>
          <w:bCs/>
          <w:sz w:val="22"/>
          <w:szCs w:val="22"/>
        </w:rPr>
        <w:t>.</w:t>
      </w:r>
    </w:p>
    <w:p w14:paraId="4E3C024F" w14:textId="77777777" w:rsidR="00881C3C" w:rsidRPr="00881C3C" w:rsidRDefault="00881C3C" w:rsidP="00881C3C">
      <w:pPr>
        <w:ind w:left="720"/>
        <w:jc w:val="both"/>
        <w:rPr>
          <w:rFonts w:asciiTheme="majorBidi" w:hAnsiTheme="majorBidi" w:cstheme="majorBidi"/>
          <w:bCs/>
          <w:sz w:val="22"/>
          <w:szCs w:val="22"/>
        </w:rPr>
      </w:pPr>
    </w:p>
    <w:p w14:paraId="11CAD9B1" w14:textId="650DE370" w:rsidR="006358D9" w:rsidRPr="00881C3C" w:rsidRDefault="00881C3C" w:rsidP="00881C3C">
      <w:pPr>
        <w:rPr>
          <w:rFonts w:asciiTheme="majorBidi" w:hAnsiTheme="majorBidi" w:cstheme="majorBidi"/>
          <w:bCs/>
          <w:sz w:val="22"/>
          <w:szCs w:val="22"/>
        </w:rPr>
      </w:pPr>
      <w:r w:rsidRPr="00881C3C">
        <w:rPr>
          <w:rFonts w:asciiTheme="majorBidi" w:hAnsiTheme="majorBidi" w:cstheme="majorBidi"/>
          <w:b/>
          <w:bCs/>
          <w:color w:val="080809"/>
          <w:sz w:val="22"/>
          <w:szCs w:val="22"/>
        </w:rPr>
        <w:t>No one spoke for or against this Article at Deliberative Session, other than to explain it.</w:t>
      </w:r>
    </w:p>
    <w:p w14:paraId="78FCB550" w14:textId="5F20774F" w:rsidR="00AD7429" w:rsidRPr="00AC2A1D" w:rsidRDefault="00AD7429" w:rsidP="00881C3C">
      <w:pPr>
        <w:rPr>
          <w:rFonts w:asciiTheme="majorBidi" w:hAnsiTheme="majorBidi" w:cstheme="majorBidi"/>
          <w:b/>
          <w:bCs/>
          <w:color w:val="000000"/>
          <w:sz w:val="22"/>
          <w:szCs w:val="22"/>
          <w:highlight w:val="yellow"/>
        </w:rPr>
      </w:pPr>
    </w:p>
    <w:p w14:paraId="1D9A52EB" w14:textId="666DB664" w:rsidR="005A723D" w:rsidRPr="006358D9" w:rsidRDefault="00AD7429" w:rsidP="00881C3C">
      <w:pPr>
        <w:jc w:val="both"/>
        <w:rPr>
          <w:rFonts w:asciiTheme="majorBidi" w:hAnsiTheme="majorBidi" w:cstheme="majorBidi"/>
          <w:b/>
          <w:bCs/>
          <w:sz w:val="22"/>
          <w:szCs w:val="22"/>
        </w:rPr>
      </w:pPr>
      <w:r w:rsidRPr="00AC2A1D">
        <w:rPr>
          <w:rFonts w:asciiTheme="majorBidi" w:hAnsiTheme="majorBidi" w:cstheme="majorBidi"/>
          <w:b/>
          <w:bCs/>
          <w:sz w:val="22"/>
          <w:szCs w:val="22"/>
        </w:rPr>
        <w:lastRenderedPageBreak/>
        <w:t xml:space="preserve">Fiscal impact: </w:t>
      </w:r>
      <w:r w:rsidR="00C4550C" w:rsidRPr="00C4550C">
        <w:rPr>
          <w:rFonts w:asciiTheme="majorBidi" w:hAnsiTheme="majorBidi" w:cstheme="majorBidi"/>
          <w:bCs/>
          <w:sz w:val="22"/>
          <w:szCs w:val="22"/>
        </w:rPr>
        <w:t>The estimated tax rate impact in 2026 is $0.12 per thousand. The estimated tax impact for a home</w:t>
      </w:r>
      <w:r w:rsidR="00C4550C">
        <w:rPr>
          <w:rFonts w:asciiTheme="majorBidi" w:hAnsiTheme="majorBidi" w:cstheme="majorBidi"/>
          <w:bCs/>
          <w:sz w:val="22"/>
          <w:szCs w:val="22"/>
        </w:rPr>
        <w:t xml:space="preserve"> </w:t>
      </w:r>
      <w:r w:rsidR="00C4550C" w:rsidRPr="00C4550C">
        <w:rPr>
          <w:rFonts w:asciiTheme="majorBidi" w:hAnsiTheme="majorBidi" w:cstheme="majorBidi"/>
          <w:bCs/>
          <w:sz w:val="22"/>
          <w:szCs w:val="22"/>
        </w:rPr>
        <w:t>valued at $600,000 is $73.89.</w:t>
      </w:r>
      <w:r w:rsidR="00EE1D48" w:rsidRPr="00EE1D48">
        <w:rPr>
          <w:rFonts w:asciiTheme="minorHAnsi" w:eastAsiaTheme="minorHAnsi" w:hAnsiTheme="minorHAnsi" w:cstheme="minorBidi"/>
        </w:rPr>
        <w:t xml:space="preserve"> </w:t>
      </w:r>
    </w:p>
    <w:p w14:paraId="640041EF" w14:textId="77777777" w:rsidR="006358D9" w:rsidRPr="00AC2A1D" w:rsidRDefault="006358D9" w:rsidP="006358D9">
      <w:pPr>
        <w:ind w:left="720"/>
        <w:jc w:val="both"/>
        <w:rPr>
          <w:rFonts w:asciiTheme="majorBidi" w:hAnsiTheme="majorBidi" w:cstheme="majorBidi"/>
          <w:b/>
          <w:bCs/>
          <w:sz w:val="22"/>
          <w:szCs w:val="22"/>
        </w:rPr>
      </w:pPr>
    </w:p>
    <w:p w14:paraId="380764D1" w14:textId="5AFD3AB8" w:rsidR="00E9653A" w:rsidRDefault="00840037" w:rsidP="00E9653A">
      <w:pPr>
        <w:jc w:val="both"/>
        <w:rPr>
          <w:rFonts w:asciiTheme="majorBidi" w:hAnsiTheme="majorBidi" w:cstheme="majorBidi"/>
          <w:b/>
          <w:bCs/>
          <w:color w:val="000000"/>
          <w:sz w:val="22"/>
          <w:szCs w:val="22"/>
        </w:rPr>
      </w:pPr>
      <w:r w:rsidRPr="00AC2A1D">
        <w:rPr>
          <w:rFonts w:asciiTheme="majorBidi" w:hAnsiTheme="majorBidi" w:cstheme="majorBidi"/>
          <w:b/>
          <w:bCs/>
          <w:sz w:val="22"/>
          <w:szCs w:val="22"/>
        </w:rPr>
        <w:t>Article 1</w:t>
      </w:r>
      <w:r w:rsidR="00AD7429" w:rsidRPr="00AC2A1D">
        <w:rPr>
          <w:rFonts w:asciiTheme="majorBidi" w:hAnsiTheme="majorBidi" w:cstheme="majorBidi"/>
          <w:b/>
          <w:bCs/>
          <w:sz w:val="22"/>
          <w:szCs w:val="22"/>
        </w:rPr>
        <w:t>6</w:t>
      </w:r>
      <w:r w:rsidR="00DA7A8F">
        <w:rPr>
          <w:rFonts w:asciiTheme="majorBidi" w:hAnsiTheme="majorBidi" w:cstheme="majorBidi"/>
          <w:b/>
          <w:sz w:val="22"/>
          <w:szCs w:val="22"/>
        </w:rPr>
        <w:t xml:space="preserve"> -</w:t>
      </w:r>
      <w:r w:rsidRPr="00AC2A1D">
        <w:rPr>
          <w:rFonts w:asciiTheme="majorBidi" w:hAnsiTheme="majorBidi" w:cstheme="majorBidi"/>
          <w:b/>
          <w:sz w:val="22"/>
          <w:szCs w:val="22"/>
        </w:rPr>
        <w:t xml:space="preserve"> </w:t>
      </w:r>
      <w:r w:rsidR="00C4550C">
        <w:rPr>
          <w:rFonts w:asciiTheme="majorBidi" w:hAnsiTheme="majorBidi" w:cstheme="majorBidi"/>
          <w:b/>
          <w:bCs/>
          <w:color w:val="000000"/>
          <w:sz w:val="22"/>
          <w:szCs w:val="22"/>
        </w:rPr>
        <w:t>Repairs to the Exeter R</w:t>
      </w:r>
      <w:r w:rsidR="00E9653A">
        <w:rPr>
          <w:rFonts w:asciiTheme="majorBidi" w:hAnsiTheme="majorBidi" w:cstheme="majorBidi"/>
          <w:b/>
          <w:bCs/>
          <w:color w:val="000000"/>
          <w:sz w:val="22"/>
          <w:szCs w:val="22"/>
        </w:rPr>
        <w:t>oa</w:t>
      </w:r>
      <w:r w:rsidR="00C4550C">
        <w:rPr>
          <w:rFonts w:asciiTheme="majorBidi" w:hAnsiTheme="majorBidi" w:cstheme="majorBidi"/>
          <w:b/>
          <w:bCs/>
          <w:color w:val="000000"/>
          <w:sz w:val="22"/>
          <w:szCs w:val="22"/>
        </w:rPr>
        <w:t xml:space="preserve">d Culvert and Structures - </w:t>
      </w:r>
      <w:r w:rsidR="00E9653A" w:rsidRPr="00E9653A">
        <w:rPr>
          <w:rFonts w:asciiTheme="majorBidi" w:hAnsiTheme="majorBidi" w:cstheme="majorBidi"/>
          <w:b/>
          <w:bCs/>
          <w:color w:val="000000"/>
          <w:sz w:val="22"/>
          <w:szCs w:val="22"/>
        </w:rPr>
        <w:t>$624,500</w:t>
      </w:r>
      <w:r w:rsidR="00E9653A">
        <w:rPr>
          <w:rFonts w:asciiTheme="majorBidi" w:hAnsiTheme="majorBidi" w:cstheme="majorBidi"/>
          <w:b/>
          <w:bCs/>
          <w:color w:val="000000"/>
          <w:sz w:val="22"/>
          <w:szCs w:val="22"/>
        </w:rPr>
        <w:t xml:space="preserve"> (From Existing Fund)</w:t>
      </w:r>
    </w:p>
    <w:p w14:paraId="78A7F6C3" w14:textId="77777777" w:rsidR="00F95628" w:rsidRDefault="00F95628" w:rsidP="00E9653A">
      <w:pPr>
        <w:jc w:val="both"/>
        <w:rPr>
          <w:rFonts w:asciiTheme="majorBidi" w:hAnsiTheme="majorBidi" w:cstheme="majorBidi"/>
          <w:b/>
          <w:bCs/>
          <w:color w:val="000000"/>
          <w:sz w:val="22"/>
          <w:szCs w:val="22"/>
        </w:rPr>
      </w:pPr>
    </w:p>
    <w:p w14:paraId="03148149" w14:textId="1C2FFDDF" w:rsidR="00F95628" w:rsidRPr="00F95628" w:rsidRDefault="00F95628" w:rsidP="00F95628">
      <w:pPr>
        <w:jc w:val="both"/>
        <w:rPr>
          <w:rFonts w:asciiTheme="majorBidi" w:hAnsiTheme="majorBidi" w:cstheme="majorBidi"/>
          <w:sz w:val="20"/>
          <w:szCs w:val="20"/>
        </w:rPr>
      </w:pPr>
      <w:r w:rsidRPr="00D74033">
        <w:rPr>
          <w:rFonts w:asciiTheme="majorBidi" w:hAnsiTheme="majorBidi" w:cstheme="majorBidi"/>
          <w:sz w:val="20"/>
          <w:szCs w:val="20"/>
        </w:rPr>
        <w:t xml:space="preserve">To see if the Town of Hampton will vote to raise and appropriate the sum of $624,500 for the purpose of repairing the culvert crossing Exeter Road, constructing a new headwall, and conducting stream/bank erosion control; and to authorize the withdrawal of $624,500 from the Road Improvement Capital Reserve Fund. This funding will support the design, engineering, construction, replacement, and other associated items of the project identified as needing work.  This will be a non-lapsing appropriation per RSA 32:7 VI and shall not lapse until the work is completed or by March 31, 2031, whichever is sooner. </w:t>
      </w:r>
    </w:p>
    <w:p w14:paraId="3DA31C08" w14:textId="77777777" w:rsidR="009E684F" w:rsidRPr="00AC2A1D" w:rsidRDefault="009E684F" w:rsidP="009E684F">
      <w:pPr>
        <w:jc w:val="both"/>
        <w:rPr>
          <w:rFonts w:asciiTheme="majorBidi" w:hAnsiTheme="majorBidi" w:cstheme="majorBidi"/>
          <w:b/>
          <w:sz w:val="22"/>
          <w:szCs w:val="22"/>
          <w:highlight w:val="yellow"/>
        </w:rPr>
      </w:pPr>
    </w:p>
    <w:p w14:paraId="27FFD6A8" w14:textId="3D080B5A" w:rsidR="005B62D0" w:rsidRDefault="00BE63AB" w:rsidP="005B62D0">
      <w:r w:rsidRPr="00AC2A1D">
        <w:rPr>
          <w:rFonts w:asciiTheme="majorBidi" w:hAnsiTheme="majorBidi" w:cstheme="majorBidi"/>
          <w:b/>
          <w:bCs/>
          <w:color w:val="222222"/>
          <w:sz w:val="22"/>
          <w:szCs w:val="22"/>
        </w:rPr>
        <w:t xml:space="preserve">What it Means:  </w:t>
      </w:r>
      <w:r w:rsidR="005B62D0" w:rsidRPr="008C3090">
        <w:rPr>
          <w:color w:val="222222"/>
          <w:sz w:val="22"/>
          <w:szCs w:val="22"/>
        </w:rPr>
        <w:t xml:space="preserve">There is a </w:t>
      </w:r>
      <w:r w:rsidR="005B62D0">
        <w:rPr>
          <w:color w:val="222222"/>
          <w:sz w:val="22"/>
          <w:szCs w:val="22"/>
        </w:rPr>
        <w:t xml:space="preserve">deteriorating </w:t>
      </w:r>
      <w:r w:rsidR="005B62D0" w:rsidRPr="008C3090">
        <w:rPr>
          <w:color w:val="222222"/>
          <w:sz w:val="22"/>
          <w:szCs w:val="22"/>
        </w:rPr>
        <w:t>culvert that runs under Exeter Rd</w:t>
      </w:r>
      <w:r w:rsidR="005B62D0">
        <w:rPr>
          <w:color w:val="222222"/>
          <w:sz w:val="22"/>
          <w:szCs w:val="22"/>
        </w:rPr>
        <w:t>,</w:t>
      </w:r>
      <w:r w:rsidR="005B62D0" w:rsidRPr="008C3090">
        <w:rPr>
          <w:color w:val="222222"/>
          <w:sz w:val="22"/>
          <w:szCs w:val="22"/>
        </w:rPr>
        <w:t xml:space="preserve"> </w:t>
      </w:r>
      <w:r w:rsidR="005B62D0">
        <w:rPr>
          <w:color w:val="222222"/>
          <w:sz w:val="22"/>
          <w:szCs w:val="22"/>
        </w:rPr>
        <w:t>where there is</w:t>
      </w:r>
      <w:r w:rsidR="005B62D0" w:rsidRPr="008C3090">
        <w:rPr>
          <w:color w:val="222222"/>
          <w:sz w:val="22"/>
          <w:szCs w:val="22"/>
        </w:rPr>
        <w:t xml:space="preserve"> a north</w:t>
      </w:r>
      <w:r w:rsidR="005B62D0">
        <w:rPr>
          <w:color w:val="222222"/>
          <w:sz w:val="22"/>
          <w:szCs w:val="22"/>
        </w:rPr>
        <w:t>-</w:t>
      </w:r>
      <w:r w:rsidR="005B62D0" w:rsidRPr="008C3090">
        <w:rPr>
          <w:color w:val="222222"/>
          <w:sz w:val="22"/>
          <w:szCs w:val="22"/>
        </w:rPr>
        <w:t>to</w:t>
      </w:r>
      <w:r w:rsidR="005B62D0">
        <w:rPr>
          <w:color w:val="222222"/>
          <w:sz w:val="22"/>
          <w:szCs w:val="22"/>
        </w:rPr>
        <w:t>-</w:t>
      </w:r>
      <w:r w:rsidR="005B62D0" w:rsidRPr="008C3090">
        <w:rPr>
          <w:color w:val="222222"/>
          <w:sz w:val="22"/>
          <w:szCs w:val="22"/>
        </w:rPr>
        <w:t xml:space="preserve">south </w:t>
      </w:r>
      <w:r w:rsidR="005B62D0">
        <w:rPr>
          <w:color w:val="222222"/>
          <w:sz w:val="22"/>
          <w:szCs w:val="22"/>
        </w:rPr>
        <w:t>running stream</w:t>
      </w:r>
      <w:r w:rsidR="005B62D0" w:rsidRPr="008C3090">
        <w:rPr>
          <w:color w:val="222222"/>
          <w:sz w:val="22"/>
          <w:szCs w:val="22"/>
        </w:rPr>
        <w:t>. The current failure of the culvert is eroding the bank, ruining vegetation and destroying the yard of an adjacent property.  The funds needed to assess, consult and</w:t>
      </w:r>
      <w:r w:rsidR="005B62D0">
        <w:rPr>
          <w:color w:val="222222"/>
          <w:sz w:val="22"/>
          <w:szCs w:val="22"/>
        </w:rPr>
        <w:t xml:space="preserve"> implement</w:t>
      </w:r>
      <w:r w:rsidR="005B62D0" w:rsidRPr="008C3090">
        <w:rPr>
          <w:color w:val="222222"/>
          <w:sz w:val="22"/>
          <w:szCs w:val="22"/>
        </w:rPr>
        <w:t xml:space="preserve"> repairs to the culvert would be withdrawn from the Road Improvement Capital Reserve Fund</w:t>
      </w:r>
      <w:r w:rsidR="005B62D0">
        <w:rPr>
          <w:color w:val="222222"/>
          <w:sz w:val="22"/>
          <w:szCs w:val="22"/>
        </w:rPr>
        <w:t>.</w:t>
      </w:r>
    </w:p>
    <w:p w14:paraId="32F8D11D" w14:textId="1CDAB13E" w:rsidR="009865A5" w:rsidRPr="00AC2A1D" w:rsidRDefault="009865A5" w:rsidP="005B62D0">
      <w:pPr>
        <w:jc w:val="both"/>
        <w:rPr>
          <w:rFonts w:asciiTheme="majorBidi" w:hAnsiTheme="majorBidi" w:cstheme="majorBidi"/>
          <w:color w:val="222222"/>
          <w:sz w:val="22"/>
          <w:szCs w:val="22"/>
        </w:rPr>
      </w:pPr>
    </w:p>
    <w:p w14:paraId="7258DDF7" w14:textId="77777777" w:rsidR="005B62D0" w:rsidRDefault="005B62D0" w:rsidP="005B62D0">
      <w:pPr>
        <w:jc w:val="both"/>
        <w:rPr>
          <w:rFonts w:asciiTheme="majorBidi" w:hAnsiTheme="majorBidi" w:cstheme="majorBidi"/>
          <w:b/>
          <w:bCs/>
          <w:color w:val="080809"/>
          <w:sz w:val="22"/>
          <w:szCs w:val="22"/>
        </w:rPr>
      </w:pPr>
      <w:r>
        <w:rPr>
          <w:rFonts w:asciiTheme="majorBidi" w:hAnsiTheme="majorBidi" w:cstheme="majorBidi"/>
          <w:b/>
          <w:bCs/>
          <w:color w:val="080809"/>
          <w:sz w:val="22"/>
          <w:szCs w:val="22"/>
        </w:rPr>
        <w:t>No one spoke for or against this Article at Deliberative Session, other than to explain it.</w:t>
      </w:r>
    </w:p>
    <w:p w14:paraId="2587678F" w14:textId="77777777" w:rsidR="00054F78" w:rsidRPr="00AC2A1D" w:rsidRDefault="00054F78" w:rsidP="00054F78">
      <w:pPr>
        <w:jc w:val="both"/>
        <w:rPr>
          <w:rFonts w:asciiTheme="majorBidi" w:hAnsiTheme="majorBidi" w:cstheme="majorBidi"/>
          <w:color w:val="FF0000"/>
          <w:sz w:val="22"/>
          <w:szCs w:val="22"/>
        </w:rPr>
      </w:pPr>
    </w:p>
    <w:p w14:paraId="097E96C3" w14:textId="787C72B6" w:rsidR="00CB1852" w:rsidRDefault="00CB1852" w:rsidP="00CB1852">
      <w:pPr>
        <w:jc w:val="both"/>
        <w:rPr>
          <w:rFonts w:asciiTheme="majorBidi" w:hAnsiTheme="majorBidi" w:cstheme="majorBidi"/>
          <w:bCs/>
          <w:sz w:val="22"/>
          <w:szCs w:val="22"/>
        </w:rPr>
      </w:pPr>
      <w:r w:rsidRPr="00AC2A1D">
        <w:rPr>
          <w:rFonts w:asciiTheme="majorBidi" w:hAnsiTheme="majorBidi" w:cstheme="majorBidi"/>
          <w:b/>
          <w:bCs/>
          <w:sz w:val="22"/>
          <w:szCs w:val="22"/>
        </w:rPr>
        <w:t xml:space="preserve">Fiscal impact: </w:t>
      </w:r>
      <w:r w:rsidR="00E9653A">
        <w:rPr>
          <w:rFonts w:asciiTheme="majorBidi" w:hAnsiTheme="majorBidi" w:cstheme="majorBidi"/>
          <w:bCs/>
          <w:sz w:val="22"/>
          <w:szCs w:val="22"/>
        </w:rPr>
        <w:t>No tax impact</w:t>
      </w:r>
      <w:r w:rsidR="00881C3C">
        <w:rPr>
          <w:rFonts w:asciiTheme="majorBidi" w:hAnsiTheme="majorBidi" w:cstheme="majorBidi"/>
          <w:bCs/>
          <w:sz w:val="22"/>
          <w:szCs w:val="22"/>
        </w:rPr>
        <w:t>; money</w:t>
      </w:r>
      <w:r w:rsidR="00E9653A">
        <w:rPr>
          <w:rFonts w:asciiTheme="majorBidi" w:hAnsiTheme="majorBidi" w:cstheme="majorBidi"/>
          <w:bCs/>
          <w:sz w:val="22"/>
          <w:szCs w:val="22"/>
        </w:rPr>
        <w:t xml:space="preserve"> will be withdrawn from</w:t>
      </w:r>
      <w:r w:rsidR="00881C3C">
        <w:rPr>
          <w:rFonts w:asciiTheme="majorBidi" w:hAnsiTheme="majorBidi" w:cstheme="majorBidi"/>
          <w:bCs/>
          <w:sz w:val="22"/>
          <w:szCs w:val="22"/>
        </w:rPr>
        <w:t xml:space="preserve"> the </w:t>
      </w:r>
      <w:r w:rsidR="00E9653A">
        <w:rPr>
          <w:rFonts w:asciiTheme="majorBidi" w:hAnsiTheme="majorBidi" w:cstheme="majorBidi"/>
          <w:bCs/>
          <w:sz w:val="22"/>
          <w:szCs w:val="22"/>
        </w:rPr>
        <w:t>Road Improvement Capital Reserve Fund.</w:t>
      </w:r>
    </w:p>
    <w:p w14:paraId="6708056B" w14:textId="77777777" w:rsidR="00881C3C" w:rsidRDefault="00881C3C" w:rsidP="00CB1852">
      <w:pPr>
        <w:jc w:val="both"/>
        <w:rPr>
          <w:rFonts w:asciiTheme="majorBidi" w:hAnsiTheme="majorBidi" w:cstheme="majorBidi"/>
          <w:bCs/>
          <w:sz w:val="22"/>
          <w:szCs w:val="22"/>
        </w:rPr>
      </w:pPr>
    </w:p>
    <w:p w14:paraId="19349EBD" w14:textId="7E336E40" w:rsidR="008A7094" w:rsidRPr="00AC2A1D" w:rsidRDefault="00881C3C" w:rsidP="00500EFE">
      <w:pPr>
        <w:jc w:val="both"/>
        <w:rPr>
          <w:rFonts w:asciiTheme="majorBidi" w:hAnsiTheme="majorBidi" w:cstheme="majorBidi"/>
          <w:bCs/>
          <w:sz w:val="22"/>
          <w:szCs w:val="22"/>
        </w:rPr>
      </w:pPr>
      <w:r>
        <w:rPr>
          <w:rFonts w:asciiTheme="majorBidi" w:hAnsiTheme="majorBidi" w:cstheme="majorBidi"/>
          <w:b/>
          <w:noProof/>
          <w:sz w:val="22"/>
          <w:szCs w:val="22"/>
        </w:rPr>
        <mc:AlternateContent>
          <mc:Choice Requires="wps">
            <w:drawing>
              <wp:anchor distT="0" distB="0" distL="114300" distR="114300" simplePos="0" relativeHeight="251668480" behindDoc="1" locked="0" layoutInCell="1" allowOverlap="1" wp14:anchorId="6A8C4DF4" wp14:editId="2DBAE70F">
                <wp:simplePos x="0" y="0"/>
                <wp:positionH relativeFrom="column">
                  <wp:posOffset>-103505</wp:posOffset>
                </wp:positionH>
                <wp:positionV relativeFrom="paragraph">
                  <wp:posOffset>96569</wp:posOffset>
                </wp:positionV>
                <wp:extent cx="6367780" cy="4093161"/>
                <wp:effectExtent l="50800" t="25400" r="58420" b="73025"/>
                <wp:wrapNone/>
                <wp:docPr id="1692694683" name="Rectangle 11"/>
                <wp:cNvGraphicFramePr/>
                <a:graphic xmlns:a="http://schemas.openxmlformats.org/drawingml/2006/main">
                  <a:graphicData uri="http://schemas.microsoft.com/office/word/2010/wordprocessingShape">
                    <wps:wsp>
                      <wps:cNvSpPr/>
                      <wps:spPr>
                        <a:xfrm>
                          <a:off x="0" y="0"/>
                          <a:ext cx="6367780" cy="4093161"/>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8202B" id="Rectangle 11" o:spid="_x0000_s1026" style="position:absolute;margin-left:-8.15pt;margin-top:7.6pt;width:501.4pt;height:322.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" fillcolor="#fbcaa2 [1625]" strokecolor="#f68c36 [3049]">
                <v:fill color2="#fdefe3 [505]" rotate="t" angle="180" colors="0 #ffbe86;22938f #ffd0aa;1 #ffebdb" focus="100%" type="gradient"/>
                <v:shadow on="t" color="black" opacity="24903f" origin=",.5" offset="0,.55556mm"/>
              </v:rect>
            </w:pict>
          </mc:Fallback>
        </mc:AlternateContent>
      </w:r>
    </w:p>
    <w:p w14:paraId="31B24DE8" w14:textId="77777777" w:rsidR="00881C3C" w:rsidRDefault="00881C3C" w:rsidP="00881C3C">
      <w:pPr>
        <w:jc w:val="both"/>
        <w:rPr>
          <w:sz w:val="21"/>
          <w:szCs w:val="21"/>
        </w:rPr>
      </w:pPr>
    </w:p>
    <w:p w14:paraId="2A72AFD3" w14:textId="20E2A3CA" w:rsidR="008A7094" w:rsidRPr="00881C3C" w:rsidRDefault="008A7094" w:rsidP="00881C3C">
      <w:pPr>
        <w:jc w:val="both"/>
        <w:rPr>
          <w:sz w:val="21"/>
          <w:szCs w:val="21"/>
        </w:rPr>
      </w:pPr>
      <w:r w:rsidRPr="00881C3C">
        <w:rPr>
          <w:sz w:val="21"/>
          <w:szCs w:val="21"/>
        </w:rPr>
        <w:t xml:space="preserve">Articles </w:t>
      </w:r>
      <w:r w:rsidR="003F0D81" w:rsidRPr="00881C3C">
        <w:rPr>
          <w:sz w:val="21"/>
          <w:szCs w:val="21"/>
        </w:rPr>
        <w:t xml:space="preserve">17, </w:t>
      </w:r>
      <w:r w:rsidRPr="00881C3C">
        <w:rPr>
          <w:sz w:val="21"/>
          <w:szCs w:val="21"/>
        </w:rPr>
        <w:t>1</w:t>
      </w:r>
      <w:r w:rsidR="008246E5" w:rsidRPr="00881C3C">
        <w:rPr>
          <w:sz w:val="21"/>
          <w:szCs w:val="21"/>
        </w:rPr>
        <w:t>8</w:t>
      </w:r>
      <w:r w:rsidRPr="00881C3C">
        <w:rPr>
          <w:sz w:val="21"/>
          <w:szCs w:val="21"/>
        </w:rPr>
        <w:t>, 2</w:t>
      </w:r>
      <w:r w:rsidR="008246E5" w:rsidRPr="00881C3C">
        <w:rPr>
          <w:sz w:val="21"/>
          <w:szCs w:val="21"/>
        </w:rPr>
        <w:t>1</w:t>
      </w:r>
      <w:r w:rsidR="00D30322" w:rsidRPr="00881C3C">
        <w:rPr>
          <w:sz w:val="21"/>
          <w:szCs w:val="21"/>
        </w:rPr>
        <w:t>, 23, 2</w:t>
      </w:r>
      <w:r w:rsidR="008246E5" w:rsidRPr="00881C3C">
        <w:rPr>
          <w:sz w:val="21"/>
          <w:szCs w:val="21"/>
        </w:rPr>
        <w:t>5, 26</w:t>
      </w:r>
      <w:r w:rsidRPr="00881C3C">
        <w:rPr>
          <w:sz w:val="21"/>
          <w:szCs w:val="21"/>
        </w:rPr>
        <w:t xml:space="preserve"> and 2</w:t>
      </w:r>
      <w:r w:rsidR="008246E5" w:rsidRPr="00881C3C">
        <w:rPr>
          <w:sz w:val="21"/>
          <w:szCs w:val="21"/>
        </w:rPr>
        <w:t>7</w:t>
      </w:r>
      <w:r w:rsidRPr="00881C3C">
        <w:rPr>
          <w:sz w:val="21"/>
          <w:szCs w:val="21"/>
        </w:rPr>
        <w:t xml:space="preserve"> if approved, will draw upon the Unassigned Fund Balance </w:t>
      </w:r>
      <w:r w:rsidR="00B93610" w:rsidRPr="00881C3C">
        <w:rPr>
          <w:sz w:val="21"/>
          <w:szCs w:val="21"/>
        </w:rPr>
        <w:t xml:space="preserve"> or “</w:t>
      </w:r>
      <w:r w:rsidR="00D30322" w:rsidRPr="00881C3C">
        <w:rPr>
          <w:sz w:val="21"/>
          <w:szCs w:val="21"/>
        </w:rPr>
        <w:t>UFB</w:t>
      </w:r>
      <w:r w:rsidR="00B93610" w:rsidRPr="00881C3C">
        <w:rPr>
          <w:sz w:val="21"/>
          <w:szCs w:val="21"/>
        </w:rPr>
        <w:t>” and reduce</w:t>
      </w:r>
      <w:r w:rsidRPr="00881C3C">
        <w:rPr>
          <w:sz w:val="21"/>
          <w:szCs w:val="21"/>
        </w:rPr>
        <w:t xml:space="preserve"> taxpayer</w:t>
      </w:r>
      <w:r w:rsidR="00B93610" w:rsidRPr="00881C3C">
        <w:rPr>
          <w:sz w:val="21"/>
          <w:szCs w:val="21"/>
        </w:rPr>
        <w:t xml:space="preserve"> cost</w:t>
      </w:r>
      <w:r w:rsidRPr="00881C3C">
        <w:rPr>
          <w:sz w:val="21"/>
          <w:szCs w:val="21"/>
        </w:rPr>
        <w:t xml:space="preserve"> in the current year </w:t>
      </w:r>
      <w:r w:rsidR="00B93610" w:rsidRPr="00881C3C">
        <w:rPr>
          <w:sz w:val="21"/>
          <w:szCs w:val="21"/>
        </w:rPr>
        <w:t>by</w:t>
      </w:r>
      <w:r w:rsidRPr="00881C3C">
        <w:rPr>
          <w:sz w:val="21"/>
          <w:szCs w:val="21"/>
        </w:rPr>
        <w:t xml:space="preserve"> $</w:t>
      </w:r>
      <w:r w:rsidR="00881C3C" w:rsidRPr="00881C3C">
        <w:rPr>
          <w:sz w:val="21"/>
          <w:szCs w:val="21"/>
        </w:rPr>
        <w:t>879,753</w:t>
      </w:r>
      <w:r w:rsidRPr="00881C3C">
        <w:rPr>
          <w:sz w:val="21"/>
          <w:szCs w:val="21"/>
        </w:rPr>
        <w:t xml:space="preserve"> - roughly </w:t>
      </w:r>
      <w:r w:rsidR="007D65D5" w:rsidRPr="00881C3C">
        <w:rPr>
          <w:sz w:val="21"/>
          <w:szCs w:val="21"/>
        </w:rPr>
        <w:t>$</w:t>
      </w:r>
      <w:r w:rsidR="00881C3C" w:rsidRPr="00881C3C">
        <w:rPr>
          <w:sz w:val="21"/>
          <w:szCs w:val="21"/>
        </w:rPr>
        <w:t>86.66</w:t>
      </w:r>
      <w:r w:rsidRPr="00881C3C">
        <w:rPr>
          <w:sz w:val="21"/>
          <w:szCs w:val="21"/>
        </w:rPr>
        <w:t xml:space="preserve"> savings for a home valued at </w:t>
      </w:r>
      <w:r w:rsidR="00964958" w:rsidRPr="00881C3C">
        <w:rPr>
          <w:sz w:val="21"/>
          <w:szCs w:val="21"/>
        </w:rPr>
        <w:t>$600,000</w:t>
      </w:r>
      <w:r w:rsidRPr="00881C3C">
        <w:rPr>
          <w:sz w:val="21"/>
          <w:szCs w:val="21"/>
        </w:rPr>
        <w:t xml:space="preserve">. </w:t>
      </w:r>
    </w:p>
    <w:p w14:paraId="0CD00068" w14:textId="77777777" w:rsidR="008A7094" w:rsidRPr="00881C3C" w:rsidRDefault="008A7094" w:rsidP="00881C3C">
      <w:pPr>
        <w:jc w:val="both"/>
        <w:rPr>
          <w:sz w:val="21"/>
          <w:szCs w:val="21"/>
        </w:rPr>
      </w:pPr>
    </w:p>
    <w:p w14:paraId="22AC4596" w14:textId="30853103" w:rsidR="008A7094" w:rsidRPr="00881C3C" w:rsidRDefault="008A7094" w:rsidP="00881C3C">
      <w:pPr>
        <w:jc w:val="both"/>
        <w:rPr>
          <w:sz w:val="21"/>
          <w:szCs w:val="21"/>
        </w:rPr>
      </w:pPr>
      <w:r w:rsidRPr="00881C3C">
        <w:rPr>
          <w:sz w:val="21"/>
          <w:szCs w:val="21"/>
        </w:rPr>
        <w:t>The Unassigned Fund Balance consists of excess funding that comes from either more revenues than expected (Example: the Rooms and Meals Tax distribution from the State; or higher than anticipated reven</w:t>
      </w:r>
      <w:r w:rsidR="0052453C" w:rsidRPr="00881C3C">
        <w:rPr>
          <w:sz w:val="21"/>
          <w:szCs w:val="21"/>
        </w:rPr>
        <w:t>ue</w:t>
      </w:r>
      <w:r w:rsidRPr="00881C3C">
        <w:rPr>
          <w:sz w:val="21"/>
          <w:szCs w:val="21"/>
        </w:rPr>
        <w:t xml:space="preserve">s from </w:t>
      </w:r>
      <w:r w:rsidR="00881C3C">
        <w:rPr>
          <w:sz w:val="21"/>
          <w:szCs w:val="21"/>
        </w:rPr>
        <w:t xml:space="preserve">a </w:t>
      </w:r>
      <w:r w:rsidRPr="00881C3C">
        <w:rPr>
          <w:sz w:val="21"/>
          <w:szCs w:val="21"/>
        </w:rPr>
        <w:t xml:space="preserve">Trust Fund) OR from lower than anticipated costs (example an expense approved by the taxpayers that ends up not costing as much as </w:t>
      </w:r>
      <w:r w:rsidR="00881C3C">
        <w:rPr>
          <w:sz w:val="21"/>
          <w:szCs w:val="21"/>
        </w:rPr>
        <w:t>raised</w:t>
      </w:r>
      <w:r w:rsidRPr="00881C3C">
        <w:rPr>
          <w:sz w:val="21"/>
          <w:szCs w:val="21"/>
        </w:rPr>
        <w:t>, or the project is not pursued.)</w:t>
      </w:r>
    </w:p>
    <w:p w14:paraId="45F660FC" w14:textId="77777777" w:rsidR="008A7094" w:rsidRPr="00881C3C" w:rsidRDefault="008A7094" w:rsidP="00881C3C">
      <w:pPr>
        <w:jc w:val="both"/>
        <w:rPr>
          <w:sz w:val="21"/>
          <w:szCs w:val="21"/>
        </w:rPr>
      </w:pPr>
    </w:p>
    <w:p w14:paraId="17F3870E" w14:textId="64F7F044" w:rsidR="008A7094" w:rsidRPr="00881C3C" w:rsidRDefault="008A7094" w:rsidP="00881C3C">
      <w:pPr>
        <w:jc w:val="both"/>
        <w:rPr>
          <w:sz w:val="21"/>
          <w:szCs w:val="21"/>
        </w:rPr>
      </w:pPr>
      <w:r w:rsidRPr="00881C3C">
        <w:rPr>
          <w:sz w:val="21"/>
          <w:szCs w:val="21"/>
        </w:rPr>
        <w:t xml:space="preserve">There is a required minimum funding that a municipality needs </w:t>
      </w:r>
      <w:r w:rsidR="007540C0" w:rsidRPr="00881C3C">
        <w:rPr>
          <w:sz w:val="21"/>
          <w:szCs w:val="21"/>
        </w:rPr>
        <w:t xml:space="preserve">to maintain </w:t>
      </w:r>
      <w:r w:rsidRPr="00881C3C">
        <w:rPr>
          <w:sz w:val="21"/>
          <w:szCs w:val="21"/>
        </w:rPr>
        <w:t xml:space="preserve">in the Unassigned Fund. The New Hampshire Department of Revenue Administration (DRA) recommends 5%-17% of the municipality’s overall budget be held as “unassigned” to cover emergencies and to mitigate the fluctuations in the timing of revenue received and outlays required. </w:t>
      </w:r>
      <w:r w:rsidR="00881C3C" w:rsidRPr="00881C3C">
        <w:rPr>
          <w:sz w:val="21"/>
          <w:szCs w:val="21"/>
        </w:rPr>
        <w:t>Hampton tends to stay on the lower end of the range. When there is</w:t>
      </w:r>
      <w:r w:rsidRPr="00881C3C">
        <w:rPr>
          <w:sz w:val="21"/>
          <w:szCs w:val="21"/>
        </w:rPr>
        <w:t xml:space="preserve"> excess funding</w:t>
      </w:r>
      <w:r w:rsidR="00881C3C" w:rsidRPr="00881C3C">
        <w:rPr>
          <w:sz w:val="21"/>
          <w:szCs w:val="21"/>
        </w:rPr>
        <w:t xml:space="preserve"> beyond these hold-back requirements, the voters have the option to approve or not approve</w:t>
      </w:r>
      <w:r w:rsidRPr="00881C3C">
        <w:rPr>
          <w:sz w:val="21"/>
          <w:szCs w:val="21"/>
        </w:rPr>
        <w:t xml:space="preserve"> </w:t>
      </w:r>
      <w:r w:rsidR="00881C3C" w:rsidRPr="00881C3C">
        <w:rPr>
          <w:sz w:val="21"/>
          <w:szCs w:val="21"/>
        </w:rPr>
        <w:t xml:space="preserve">the use of the funds </w:t>
      </w:r>
      <w:r w:rsidRPr="00881C3C">
        <w:rPr>
          <w:sz w:val="21"/>
          <w:szCs w:val="21"/>
        </w:rPr>
        <w:t xml:space="preserve">to </w:t>
      </w:r>
      <w:r w:rsidR="00881C3C" w:rsidRPr="00881C3C">
        <w:rPr>
          <w:sz w:val="21"/>
          <w:szCs w:val="21"/>
        </w:rPr>
        <w:t xml:space="preserve">pay for </w:t>
      </w:r>
      <w:r w:rsidRPr="00881C3C">
        <w:rPr>
          <w:sz w:val="21"/>
          <w:szCs w:val="21"/>
        </w:rPr>
        <w:t xml:space="preserve">projects the Town Departments feel are needed. If the voters </w:t>
      </w:r>
      <w:r w:rsidR="00881C3C">
        <w:rPr>
          <w:sz w:val="21"/>
          <w:szCs w:val="21"/>
        </w:rPr>
        <w:t>want these projects</w:t>
      </w:r>
      <w:r w:rsidRPr="00881C3C">
        <w:rPr>
          <w:sz w:val="21"/>
          <w:szCs w:val="21"/>
        </w:rPr>
        <w:t xml:space="preserve"> and if they were NOT being funded by the Unassigned Fund Balance, it would require additional taxation.</w:t>
      </w:r>
    </w:p>
    <w:p w14:paraId="375CD9D7" w14:textId="77777777" w:rsidR="00881C3C" w:rsidRPr="00881C3C" w:rsidRDefault="00881C3C" w:rsidP="00881C3C">
      <w:pPr>
        <w:jc w:val="both"/>
        <w:rPr>
          <w:sz w:val="21"/>
          <w:szCs w:val="21"/>
        </w:rPr>
      </w:pPr>
    </w:p>
    <w:p w14:paraId="2DF170B1" w14:textId="700C25C2" w:rsidR="008A7094" w:rsidRPr="00881C3C" w:rsidRDefault="00881C3C" w:rsidP="00881C3C">
      <w:pPr>
        <w:jc w:val="both"/>
        <w:rPr>
          <w:sz w:val="21"/>
          <w:szCs w:val="21"/>
        </w:rPr>
      </w:pPr>
      <w:r w:rsidRPr="00881C3C">
        <w:rPr>
          <w:sz w:val="21"/>
          <w:szCs w:val="21"/>
        </w:rPr>
        <w:t xml:space="preserve">The UFB is still in flux, as 2025 numbers are not fully finalized and the auditors have yet to review the books. The value, however is estimated at just under $7.5 million. </w:t>
      </w:r>
      <w:r w:rsidR="008A7094" w:rsidRPr="00881C3C">
        <w:rPr>
          <w:sz w:val="21"/>
          <w:szCs w:val="21"/>
        </w:rPr>
        <w:t>If all the Articles that call upon the Unassigned Fund Balance are passed, it would reduce the U</w:t>
      </w:r>
      <w:r w:rsidRPr="00881C3C">
        <w:rPr>
          <w:sz w:val="21"/>
          <w:szCs w:val="21"/>
        </w:rPr>
        <w:t>FB to just over $6.5 million</w:t>
      </w:r>
      <w:r w:rsidR="008A7094" w:rsidRPr="00881C3C">
        <w:rPr>
          <w:sz w:val="21"/>
          <w:szCs w:val="21"/>
        </w:rPr>
        <w:t>, which would leave adequate</w:t>
      </w:r>
      <w:r w:rsidRPr="00881C3C">
        <w:rPr>
          <w:sz w:val="21"/>
          <w:szCs w:val="21"/>
        </w:rPr>
        <w:t xml:space="preserve"> </w:t>
      </w:r>
      <w:r w:rsidR="008A7094" w:rsidRPr="00881C3C">
        <w:rPr>
          <w:sz w:val="21"/>
          <w:szCs w:val="21"/>
        </w:rPr>
        <w:t>backup resources, and allow the town to qualify for lower bond rate</w:t>
      </w:r>
      <w:r w:rsidRPr="00881C3C">
        <w:rPr>
          <w:sz w:val="21"/>
          <w:szCs w:val="21"/>
        </w:rPr>
        <w:t>s</w:t>
      </w:r>
      <w:r>
        <w:rPr>
          <w:sz w:val="21"/>
          <w:szCs w:val="21"/>
        </w:rPr>
        <w:t xml:space="preserve"> when needed</w:t>
      </w:r>
      <w:r w:rsidRPr="00881C3C">
        <w:rPr>
          <w:sz w:val="21"/>
          <w:szCs w:val="21"/>
        </w:rPr>
        <w:t>.</w:t>
      </w:r>
      <w:r w:rsidR="008A7094" w:rsidRPr="00881C3C">
        <w:rPr>
          <w:sz w:val="21"/>
          <w:szCs w:val="21"/>
        </w:rPr>
        <w:t xml:space="preserve"> </w:t>
      </w:r>
    </w:p>
    <w:p w14:paraId="632B00F4" w14:textId="77777777" w:rsidR="00881C3C" w:rsidRPr="00881C3C" w:rsidRDefault="00881C3C" w:rsidP="00881C3C">
      <w:pPr>
        <w:jc w:val="both"/>
        <w:rPr>
          <w:sz w:val="21"/>
          <w:szCs w:val="21"/>
        </w:rPr>
      </w:pPr>
    </w:p>
    <w:p w14:paraId="21FB4FDD" w14:textId="5C406D83" w:rsidR="001F169F" w:rsidRPr="00881C3C" w:rsidRDefault="008A7094" w:rsidP="00881C3C">
      <w:pPr>
        <w:jc w:val="both"/>
        <w:rPr>
          <w:sz w:val="21"/>
          <w:szCs w:val="21"/>
        </w:rPr>
      </w:pPr>
      <w:r w:rsidRPr="00881C3C">
        <w:rPr>
          <w:sz w:val="21"/>
          <w:szCs w:val="21"/>
        </w:rPr>
        <w:t xml:space="preserve">When you see “no tax impact in </w:t>
      </w:r>
      <w:r w:rsidR="00BD22E9" w:rsidRPr="00881C3C">
        <w:rPr>
          <w:sz w:val="21"/>
          <w:szCs w:val="21"/>
        </w:rPr>
        <w:t>2026</w:t>
      </w:r>
      <w:r w:rsidRPr="00881C3C">
        <w:rPr>
          <w:sz w:val="21"/>
          <w:szCs w:val="21"/>
        </w:rPr>
        <w:t>” associated with an Article that uses the Unassigned Fund Balance, it means there is no need to raise new tax revenue to cover the proposed costs, because the money was previously raised, earned or conserved. However, the voter</w:t>
      </w:r>
      <w:r w:rsidR="004F553E" w:rsidRPr="00881C3C">
        <w:rPr>
          <w:sz w:val="21"/>
          <w:szCs w:val="21"/>
        </w:rPr>
        <w:t>s</w:t>
      </w:r>
      <w:r w:rsidRPr="00881C3C">
        <w:rPr>
          <w:sz w:val="21"/>
          <w:szCs w:val="21"/>
        </w:rPr>
        <w:t xml:space="preserve"> have the ability to approve or reject the proposed use of those funds.</w:t>
      </w:r>
    </w:p>
    <w:p w14:paraId="49ABE363" w14:textId="77777777" w:rsidR="00881C3C" w:rsidRDefault="00881C3C" w:rsidP="008938D4">
      <w:pPr>
        <w:jc w:val="both"/>
        <w:rPr>
          <w:rFonts w:asciiTheme="majorBidi" w:hAnsiTheme="majorBidi" w:cstheme="majorBidi"/>
          <w:b/>
          <w:bCs/>
          <w:sz w:val="22"/>
          <w:szCs w:val="22"/>
        </w:rPr>
      </w:pPr>
    </w:p>
    <w:p w14:paraId="2B956073" w14:textId="77777777" w:rsidR="00881C3C" w:rsidRDefault="00881C3C" w:rsidP="008938D4">
      <w:pPr>
        <w:jc w:val="both"/>
        <w:rPr>
          <w:rFonts w:asciiTheme="majorBidi" w:hAnsiTheme="majorBidi" w:cstheme="majorBidi"/>
          <w:b/>
          <w:bCs/>
          <w:sz w:val="22"/>
          <w:szCs w:val="22"/>
        </w:rPr>
      </w:pPr>
    </w:p>
    <w:p w14:paraId="38B1C630" w14:textId="77777777" w:rsidR="00881C3C" w:rsidRPr="00881C3C" w:rsidRDefault="00881C3C" w:rsidP="00881C3C">
      <w:pPr>
        <w:jc w:val="both"/>
        <w:rPr>
          <w:rFonts w:asciiTheme="majorBidi" w:hAnsiTheme="majorBidi" w:cstheme="majorBidi"/>
          <w:b/>
          <w:bCs/>
          <w:color w:val="000000"/>
          <w:sz w:val="20"/>
          <w:szCs w:val="20"/>
        </w:rPr>
      </w:pPr>
      <w:r w:rsidRPr="00881C3C">
        <w:rPr>
          <w:rFonts w:asciiTheme="majorBidi" w:hAnsiTheme="majorBidi" w:cstheme="majorBidi"/>
          <w:b/>
          <w:sz w:val="20"/>
          <w:szCs w:val="20"/>
        </w:rPr>
        <w:lastRenderedPageBreak/>
        <w:t>Article 17 - Freightliner Refuse Collection Truck -</w:t>
      </w:r>
      <w:r w:rsidRPr="00881C3C">
        <w:rPr>
          <w:rFonts w:asciiTheme="majorBidi" w:hAnsiTheme="majorBidi" w:cstheme="majorBidi"/>
          <w:b/>
          <w:bCs/>
          <w:color w:val="000000"/>
          <w:sz w:val="20"/>
          <w:szCs w:val="20"/>
        </w:rPr>
        <w:t xml:space="preserve"> $412,666 (from Grant Money and from UFB)</w:t>
      </w:r>
    </w:p>
    <w:p w14:paraId="170CE7F9" w14:textId="77777777" w:rsidR="00881C3C" w:rsidRDefault="00881C3C" w:rsidP="00881C3C">
      <w:pPr>
        <w:jc w:val="both"/>
        <w:rPr>
          <w:rFonts w:asciiTheme="majorBidi" w:hAnsiTheme="majorBidi" w:cstheme="majorBidi"/>
          <w:sz w:val="20"/>
          <w:szCs w:val="20"/>
        </w:rPr>
      </w:pPr>
    </w:p>
    <w:p w14:paraId="652BE856" w14:textId="77777777" w:rsidR="00881C3C" w:rsidRPr="007517E1" w:rsidRDefault="00881C3C" w:rsidP="00881C3C">
      <w:pPr>
        <w:jc w:val="both"/>
        <w:rPr>
          <w:rFonts w:asciiTheme="majorBidi" w:hAnsiTheme="majorBidi" w:cstheme="majorBidi"/>
          <w:sz w:val="20"/>
          <w:szCs w:val="20"/>
        </w:rPr>
      </w:pPr>
      <w:r w:rsidRPr="007517E1">
        <w:rPr>
          <w:rFonts w:asciiTheme="majorBidi" w:hAnsiTheme="majorBidi" w:cstheme="majorBidi"/>
          <w:sz w:val="20"/>
          <w:szCs w:val="20"/>
        </w:rPr>
        <w:t>To see if the Town of Hampton will vote to raise and appropriate the sum of $431,000 for the purpose of purchasing a Freightliner Refuse Collection Truck with dual articulating arms including all associated equipment to put the vehicle in service. The new vehicle will replace a 2006 Diesel Rear Loader. Said appropriation to be offset by the Granite State Clean Fleets reimbursement program for projects that propose to reduce diesel emissions and is estimated to be 80% of the vehicle’s cost ($330,133), and the remainder ($100,867) to come from the Unassigned Fund Balance. The replaced vehicle to be scrapped or sold, whichever is most beneficial to the Town as determined by the Town Manager and Director of Public Works. This shall be a non-lapsing appropriation per RSA 32:7, VI and shall not lapse until the purchase is completed or by March 31, 2031, whichever is</w:t>
      </w:r>
      <w:r>
        <w:rPr>
          <w:rFonts w:asciiTheme="majorBidi" w:hAnsiTheme="majorBidi" w:cstheme="majorBidi"/>
          <w:sz w:val="20"/>
          <w:szCs w:val="20"/>
        </w:rPr>
        <w:t xml:space="preserve"> sooner.</w:t>
      </w:r>
    </w:p>
    <w:p w14:paraId="0A0B3A96" w14:textId="77777777" w:rsidR="00881C3C" w:rsidRPr="00881C3C" w:rsidRDefault="00881C3C" w:rsidP="00881C3C"/>
    <w:p w14:paraId="5C240444" w14:textId="756AA33E" w:rsidR="00F64583" w:rsidRDefault="00B5077D" w:rsidP="008938D4">
      <w:pPr>
        <w:jc w:val="both"/>
        <w:rPr>
          <w:rFonts w:asciiTheme="majorBidi" w:hAnsiTheme="majorBidi" w:cstheme="majorBidi"/>
          <w:bCs/>
          <w:sz w:val="22"/>
          <w:szCs w:val="22"/>
        </w:rPr>
      </w:pPr>
      <w:r w:rsidRPr="00AC2A1D">
        <w:rPr>
          <w:rFonts w:asciiTheme="majorBidi" w:hAnsiTheme="majorBidi" w:cstheme="majorBidi"/>
          <w:b/>
          <w:bCs/>
          <w:sz w:val="22"/>
          <w:szCs w:val="22"/>
        </w:rPr>
        <w:t>What it means</w:t>
      </w:r>
      <w:r w:rsidRPr="00AC2A1D">
        <w:rPr>
          <w:rFonts w:asciiTheme="majorBidi" w:hAnsiTheme="majorBidi" w:cstheme="majorBidi"/>
          <w:bCs/>
          <w:sz w:val="22"/>
          <w:szCs w:val="22"/>
        </w:rPr>
        <w:t>: </w:t>
      </w:r>
      <w:r w:rsidR="008246E5">
        <w:rPr>
          <w:rFonts w:asciiTheme="majorBidi" w:hAnsiTheme="majorBidi" w:cstheme="majorBidi"/>
          <w:bCs/>
          <w:sz w:val="22"/>
          <w:szCs w:val="22"/>
        </w:rPr>
        <w:t xml:space="preserve">The new trash vehicle will be purchased with funds that come 80% from a grant, and 20% from the Unassigned Fund Balance.  As with other specialty vehicles, the lead time is such that </w:t>
      </w:r>
      <w:r w:rsidR="00A7373F">
        <w:rPr>
          <w:rFonts w:asciiTheme="majorBidi" w:hAnsiTheme="majorBidi" w:cstheme="majorBidi"/>
          <w:bCs/>
          <w:sz w:val="22"/>
          <w:szCs w:val="22"/>
        </w:rPr>
        <w:t>the Town</w:t>
      </w:r>
      <w:r w:rsidR="008246E5">
        <w:rPr>
          <w:rFonts w:asciiTheme="majorBidi" w:hAnsiTheme="majorBidi" w:cstheme="majorBidi"/>
          <w:bCs/>
          <w:sz w:val="22"/>
          <w:szCs w:val="22"/>
        </w:rPr>
        <w:t xml:space="preserve"> may still need to wait for delivery.</w:t>
      </w:r>
    </w:p>
    <w:p w14:paraId="7068C9D2" w14:textId="77777777" w:rsidR="008246E5" w:rsidRDefault="008246E5" w:rsidP="008938D4">
      <w:pPr>
        <w:jc w:val="both"/>
        <w:rPr>
          <w:rFonts w:asciiTheme="majorBidi" w:hAnsiTheme="majorBidi" w:cstheme="majorBidi"/>
          <w:sz w:val="22"/>
          <w:szCs w:val="22"/>
        </w:rPr>
      </w:pPr>
    </w:p>
    <w:p w14:paraId="51E9D65F" w14:textId="39B81D1D" w:rsidR="00B5077D" w:rsidRDefault="006358D9" w:rsidP="008938D4">
      <w:pPr>
        <w:jc w:val="both"/>
        <w:rPr>
          <w:rFonts w:asciiTheme="majorBidi" w:hAnsiTheme="majorBidi" w:cstheme="majorBidi"/>
          <w:sz w:val="22"/>
          <w:szCs w:val="22"/>
        </w:rPr>
      </w:pPr>
      <w:r>
        <w:rPr>
          <w:rFonts w:asciiTheme="majorBidi" w:hAnsiTheme="majorBidi" w:cstheme="majorBidi"/>
          <w:b/>
          <w:bCs/>
          <w:sz w:val="22"/>
          <w:szCs w:val="22"/>
        </w:rPr>
        <w:t>Those in favor say</w:t>
      </w:r>
      <w:r w:rsidR="00B5077D" w:rsidRPr="00AC2A1D">
        <w:rPr>
          <w:rFonts w:asciiTheme="majorBidi" w:hAnsiTheme="majorBidi" w:cstheme="majorBidi"/>
          <w:b/>
          <w:bCs/>
          <w:sz w:val="22"/>
          <w:szCs w:val="22"/>
        </w:rPr>
        <w:t xml:space="preserve">: </w:t>
      </w:r>
      <w:r w:rsidR="008246E5" w:rsidRPr="008246E5">
        <w:rPr>
          <w:rFonts w:asciiTheme="majorBidi" w:hAnsiTheme="majorBidi" w:cstheme="majorBidi"/>
          <w:sz w:val="22"/>
          <w:szCs w:val="22"/>
        </w:rPr>
        <w:t xml:space="preserve">The Town has </w:t>
      </w:r>
      <w:r w:rsidR="008246E5">
        <w:rPr>
          <w:rFonts w:asciiTheme="majorBidi" w:hAnsiTheme="majorBidi" w:cstheme="majorBidi"/>
          <w:sz w:val="22"/>
          <w:szCs w:val="22"/>
        </w:rPr>
        <w:t>struggled with the lack of functioning sufficient trash collection trucks.  Some of the trucks in the fleet are simply not reliable, and the vehicle to be replaced is a rear loader, whereas the more efficient trucks have the wing arms for automated pickup.</w:t>
      </w:r>
    </w:p>
    <w:p w14:paraId="2675028B" w14:textId="77777777" w:rsidR="008246E5" w:rsidRPr="008246E5" w:rsidRDefault="008246E5" w:rsidP="008938D4">
      <w:pPr>
        <w:jc w:val="both"/>
        <w:rPr>
          <w:rFonts w:asciiTheme="majorBidi" w:hAnsiTheme="majorBidi" w:cstheme="majorBidi"/>
          <w:sz w:val="22"/>
          <w:szCs w:val="22"/>
        </w:rPr>
      </w:pPr>
    </w:p>
    <w:p w14:paraId="35DBD806" w14:textId="1269EC20" w:rsidR="008938D4" w:rsidRPr="00BE63AB" w:rsidRDefault="008938D4" w:rsidP="008938D4">
      <w:pPr>
        <w:jc w:val="both"/>
        <w:rPr>
          <w:rFonts w:asciiTheme="majorBidi" w:hAnsiTheme="majorBidi" w:cstheme="majorBidi"/>
          <w:sz w:val="22"/>
          <w:szCs w:val="22"/>
        </w:rPr>
      </w:pPr>
      <w:r w:rsidRPr="006358D9">
        <w:rPr>
          <w:rFonts w:asciiTheme="majorBidi" w:hAnsiTheme="majorBidi" w:cstheme="majorBidi"/>
          <w:b/>
          <w:sz w:val="22"/>
          <w:szCs w:val="22"/>
        </w:rPr>
        <w:t>Those opposed say:</w:t>
      </w:r>
      <w:r w:rsidR="008246E5">
        <w:rPr>
          <w:rFonts w:asciiTheme="majorBidi" w:hAnsiTheme="majorBidi" w:cstheme="majorBidi"/>
          <w:b/>
          <w:sz w:val="22"/>
          <w:szCs w:val="22"/>
        </w:rPr>
        <w:t xml:space="preserve"> </w:t>
      </w:r>
      <w:r w:rsidR="008246E5" w:rsidRPr="008246E5">
        <w:rPr>
          <w:rFonts w:asciiTheme="majorBidi" w:hAnsiTheme="majorBidi" w:cstheme="majorBidi"/>
          <w:bCs/>
          <w:sz w:val="22"/>
          <w:szCs w:val="22"/>
        </w:rPr>
        <w:t>No one spoke against this Article at Deliberative Session.</w:t>
      </w:r>
    </w:p>
    <w:p w14:paraId="12D1EECE" w14:textId="77777777" w:rsidR="00B5077D" w:rsidRPr="00AC2A1D" w:rsidRDefault="00B5077D" w:rsidP="00B5077D">
      <w:pPr>
        <w:pStyle w:val="NormalWeb"/>
        <w:spacing w:before="2" w:after="2"/>
        <w:jc w:val="both"/>
        <w:rPr>
          <w:rFonts w:asciiTheme="majorBidi" w:hAnsiTheme="majorBidi" w:cstheme="majorBidi"/>
          <w:sz w:val="22"/>
          <w:szCs w:val="22"/>
          <w:highlight w:val="yellow"/>
        </w:rPr>
      </w:pPr>
    </w:p>
    <w:p w14:paraId="3987EC34" w14:textId="1CE7C719" w:rsidR="00B5077D" w:rsidRPr="00AC2A1D" w:rsidRDefault="00B5077D" w:rsidP="008246E5">
      <w:pPr>
        <w:jc w:val="both"/>
        <w:rPr>
          <w:rFonts w:asciiTheme="majorBidi" w:hAnsiTheme="majorBidi" w:cstheme="majorBidi"/>
          <w:sz w:val="22"/>
          <w:szCs w:val="22"/>
        </w:rPr>
      </w:pPr>
      <w:r w:rsidRPr="00AC2A1D">
        <w:rPr>
          <w:rFonts w:asciiTheme="majorBidi" w:hAnsiTheme="majorBidi" w:cstheme="majorBidi"/>
          <w:b/>
          <w:bCs/>
          <w:sz w:val="22"/>
          <w:szCs w:val="22"/>
        </w:rPr>
        <w:t xml:space="preserve">Fiscal impact: </w:t>
      </w:r>
      <w:r w:rsidRPr="00AC2A1D">
        <w:rPr>
          <w:rFonts w:asciiTheme="majorBidi" w:hAnsiTheme="majorBidi" w:cstheme="majorBidi"/>
          <w:sz w:val="22"/>
          <w:szCs w:val="22"/>
        </w:rPr>
        <w:t xml:space="preserve">No tax impact in </w:t>
      </w:r>
      <w:r w:rsidR="00BD22E9">
        <w:rPr>
          <w:rFonts w:asciiTheme="majorBidi" w:hAnsiTheme="majorBidi" w:cstheme="majorBidi"/>
          <w:sz w:val="22"/>
          <w:szCs w:val="22"/>
        </w:rPr>
        <w:t>2026</w:t>
      </w:r>
      <w:r w:rsidRPr="00AC2A1D">
        <w:rPr>
          <w:rFonts w:asciiTheme="majorBidi" w:hAnsiTheme="majorBidi" w:cstheme="majorBidi"/>
          <w:sz w:val="22"/>
          <w:szCs w:val="22"/>
        </w:rPr>
        <w:t xml:space="preserve">, as the funds will be </w:t>
      </w:r>
      <w:r w:rsidR="008246E5">
        <w:rPr>
          <w:rFonts w:asciiTheme="majorBidi" w:hAnsiTheme="majorBidi" w:cstheme="majorBidi"/>
          <w:sz w:val="22"/>
          <w:szCs w:val="22"/>
        </w:rPr>
        <w:t>a combination of grant money (</w:t>
      </w:r>
      <w:r w:rsidR="008246E5" w:rsidRPr="008246E5">
        <w:rPr>
          <w:rFonts w:asciiTheme="majorBidi" w:hAnsiTheme="majorBidi" w:cstheme="majorBidi"/>
          <w:sz w:val="22"/>
          <w:szCs w:val="22"/>
        </w:rPr>
        <w:t>$330,133</w:t>
      </w:r>
      <w:r w:rsidR="008246E5">
        <w:rPr>
          <w:rFonts w:asciiTheme="majorBidi" w:hAnsiTheme="majorBidi" w:cstheme="majorBidi"/>
          <w:sz w:val="22"/>
          <w:szCs w:val="22"/>
        </w:rPr>
        <w:t xml:space="preserve">) and a </w:t>
      </w:r>
      <w:r w:rsidRPr="00AC2A1D">
        <w:rPr>
          <w:rFonts w:asciiTheme="majorBidi" w:hAnsiTheme="majorBidi" w:cstheme="majorBidi"/>
          <w:sz w:val="22"/>
          <w:szCs w:val="22"/>
        </w:rPr>
        <w:t>withdraw</w:t>
      </w:r>
      <w:r w:rsidR="008246E5">
        <w:rPr>
          <w:rFonts w:asciiTheme="majorBidi" w:hAnsiTheme="majorBidi" w:cstheme="majorBidi"/>
          <w:sz w:val="22"/>
          <w:szCs w:val="22"/>
        </w:rPr>
        <w:t xml:space="preserve">al </w:t>
      </w:r>
      <w:r w:rsidRPr="00AC2A1D">
        <w:rPr>
          <w:rFonts w:asciiTheme="majorBidi" w:hAnsiTheme="majorBidi" w:cstheme="majorBidi"/>
          <w:sz w:val="22"/>
          <w:szCs w:val="22"/>
        </w:rPr>
        <w:t>from the Unassigned Fund Balance</w:t>
      </w:r>
      <w:r w:rsidR="008246E5">
        <w:rPr>
          <w:rFonts w:asciiTheme="majorBidi" w:hAnsiTheme="majorBidi" w:cstheme="majorBidi"/>
          <w:sz w:val="22"/>
          <w:szCs w:val="22"/>
        </w:rPr>
        <w:t xml:space="preserve"> (</w:t>
      </w:r>
      <w:r w:rsidR="008246E5" w:rsidRPr="008246E5">
        <w:rPr>
          <w:rFonts w:asciiTheme="majorBidi" w:hAnsiTheme="majorBidi" w:cstheme="majorBidi"/>
          <w:sz w:val="22"/>
          <w:szCs w:val="22"/>
        </w:rPr>
        <w:t>$82,533</w:t>
      </w:r>
      <w:r w:rsidR="008246E5">
        <w:rPr>
          <w:rFonts w:asciiTheme="majorBidi" w:hAnsiTheme="majorBidi" w:cstheme="majorBidi"/>
          <w:sz w:val="22"/>
          <w:szCs w:val="22"/>
        </w:rPr>
        <w:t>)</w:t>
      </w:r>
      <w:r w:rsidRPr="00AC2A1D">
        <w:rPr>
          <w:rFonts w:asciiTheme="majorBidi" w:hAnsiTheme="majorBidi" w:cstheme="majorBidi"/>
          <w:sz w:val="22"/>
          <w:szCs w:val="22"/>
        </w:rPr>
        <w:t>.</w:t>
      </w:r>
    </w:p>
    <w:p w14:paraId="1C5C0771" w14:textId="77777777" w:rsidR="00B5077D" w:rsidRPr="00AC2A1D" w:rsidRDefault="00B5077D" w:rsidP="00B5077D">
      <w:pPr>
        <w:jc w:val="both"/>
        <w:rPr>
          <w:rFonts w:asciiTheme="majorBidi" w:hAnsiTheme="majorBidi" w:cstheme="majorBidi"/>
          <w:sz w:val="22"/>
          <w:szCs w:val="22"/>
        </w:rPr>
      </w:pPr>
    </w:p>
    <w:p w14:paraId="2078F8EF" w14:textId="73AB83C3" w:rsidR="00840037" w:rsidRDefault="00840037" w:rsidP="003F0D81">
      <w:pPr>
        <w:rPr>
          <w:rFonts w:asciiTheme="majorBidi" w:hAnsiTheme="majorBidi" w:cstheme="majorBidi"/>
          <w:b/>
          <w:bCs/>
          <w:color w:val="000000"/>
          <w:sz w:val="22"/>
          <w:szCs w:val="22"/>
        </w:rPr>
      </w:pPr>
      <w:r w:rsidRPr="00064FBD">
        <w:rPr>
          <w:rFonts w:asciiTheme="majorBidi" w:hAnsiTheme="majorBidi" w:cstheme="majorBidi"/>
          <w:b/>
          <w:bCs/>
          <w:sz w:val="22"/>
          <w:szCs w:val="22"/>
        </w:rPr>
        <w:t>Article 18</w:t>
      </w:r>
      <w:r w:rsidR="00DA7A8F" w:rsidRPr="00064FBD">
        <w:rPr>
          <w:rFonts w:asciiTheme="majorBidi" w:hAnsiTheme="majorBidi" w:cstheme="majorBidi"/>
          <w:b/>
          <w:sz w:val="22"/>
          <w:szCs w:val="22"/>
        </w:rPr>
        <w:t xml:space="preserve"> -</w:t>
      </w:r>
      <w:r w:rsidR="003664F1" w:rsidRPr="00064FBD">
        <w:rPr>
          <w:rFonts w:asciiTheme="majorBidi" w:hAnsiTheme="majorBidi" w:cstheme="majorBidi"/>
          <w:b/>
          <w:sz w:val="22"/>
          <w:szCs w:val="22"/>
        </w:rPr>
        <w:t xml:space="preserve"> </w:t>
      </w:r>
      <w:r w:rsidR="008938D4" w:rsidRPr="00064FBD">
        <w:rPr>
          <w:rFonts w:asciiTheme="majorBidi" w:hAnsiTheme="majorBidi" w:cstheme="majorBidi"/>
          <w:b/>
          <w:color w:val="000000"/>
          <w:sz w:val="22"/>
          <w:szCs w:val="22"/>
        </w:rPr>
        <w:t>Three DPW Trucks</w:t>
      </w:r>
      <w:r w:rsidR="003664F1" w:rsidRPr="00064FBD">
        <w:rPr>
          <w:rFonts w:asciiTheme="majorBidi" w:hAnsiTheme="majorBidi" w:cstheme="majorBidi"/>
          <w:b/>
          <w:color w:val="000000"/>
          <w:sz w:val="22"/>
          <w:szCs w:val="22"/>
        </w:rPr>
        <w:t xml:space="preserve"> - $</w:t>
      </w:r>
      <w:r w:rsidR="008938D4" w:rsidRPr="00064FBD">
        <w:rPr>
          <w:color w:val="000000"/>
          <w:sz w:val="16"/>
          <w:szCs w:val="16"/>
        </w:rPr>
        <w:t xml:space="preserve"> </w:t>
      </w:r>
      <w:r w:rsidR="008938D4" w:rsidRPr="00064FBD">
        <w:rPr>
          <w:rFonts w:asciiTheme="majorBidi" w:hAnsiTheme="majorBidi" w:cstheme="majorBidi"/>
          <w:b/>
          <w:color w:val="000000"/>
          <w:sz w:val="22"/>
          <w:szCs w:val="22"/>
        </w:rPr>
        <w:t xml:space="preserve">349,220 </w:t>
      </w:r>
      <w:r w:rsidR="00881C3C">
        <w:rPr>
          <w:rFonts w:asciiTheme="majorBidi" w:hAnsiTheme="majorBidi" w:cstheme="majorBidi"/>
          <w:b/>
          <w:bCs/>
          <w:color w:val="000000"/>
          <w:sz w:val="22"/>
          <w:szCs w:val="22"/>
        </w:rPr>
        <w:t xml:space="preserve">- </w:t>
      </w:r>
      <w:r w:rsidR="008938D4" w:rsidRPr="00064FBD">
        <w:rPr>
          <w:rFonts w:asciiTheme="majorBidi" w:hAnsiTheme="majorBidi" w:cstheme="majorBidi"/>
          <w:b/>
          <w:bCs/>
          <w:color w:val="000000"/>
          <w:sz w:val="22"/>
          <w:szCs w:val="22"/>
        </w:rPr>
        <w:t>UFB</w:t>
      </w:r>
    </w:p>
    <w:p w14:paraId="067813DD" w14:textId="77777777" w:rsidR="00F95628" w:rsidRDefault="00F95628" w:rsidP="003F0D81">
      <w:pPr>
        <w:rPr>
          <w:rFonts w:asciiTheme="majorBidi" w:hAnsiTheme="majorBidi" w:cstheme="majorBidi"/>
          <w:b/>
          <w:bCs/>
          <w:color w:val="000000"/>
          <w:sz w:val="22"/>
          <w:szCs w:val="22"/>
        </w:rPr>
      </w:pPr>
    </w:p>
    <w:p w14:paraId="2E04DF62" w14:textId="597E179E" w:rsidR="00F95628" w:rsidRPr="00F95628" w:rsidRDefault="00F95628" w:rsidP="00F95628">
      <w:pPr>
        <w:jc w:val="both"/>
        <w:rPr>
          <w:rFonts w:asciiTheme="majorBidi" w:hAnsiTheme="majorBidi" w:cstheme="majorBidi"/>
          <w:sz w:val="20"/>
          <w:szCs w:val="20"/>
        </w:rPr>
      </w:pPr>
      <w:r w:rsidRPr="00D74033">
        <w:rPr>
          <w:rFonts w:asciiTheme="majorBidi" w:hAnsiTheme="majorBidi" w:cstheme="majorBidi"/>
          <w:sz w:val="20"/>
          <w:szCs w:val="20"/>
        </w:rPr>
        <w:t xml:space="preserve">To see if the Town of Hampton will vote to raise and appropriate the sum of $385,940 for the purpose of purchasing three items; a trailer for transporting refuse; a one-ton truck with plow, wing and spreader; and a ¾ ton truck with plow; including all associated equipment to put said vehicles in service. Said funds of $385,940 to come from the Unassigned Fund Balance. The replaced vehicle(s) to be traded in or sold as deemed to be prudent by the Public Works Director, Town Manager, and the Select Board. This shall be a non-lapsing appropriation per RSA 32:7, VI and shall not lapse until the purchase is completed or by March 31, 2031, whichever is sooner.  </w:t>
      </w:r>
    </w:p>
    <w:p w14:paraId="7A2851E4" w14:textId="77777777" w:rsidR="003664F1" w:rsidRPr="00AC2A1D" w:rsidRDefault="003664F1" w:rsidP="00840037">
      <w:pPr>
        <w:jc w:val="both"/>
        <w:rPr>
          <w:rFonts w:asciiTheme="majorBidi" w:hAnsiTheme="majorBidi" w:cstheme="majorBidi"/>
          <w:spacing w:val="37"/>
          <w:sz w:val="22"/>
          <w:szCs w:val="22"/>
        </w:rPr>
      </w:pPr>
    </w:p>
    <w:p w14:paraId="19886B53" w14:textId="17056B53" w:rsidR="003664F1" w:rsidRPr="00AC2A1D" w:rsidRDefault="00F959DF" w:rsidP="008938D4">
      <w:pPr>
        <w:rPr>
          <w:rFonts w:asciiTheme="majorBidi" w:hAnsiTheme="majorBidi" w:cstheme="majorBidi"/>
          <w:sz w:val="22"/>
          <w:szCs w:val="22"/>
        </w:rPr>
      </w:pPr>
      <w:r w:rsidRPr="00AC2A1D">
        <w:rPr>
          <w:rFonts w:asciiTheme="majorBidi" w:hAnsiTheme="majorBidi" w:cstheme="majorBidi"/>
          <w:b/>
          <w:sz w:val="22"/>
          <w:szCs w:val="22"/>
        </w:rPr>
        <w:t>What it means:</w:t>
      </w:r>
      <w:r w:rsidRPr="00AC2A1D">
        <w:rPr>
          <w:rFonts w:asciiTheme="majorBidi" w:hAnsiTheme="majorBidi" w:cstheme="majorBidi"/>
          <w:sz w:val="22"/>
          <w:szCs w:val="22"/>
        </w:rPr>
        <w:t xml:space="preserve"> </w:t>
      </w:r>
      <w:r w:rsidR="00064FBD">
        <w:rPr>
          <w:rFonts w:asciiTheme="majorBidi" w:hAnsiTheme="majorBidi" w:cstheme="majorBidi"/>
          <w:sz w:val="22"/>
          <w:szCs w:val="22"/>
        </w:rPr>
        <w:t xml:space="preserve">DPW is requesting a refuse transportation trailer, a ¾-ton truck with plow, and a </w:t>
      </w:r>
      <w:r w:rsidR="00A7373F">
        <w:rPr>
          <w:rFonts w:asciiTheme="majorBidi" w:hAnsiTheme="majorBidi" w:cstheme="majorBidi"/>
          <w:sz w:val="22"/>
          <w:szCs w:val="22"/>
        </w:rPr>
        <w:t>one</w:t>
      </w:r>
      <w:r w:rsidR="00064FBD">
        <w:rPr>
          <w:rFonts w:asciiTheme="majorBidi" w:hAnsiTheme="majorBidi" w:cstheme="majorBidi"/>
          <w:sz w:val="22"/>
          <w:szCs w:val="22"/>
        </w:rPr>
        <w:t>-ton truck with wing and plow.  Each of these are currently part of the fleet, and all of them have condition issues.  The funding will come from the Unassigned Fund Balance.</w:t>
      </w:r>
    </w:p>
    <w:p w14:paraId="12350021" w14:textId="77777777" w:rsidR="00E837B3" w:rsidRPr="00AC2A1D" w:rsidRDefault="00E837B3" w:rsidP="00E837B3">
      <w:pPr>
        <w:rPr>
          <w:rFonts w:asciiTheme="majorBidi" w:hAnsiTheme="majorBidi" w:cstheme="majorBidi"/>
          <w:sz w:val="22"/>
          <w:szCs w:val="22"/>
        </w:rPr>
      </w:pPr>
    </w:p>
    <w:p w14:paraId="77FAD291" w14:textId="69698238" w:rsidR="00DC61E2" w:rsidRDefault="006358D9" w:rsidP="008938D4">
      <w:pPr>
        <w:jc w:val="both"/>
        <w:rPr>
          <w:rFonts w:asciiTheme="majorBidi" w:hAnsiTheme="majorBidi" w:cstheme="majorBidi"/>
          <w:bCs/>
          <w:sz w:val="22"/>
          <w:szCs w:val="22"/>
        </w:rPr>
      </w:pPr>
      <w:r>
        <w:rPr>
          <w:rFonts w:asciiTheme="majorBidi" w:hAnsiTheme="majorBidi" w:cstheme="majorBidi"/>
          <w:b/>
          <w:bCs/>
          <w:sz w:val="22"/>
          <w:szCs w:val="22"/>
        </w:rPr>
        <w:t>Those in favor say</w:t>
      </w:r>
      <w:r w:rsidR="00DC61E2" w:rsidRPr="00AC2A1D">
        <w:rPr>
          <w:rFonts w:asciiTheme="majorBidi" w:hAnsiTheme="majorBidi" w:cstheme="majorBidi"/>
          <w:b/>
          <w:sz w:val="22"/>
          <w:szCs w:val="22"/>
        </w:rPr>
        <w:t xml:space="preserve">: </w:t>
      </w:r>
      <w:r w:rsidR="00064FBD" w:rsidRPr="00064FBD">
        <w:rPr>
          <w:rFonts w:asciiTheme="majorBidi" w:hAnsiTheme="majorBidi" w:cstheme="majorBidi"/>
          <w:bCs/>
          <w:sz w:val="22"/>
          <w:szCs w:val="22"/>
        </w:rPr>
        <w:t>These vehicles are ne</w:t>
      </w:r>
      <w:r w:rsidR="00A7373F">
        <w:rPr>
          <w:rFonts w:asciiTheme="majorBidi" w:hAnsiTheme="majorBidi" w:cstheme="majorBidi"/>
          <w:bCs/>
          <w:sz w:val="22"/>
          <w:szCs w:val="22"/>
        </w:rPr>
        <w:t>eded</w:t>
      </w:r>
      <w:r w:rsidR="00064FBD" w:rsidRPr="00064FBD">
        <w:rPr>
          <w:rFonts w:asciiTheme="majorBidi" w:hAnsiTheme="majorBidi" w:cstheme="majorBidi"/>
          <w:bCs/>
          <w:sz w:val="22"/>
          <w:szCs w:val="22"/>
        </w:rPr>
        <w:t xml:space="preserve"> to provide the services that the Town needs and expects.</w:t>
      </w:r>
      <w:r w:rsidR="00064FBD">
        <w:rPr>
          <w:rFonts w:asciiTheme="majorBidi" w:hAnsiTheme="majorBidi" w:cstheme="majorBidi"/>
          <w:bCs/>
          <w:sz w:val="22"/>
          <w:szCs w:val="22"/>
        </w:rPr>
        <w:t xml:space="preserve"> Six of the </w:t>
      </w:r>
      <w:r w:rsidR="00A7373F">
        <w:rPr>
          <w:rFonts w:asciiTheme="majorBidi" w:hAnsiTheme="majorBidi" w:cstheme="majorBidi"/>
          <w:bCs/>
          <w:sz w:val="22"/>
          <w:szCs w:val="22"/>
        </w:rPr>
        <w:t>seven</w:t>
      </w:r>
      <w:r w:rsidR="00064FBD">
        <w:rPr>
          <w:rFonts w:asciiTheme="majorBidi" w:hAnsiTheme="majorBidi" w:cstheme="majorBidi"/>
          <w:bCs/>
          <w:sz w:val="22"/>
          <w:szCs w:val="22"/>
        </w:rPr>
        <w:t xml:space="preserve"> trailers that DPW has in the fleet are from 2012 and there have been multiple mechanical issues that the department has been able to repair in order to maintain the storage and transport capacity. The existing ¾-ton truck has been taken out of service due to a cracked frame.  The </w:t>
      </w:r>
      <w:r w:rsidR="00A7373F">
        <w:rPr>
          <w:rFonts w:asciiTheme="majorBidi" w:hAnsiTheme="majorBidi" w:cstheme="majorBidi"/>
          <w:bCs/>
          <w:sz w:val="22"/>
          <w:szCs w:val="22"/>
        </w:rPr>
        <w:t>one</w:t>
      </w:r>
      <w:r w:rsidR="00064FBD">
        <w:rPr>
          <w:rFonts w:asciiTheme="majorBidi" w:hAnsiTheme="majorBidi" w:cstheme="majorBidi"/>
          <w:bCs/>
          <w:sz w:val="22"/>
          <w:szCs w:val="22"/>
        </w:rPr>
        <w:t>-ton truck is from 2004 and is no longer usable for wing operations. Th</w:t>
      </w:r>
      <w:r w:rsidR="00A7373F">
        <w:rPr>
          <w:rFonts w:asciiTheme="majorBidi" w:hAnsiTheme="majorBidi" w:cstheme="majorBidi"/>
          <w:bCs/>
          <w:sz w:val="22"/>
          <w:szCs w:val="22"/>
        </w:rPr>
        <w:t>is equipment is needed</w:t>
      </w:r>
      <w:r w:rsidR="00064FBD">
        <w:rPr>
          <w:rFonts w:asciiTheme="majorBidi" w:hAnsiTheme="majorBidi" w:cstheme="majorBidi"/>
          <w:bCs/>
          <w:sz w:val="22"/>
          <w:szCs w:val="22"/>
        </w:rPr>
        <w:t xml:space="preserve"> to provide the expected services.</w:t>
      </w:r>
    </w:p>
    <w:p w14:paraId="35CB2DF6" w14:textId="77777777" w:rsidR="008938D4" w:rsidRDefault="008938D4" w:rsidP="008938D4">
      <w:pPr>
        <w:jc w:val="both"/>
        <w:rPr>
          <w:rFonts w:asciiTheme="majorBidi" w:hAnsiTheme="majorBidi" w:cstheme="majorBidi"/>
          <w:bCs/>
          <w:sz w:val="22"/>
          <w:szCs w:val="22"/>
        </w:rPr>
      </w:pPr>
    </w:p>
    <w:p w14:paraId="2C303CE3" w14:textId="5B3D2330" w:rsidR="008938D4" w:rsidRPr="00AC2A1D" w:rsidRDefault="008938D4" w:rsidP="008938D4">
      <w:pPr>
        <w:jc w:val="both"/>
        <w:rPr>
          <w:rFonts w:asciiTheme="majorBidi" w:hAnsiTheme="majorBidi" w:cstheme="majorBidi"/>
          <w:b/>
          <w:sz w:val="22"/>
          <w:szCs w:val="22"/>
        </w:rPr>
      </w:pPr>
      <w:r w:rsidRPr="006358D9">
        <w:rPr>
          <w:rFonts w:asciiTheme="majorBidi" w:hAnsiTheme="majorBidi" w:cstheme="majorBidi"/>
          <w:b/>
          <w:sz w:val="22"/>
          <w:szCs w:val="22"/>
        </w:rPr>
        <w:t>Those opposed say:</w:t>
      </w:r>
      <w:r w:rsidR="00064FBD">
        <w:rPr>
          <w:rFonts w:asciiTheme="majorBidi" w:hAnsiTheme="majorBidi" w:cstheme="majorBidi"/>
          <w:b/>
          <w:sz w:val="22"/>
          <w:szCs w:val="22"/>
        </w:rPr>
        <w:t xml:space="preserve"> </w:t>
      </w:r>
      <w:r w:rsidR="00064FBD" w:rsidRPr="00064FBD">
        <w:rPr>
          <w:rFonts w:asciiTheme="majorBidi" w:hAnsiTheme="majorBidi" w:cstheme="majorBidi"/>
          <w:bCs/>
          <w:sz w:val="22"/>
          <w:szCs w:val="22"/>
        </w:rPr>
        <w:t>No one spoke against this Article at Deliberative Session.</w:t>
      </w:r>
    </w:p>
    <w:p w14:paraId="3A697FD6" w14:textId="77777777" w:rsidR="00DC61E2" w:rsidRPr="00AC2A1D" w:rsidRDefault="00DC61E2" w:rsidP="00666E9D">
      <w:pPr>
        <w:jc w:val="both"/>
        <w:rPr>
          <w:rFonts w:asciiTheme="majorBidi" w:hAnsiTheme="majorBidi" w:cstheme="majorBidi"/>
          <w:sz w:val="22"/>
          <w:szCs w:val="22"/>
        </w:rPr>
      </w:pPr>
    </w:p>
    <w:p w14:paraId="0DA4C2CE" w14:textId="0FB5812D" w:rsidR="008938D4" w:rsidRDefault="008938D4" w:rsidP="008938D4">
      <w:pPr>
        <w:jc w:val="both"/>
        <w:rPr>
          <w:rFonts w:asciiTheme="majorBidi" w:hAnsiTheme="majorBidi" w:cstheme="majorBidi"/>
          <w:sz w:val="22"/>
          <w:szCs w:val="22"/>
        </w:rPr>
      </w:pPr>
      <w:r w:rsidRPr="00AC2A1D">
        <w:rPr>
          <w:rFonts w:asciiTheme="majorBidi" w:hAnsiTheme="majorBidi" w:cstheme="majorBidi"/>
          <w:b/>
          <w:bCs/>
          <w:sz w:val="22"/>
          <w:szCs w:val="22"/>
        </w:rPr>
        <w:t xml:space="preserve">Fiscal impact: </w:t>
      </w:r>
      <w:r w:rsidRPr="00AC2A1D">
        <w:rPr>
          <w:rFonts w:asciiTheme="majorBidi" w:hAnsiTheme="majorBidi" w:cstheme="majorBidi"/>
          <w:sz w:val="22"/>
          <w:szCs w:val="22"/>
        </w:rPr>
        <w:t xml:space="preserve">No tax impact in </w:t>
      </w:r>
      <w:r>
        <w:rPr>
          <w:rFonts w:asciiTheme="majorBidi" w:hAnsiTheme="majorBidi" w:cstheme="majorBidi"/>
          <w:sz w:val="22"/>
          <w:szCs w:val="22"/>
        </w:rPr>
        <w:t>2026</w:t>
      </w:r>
      <w:r w:rsidRPr="00AC2A1D">
        <w:rPr>
          <w:rFonts w:asciiTheme="majorBidi" w:hAnsiTheme="majorBidi" w:cstheme="majorBidi"/>
          <w:sz w:val="22"/>
          <w:szCs w:val="22"/>
        </w:rPr>
        <w:t xml:space="preserve">, as the funds </w:t>
      </w:r>
      <w:r w:rsidR="00A7373F">
        <w:rPr>
          <w:rFonts w:asciiTheme="majorBidi" w:hAnsiTheme="majorBidi" w:cstheme="majorBidi"/>
          <w:sz w:val="22"/>
          <w:szCs w:val="22"/>
        </w:rPr>
        <w:t>would be withdrawn from the Unassigned Fund Balance</w:t>
      </w:r>
      <w:r w:rsidRPr="00AC2A1D">
        <w:rPr>
          <w:rFonts w:asciiTheme="majorBidi" w:hAnsiTheme="majorBidi" w:cstheme="majorBidi"/>
          <w:sz w:val="22"/>
          <w:szCs w:val="22"/>
        </w:rPr>
        <w:t>.</w:t>
      </w:r>
    </w:p>
    <w:p w14:paraId="332D81F3" w14:textId="77777777" w:rsidR="00881C3C" w:rsidRDefault="00881C3C" w:rsidP="008938D4">
      <w:pPr>
        <w:jc w:val="both"/>
        <w:rPr>
          <w:rFonts w:asciiTheme="majorBidi" w:hAnsiTheme="majorBidi" w:cstheme="majorBidi"/>
          <w:sz w:val="22"/>
          <w:szCs w:val="22"/>
        </w:rPr>
      </w:pPr>
    </w:p>
    <w:p w14:paraId="3F58B8AB" w14:textId="77777777" w:rsidR="00881C3C" w:rsidRDefault="00881C3C" w:rsidP="008938D4">
      <w:pPr>
        <w:jc w:val="both"/>
        <w:rPr>
          <w:rFonts w:asciiTheme="majorBidi" w:hAnsiTheme="majorBidi" w:cstheme="majorBidi"/>
          <w:sz w:val="22"/>
          <w:szCs w:val="22"/>
        </w:rPr>
      </w:pPr>
    </w:p>
    <w:p w14:paraId="33B8EF7F" w14:textId="77777777" w:rsidR="00881C3C" w:rsidRDefault="00881C3C" w:rsidP="008938D4">
      <w:pPr>
        <w:jc w:val="both"/>
        <w:rPr>
          <w:rFonts w:asciiTheme="majorBidi" w:hAnsiTheme="majorBidi" w:cstheme="majorBidi"/>
          <w:sz w:val="22"/>
          <w:szCs w:val="22"/>
        </w:rPr>
      </w:pPr>
    </w:p>
    <w:p w14:paraId="699520C7" w14:textId="49B1593A" w:rsidR="00D719F2" w:rsidRDefault="00D719F2" w:rsidP="008938D4">
      <w:pPr>
        <w:jc w:val="both"/>
        <w:rPr>
          <w:rFonts w:asciiTheme="majorBidi" w:hAnsiTheme="majorBidi" w:cstheme="majorBidi"/>
          <w:b/>
          <w:color w:val="000000"/>
          <w:sz w:val="22"/>
          <w:szCs w:val="22"/>
        </w:rPr>
      </w:pPr>
      <w:r w:rsidRPr="00AC2A1D">
        <w:rPr>
          <w:rFonts w:asciiTheme="majorBidi" w:hAnsiTheme="majorBidi" w:cstheme="majorBidi"/>
          <w:b/>
          <w:sz w:val="22"/>
          <w:szCs w:val="22"/>
        </w:rPr>
        <w:lastRenderedPageBreak/>
        <w:t>Article 19</w:t>
      </w:r>
      <w:r w:rsidR="00DA7A8F">
        <w:rPr>
          <w:rFonts w:asciiTheme="majorBidi" w:hAnsiTheme="majorBidi" w:cstheme="majorBidi"/>
          <w:b/>
          <w:sz w:val="22"/>
          <w:szCs w:val="22"/>
        </w:rPr>
        <w:t xml:space="preserve"> -</w:t>
      </w:r>
      <w:r w:rsidRPr="00AC2A1D">
        <w:rPr>
          <w:rFonts w:asciiTheme="majorBidi" w:hAnsiTheme="majorBidi" w:cstheme="majorBidi"/>
          <w:b/>
          <w:sz w:val="22"/>
          <w:szCs w:val="22"/>
        </w:rPr>
        <w:t xml:space="preserve"> </w:t>
      </w:r>
      <w:r w:rsidR="008938D4">
        <w:rPr>
          <w:rFonts w:asciiTheme="majorBidi" w:hAnsiTheme="majorBidi" w:cstheme="majorBidi"/>
          <w:b/>
          <w:sz w:val="22"/>
          <w:szCs w:val="22"/>
        </w:rPr>
        <w:t xml:space="preserve">Parks and Recreation Department </w:t>
      </w:r>
      <w:r w:rsidR="008938D4" w:rsidRPr="008938D4">
        <w:rPr>
          <w:rFonts w:asciiTheme="majorBidi" w:hAnsiTheme="majorBidi" w:cstheme="majorBidi"/>
          <w:b/>
          <w:color w:val="000000"/>
          <w:sz w:val="22"/>
          <w:szCs w:val="22"/>
        </w:rPr>
        <w:t>14</w:t>
      </w:r>
      <w:r w:rsidR="003F0D81">
        <w:rPr>
          <w:rFonts w:asciiTheme="majorBidi" w:hAnsiTheme="majorBidi" w:cstheme="majorBidi"/>
          <w:b/>
          <w:color w:val="000000"/>
          <w:sz w:val="22"/>
          <w:szCs w:val="22"/>
        </w:rPr>
        <w:t xml:space="preserve"> </w:t>
      </w:r>
      <w:r w:rsidR="008938D4" w:rsidRPr="008938D4">
        <w:rPr>
          <w:rFonts w:asciiTheme="majorBidi" w:hAnsiTheme="majorBidi" w:cstheme="majorBidi"/>
          <w:b/>
          <w:color w:val="000000"/>
          <w:sz w:val="22"/>
          <w:szCs w:val="22"/>
        </w:rPr>
        <w:t>-</w:t>
      </w:r>
      <w:r w:rsidR="003F0D81">
        <w:rPr>
          <w:rFonts w:asciiTheme="majorBidi" w:hAnsiTheme="majorBidi" w:cstheme="majorBidi"/>
          <w:b/>
          <w:color w:val="000000"/>
          <w:sz w:val="22"/>
          <w:szCs w:val="22"/>
        </w:rPr>
        <w:t xml:space="preserve"> </w:t>
      </w:r>
      <w:r w:rsidR="008938D4">
        <w:rPr>
          <w:rFonts w:asciiTheme="majorBidi" w:hAnsiTheme="majorBidi" w:cstheme="majorBidi"/>
          <w:b/>
          <w:color w:val="000000"/>
          <w:sz w:val="22"/>
          <w:szCs w:val="22"/>
        </w:rPr>
        <w:t>P</w:t>
      </w:r>
      <w:r w:rsidR="008938D4" w:rsidRPr="008938D4">
        <w:rPr>
          <w:rFonts w:asciiTheme="majorBidi" w:hAnsiTheme="majorBidi" w:cstheme="majorBidi"/>
          <w:b/>
          <w:color w:val="000000"/>
          <w:sz w:val="22"/>
          <w:szCs w:val="22"/>
        </w:rPr>
        <w:t xml:space="preserve">assenger </w:t>
      </w:r>
      <w:r w:rsidR="008938D4">
        <w:rPr>
          <w:rFonts w:asciiTheme="majorBidi" w:hAnsiTheme="majorBidi" w:cstheme="majorBidi"/>
          <w:b/>
          <w:color w:val="000000"/>
          <w:sz w:val="22"/>
          <w:szCs w:val="22"/>
        </w:rPr>
        <w:t>B</w:t>
      </w:r>
      <w:r w:rsidR="008938D4" w:rsidRPr="008938D4">
        <w:rPr>
          <w:rFonts w:asciiTheme="majorBidi" w:hAnsiTheme="majorBidi" w:cstheme="majorBidi"/>
          <w:b/>
          <w:color w:val="000000"/>
          <w:sz w:val="22"/>
          <w:szCs w:val="22"/>
        </w:rPr>
        <w:t xml:space="preserve">us with </w:t>
      </w:r>
      <w:r w:rsidR="008938D4">
        <w:rPr>
          <w:rFonts w:asciiTheme="majorBidi" w:hAnsiTheme="majorBidi" w:cstheme="majorBidi"/>
          <w:b/>
          <w:color w:val="000000"/>
          <w:sz w:val="22"/>
          <w:szCs w:val="22"/>
        </w:rPr>
        <w:t>W</w:t>
      </w:r>
      <w:r w:rsidR="008938D4" w:rsidRPr="008938D4">
        <w:rPr>
          <w:rFonts w:asciiTheme="majorBidi" w:hAnsiTheme="majorBidi" w:cstheme="majorBidi"/>
          <w:b/>
          <w:color w:val="000000"/>
          <w:sz w:val="22"/>
          <w:szCs w:val="22"/>
        </w:rPr>
        <w:t xml:space="preserve">heelchair </w:t>
      </w:r>
      <w:r w:rsidR="008938D4">
        <w:rPr>
          <w:rFonts w:asciiTheme="majorBidi" w:hAnsiTheme="majorBidi" w:cstheme="majorBidi"/>
          <w:b/>
          <w:color w:val="000000"/>
          <w:sz w:val="22"/>
          <w:szCs w:val="22"/>
        </w:rPr>
        <w:t>L</w:t>
      </w:r>
      <w:r w:rsidR="008938D4" w:rsidRPr="008938D4">
        <w:rPr>
          <w:rFonts w:asciiTheme="majorBidi" w:hAnsiTheme="majorBidi" w:cstheme="majorBidi"/>
          <w:b/>
          <w:color w:val="000000"/>
          <w:sz w:val="22"/>
          <w:szCs w:val="22"/>
        </w:rPr>
        <w:t>if</w:t>
      </w:r>
      <w:r w:rsidR="008938D4">
        <w:rPr>
          <w:rFonts w:asciiTheme="majorBidi" w:hAnsiTheme="majorBidi" w:cstheme="majorBidi"/>
          <w:b/>
          <w:color w:val="000000"/>
          <w:sz w:val="22"/>
          <w:szCs w:val="22"/>
        </w:rPr>
        <w:t>t</w:t>
      </w:r>
      <w:r w:rsidRPr="00AC2A1D">
        <w:rPr>
          <w:rFonts w:asciiTheme="majorBidi" w:hAnsiTheme="majorBidi" w:cstheme="majorBidi"/>
          <w:b/>
          <w:color w:val="000000"/>
          <w:sz w:val="22"/>
          <w:szCs w:val="22"/>
        </w:rPr>
        <w:t xml:space="preserve"> - $</w:t>
      </w:r>
      <w:r w:rsidR="008938D4" w:rsidRPr="008938D4">
        <w:rPr>
          <w:color w:val="000000"/>
          <w:sz w:val="16"/>
          <w:szCs w:val="16"/>
        </w:rPr>
        <w:t xml:space="preserve"> </w:t>
      </w:r>
      <w:r w:rsidR="008938D4" w:rsidRPr="008938D4">
        <w:rPr>
          <w:rFonts w:asciiTheme="majorBidi" w:hAnsiTheme="majorBidi" w:cstheme="majorBidi"/>
          <w:b/>
          <w:color w:val="000000"/>
          <w:sz w:val="22"/>
          <w:szCs w:val="22"/>
        </w:rPr>
        <w:t>220,000</w:t>
      </w:r>
    </w:p>
    <w:p w14:paraId="5AABEF2E" w14:textId="77777777" w:rsidR="00F95628" w:rsidRDefault="00F95628" w:rsidP="008938D4">
      <w:pPr>
        <w:jc w:val="both"/>
        <w:rPr>
          <w:rFonts w:asciiTheme="majorBidi" w:hAnsiTheme="majorBidi" w:cstheme="majorBidi"/>
          <w:b/>
          <w:color w:val="000000"/>
          <w:sz w:val="22"/>
          <w:szCs w:val="22"/>
        </w:rPr>
      </w:pPr>
    </w:p>
    <w:p w14:paraId="51A8B7BF" w14:textId="4FC086E3" w:rsidR="00F95628" w:rsidRPr="00F95628" w:rsidRDefault="00F95628" w:rsidP="00F95628">
      <w:pPr>
        <w:jc w:val="both"/>
        <w:rPr>
          <w:rFonts w:asciiTheme="majorBidi" w:hAnsiTheme="majorBidi" w:cstheme="majorBidi"/>
          <w:sz w:val="20"/>
          <w:szCs w:val="20"/>
        </w:rPr>
      </w:pPr>
      <w:r w:rsidRPr="00D74033">
        <w:rPr>
          <w:rFonts w:asciiTheme="majorBidi" w:hAnsiTheme="majorBidi" w:cstheme="majorBidi"/>
          <w:sz w:val="20"/>
          <w:szCs w:val="20"/>
        </w:rPr>
        <w:t xml:space="preserve">To see if the Town of Hampton will vote to raise and appropriate the sum of $220,000 for the Parks and Recreation Department to purchase a 14-passenger bus with wheelchair lift, for transportation to Recreation-sponsored events; and to purchase a heavy-duty 4WD pick-up truck with plow; and to contribute to the repair, replacement, service or maintenance of the fields, grounds and equipment, as determined to be in the best interests of the Town, and to authorize the withdrawal of said sum of $220,000 from the Hampton Recreation Infrastructure Special Revenue Fund previously established under Article 44 of the 2007 Annual Town Meeting.  This shall be a non-lapsing appropriation per RSA 32:7, VI and shall not lapse until the improvements are completed or by March 31, 2031, whichever occurs sooner.  </w:t>
      </w:r>
    </w:p>
    <w:p w14:paraId="3341E7DB" w14:textId="77777777" w:rsidR="00B12156" w:rsidRPr="00AC2A1D" w:rsidRDefault="00B12156" w:rsidP="00F959DF">
      <w:pPr>
        <w:jc w:val="both"/>
        <w:rPr>
          <w:rFonts w:asciiTheme="majorBidi" w:hAnsiTheme="majorBidi" w:cstheme="majorBidi"/>
          <w:bCs/>
          <w:color w:val="000000"/>
          <w:sz w:val="22"/>
          <w:szCs w:val="22"/>
        </w:rPr>
      </w:pPr>
    </w:p>
    <w:p w14:paraId="365B1429" w14:textId="38AD82E0" w:rsidR="005B62D0" w:rsidRDefault="00B12156" w:rsidP="005B62D0">
      <w:pPr>
        <w:jc w:val="both"/>
        <w:rPr>
          <w:sz w:val="22"/>
          <w:szCs w:val="22"/>
        </w:rPr>
      </w:pPr>
      <w:r w:rsidRPr="00AC2A1D">
        <w:rPr>
          <w:rFonts w:asciiTheme="majorBidi" w:hAnsiTheme="majorBidi" w:cstheme="majorBidi"/>
          <w:b/>
          <w:color w:val="000000"/>
          <w:sz w:val="22"/>
          <w:szCs w:val="22"/>
        </w:rPr>
        <w:t>What it Means</w:t>
      </w:r>
      <w:r w:rsidRPr="00AC2A1D">
        <w:rPr>
          <w:rFonts w:asciiTheme="majorBidi" w:hAnsiTheme="majorBidi" w:cstheme="majorBidi"/>
          <w:bCs/>
          <w:color w:val="000000"/>
          <w:sz w:val="22"/>
          <w:szCs w:val="22"/>
        </w:rPr>
        <w:t xml:space="preserve">: </w:t>
      </w:r>
      <w:r w:rsidR="005B62D0" w:rsidRPr="008C3090">
        <w:rPr>
          <w:sz w:val="22"/>
          <w:szCs w:val="22"/>
        </w:rPr>
        <w:t>This Article seeks to use funds from the Hampton Recreational Infrastructure Special Reserve Fund established in 2007, to replace two existing vehicles used by the Parks and Recreation Department</w:t>
      </w:r>
      <w:r w:rsidR="005B62D0">
        <w:rPr>
          <w:sz w:val="22"/>
          <w:szCs w:val="22"/>
        </w:rPr>
        <w:t>,</w:t>
      </w:r>
      <w:r w:rsidR="005B62D0" w:rsidRPr="008C3090">
        <w:rPr>
          <w:sz w:val="22"/>
          <w:szCs w:val="22"/>
        </w:rPr>
        <w:t xml:space="preserve"> which are aging and </w:t>
      </w:r>
      <w:r w:rsidR="005B62D0">
        <w:rPr>
          <w:sz w:val="22"/>
          <w:szCs w:val="22"/>
        </w:rPr>
        <w:t>have become</w:t>
      </w:r>
      <w:r w:rsidR="005B62D0" w:rsidRPr="008C3090">
        <w:rPr>
          <w:sz w:val="22"/>
          <w:szCs w:val="22"/>
        </w:rPr>
        <w:t xml:space="preserve"> costly to repair.  The van to be replaced is a 2015 bus which is having electrical and transmission issues. The truck is used to maintain all the fields and facilities and is also experiencing transmission problems.</w:t>
      </w:r>
    </w:p>
    <w:p w14:paraId="29ABAC2B" w14:textId="77777777" w:rsidR="005B62D0" w:rsidRPr="008C3090" w:rsidRDefault="005B62D0" w:rsidP="005B62D0">
      <w:pPr>
        <w:jc w:val="both"/>
        <w:rPr>
          <w:sz w:val="22"/>
          <w:szCs w:val="22"/>
        </w:rPr>
      </w:pPr>
    </w:p>
    <w:p w14:paraId="5F212955" w14:textId="39DF50E4" w:rsidR="005B62D0" w:rsidRPr="005B62D0" w:rsidRDefault="005B62D0" w:rsidP="005B62D0">
      <w:pPr>
        <w:pStyle w:val="NormalWeb"/>
        <w:spacing w:before="2" w:after="2"/>
        <w:jc w:val="both"/>
        <w:rPr>
          <w:rFonts w:asciiTheme="majorBidi" w:hAnsiTheme="majorBidi" w:cstheme="majorBidi"/>
          <w:color w:val="000000"/>
          <w:sz w:val="22"/>
          <w:szCs w:val="22"/>
        </w:rPr>
      </w:pPr>
      <w:r>
        <w:rPr>
          <w:rFonts w:asciiTheme="majorBidi" w:hAnsiTheme="majorBidi" w:cstheme="majorBidi"/>
          <w:b/>
          <w:bCs/>
          <w:color w:val="000000"/>
          <w:sz w:val="22"/>
          <w:szCs w:val="22"/>
        </w:rPr>
        <w:t>Those in favor say</w:t>
      </w:r>
      <w:r w:rsidRPr="00AC2A1D">
        <w:rPr>
          <w:rFonts w:asciiTheme="majorBidi" w:hAnsiTheme="majorBidi" w:cstheme="majorBidi"/>
          <w:b/>
          <w:bCs/>
          <w:color w:val="000000"/>
          <w:sz w:val="22"/>
          <w:szCs w:val="22"/>
        </w:rPr>
        <w:t xml:space="preserve">: </w:t>
      </w:r>
      <w:r w:rsidRPr="008C3090">
        <w:rPr>
          <w:sz w:val="22"/>
          <w:szCs w:val="22"/>
        </w:rPr>
        <w:t>There was general support expressed for the Parks and Recreation Department. It was also noted that 20% of the parking revenue from municipal lots helps to fund the Hampton Recreational Infrastructure Special Reserve Fund</w:t>
      </w:r>
      <w:r>
        <w:rPr>
          <w:sz w:val="22"/>
          <w:szCs w:val="22"/>
        </w:rPr>
        <w:t>, so there is no need to raise taxes for these purchases.</w:t>
      </w:r>
    </w:p>
    <w:p w14:paraId="5B5ECA89" w14:textId="77777777" w:rsidR="00D719F2" w:rsidRPr="00AC2A1D" w:rsidRDefault="00D719F2" w:rsidP="00D719F2">
      <w:pPr>
        <w:jc w:val="both"/>
        <w:rPr>
          <w:rFonts w:asciiTheme="majorBidi" w:hAnsiTheme="majorBidi" w:cstheme="majorBidi"/>
          <w:b/>
          <w:sz w:val="22"/>
          <w:szCs w:val="22"/>
        </w:rPr>
      </w:pPr>
    </w:p>
    <w:p w14:paraId="5E8CD2D1" w14:textId="798CA5BC" w:rsidR="00D719F2" w:rsidRPr="00AC2A1D" w:rsidRDefault="00D719F2" w:rsidP="00D719F2">
      <w:pPr>
        <w:jc w:val="both"/>
        <w:rPr>
          <w:rFonts w:asciiTheme="majorBidi" w:hAnsiTheme="majorBidi" w:cstheme="majorBidi"/>
          <w:b/>
          <w:sz w:val="22"/>
          <w:szCs w:val="22"/>
        </w:rPr>
      </w:pPr>
      <w:r w:rsidRPr="00AC2A1D">
        <w:rPr>
          <w:rFonts w:asciiTheme="majorBidi" w:hAnsiTheme="majorBidi" w:cstheme="majorBidi"/>
          <w:b/>
          <w:sz w:val="22"/>
          <w:szCs w:val="22"/>
        </w:rPr>
        <w:t>No one spoke against this Article at Deliberative Session.</w:t>
      </w:r>
    </w:p>
    <w:p w14:paraId="5B808F17" w14:textId="77777777" w:rsidR="00D719F2" w:rsidRPr="00AC2A1D" w:rsidRDefault="00D719F2" w:rsidP="00D719F2">
      <w:pPr>
        <w:jc w:val="both"/>
        <w:rPr>
          <w:rFonts w:asciiTheme="majorBidi" w:hAnsiTheme="majorBidi" w:cstheme="majorBidi"/>
          <w:sz w:val="22"/>
          <w:szCs w:val="22"/>
        </w:rPr>
      </w:pPr>
    </w:p>
    <w:p w14:paraId="0608A4EE" w14:textId="77777777" w:rsidR="008938D4" w:rsidRDefault="008938D4" w:rsidP="008938D4">
      <w:pPr>
        <w:jc w:val="both"/>
        <w:rPr>
          <w:rFonts w:asciiTheme="majorBidi" w:hAnsiTheme="majorBidi" w:cstheme="majorBidi"/>
          <w:bCs/>
          <w:sz w:val="22"/>
          <w:szCs w:val="22"/>
        </w:rPr>
      </w:pPr>
      <w:r w:rsidRPr="00AC2A1D">
        <w:rPr>
          <w:rFonts w:asciiTheme="majorBidi" w:hAnsiTheme="majorBidi" w:cstheme="majorBidi"/>
          <w:b/>
          <w:sz w:val="22"/>
          <w:szCs w:val="22"/>
        </w:rPr>
        <w:t xml:space="preserve">Fiscal impact: </w:t>
      </w:r>
      <w:r w:rsidRPr="00AC2A1D">
        <w:rPr>
          <w:rFonts w:asciiTheme="majorBidi" w:hAnsiTheme="majorBidi" w:cstheme="majorBidi"/>
          <w:bCs/>
          <w:sz w:val="22"/>
          <w:szCs w:val="22"/>
        </w:rPr>
        <w:t>There is no tax impact</w:t>
      </w:r>
      <w:r>
        <w:rPr>
          <w:rFonts w:asciiTheme="majorBidi" w:hAnsiTheme="majorBidi" w:cstheme="majorBidi"/>
          <w:bCs/>
          <w:sz w:val="22"/>
          <w:szCs w:val="22"/>
        </w:rPr>
        <w:t>, as the funds are put aside for this purpose and only need voter approval for the intended use.</w:t>
      </w:r>
    </w:p>
    <w:p w14:paraId="5912C86F" w14:textId="77777777" w:rsidR="0083292E" w:rsidRPr="00AC2A1D" w:rsidRDefault="0083292E">
      <w:pPr>
        <w:jc w:val="both"/>
        <w:rPr>
          <w:rFonts w:asciiTheme="majorBidi" w:hAnsiTheme="majorBidi" w:cstheme="majorBidi"/>
          <w:sz w:val="22"/>
          <w:szCs w:val="22"/>
        </w:rPr>
      </w:pPr>
    </w:p>
    <w:p w14:paraId="63488761" w14:textId="11D8225E" w:rsidR="003664F1" w:rsidRDefault="003664F1" w:rsidP="008938D4">
      <w:pPr>
        <w:jc w:val="both"/>
        <w:rPr>
          <w:rFonts w:asciiTheme="majorBidi" w:hAnsiTheme="majorBidi" w:cstheme="majorBidi"/>
          <w:b/>
          <w:color w:val="000000"/>
          <w:sz w:val="22"/>
          <w:szCs w:val="22"/>
        </w:rPr>
      </w:pPr>
      <w:r w:rsidRPr="00AC2A1D">
        <w:rPr>
          <w:rFonts w:asciiTheme="majorBidi" w:hAnsiTheme="majorBidi" w:cstheme="majorBidi"/>
          <w:b/>
          <w:sz w:val="22"/>
          <w:szCs w:val="22"/>
        </w:rPr>
        <w:t>Article 20</w:t>
      </w:r>
      <w:r w:rsidR="00DA7A8F">
        <w:rPr>
          <w:rFonts w:asciiTheme="majorBidi" w:hAnsiTheme="majorBidi" w:cstheme="majorBidi"/>
          <w:b/>
          <w:sz w:val="22"/>
          <w:szCs w:val="22"/>
        </w:rPr>
        <w:t xml:space="preserve"> -</w:t>
      </w:r>
      <w:r w:rsidRPr="00AC2A1D">
        <w:rPr>
          <w:rFonts w:asciiTheme="majorBidi" w:hAnsiTheme="majorBidi" w:cstheme="majorBidi"/>
          <w:b/>
          <w:sz w:val="22"/>
          <w:szCs w:val="22"/>
        </w:rPr>
        <w:t xml:space="preserve"> </w:t>
      </w:r>
      <w:r w:rsidR="00AE14CA">
        <w:rPr>
          <w:rFonts w:asciiTheme="majorBidi" w:hAnsiTheme="majorBidi" w:cstheme="majorBidi"/>
          <w:b/>
          <w:color w:val="000000"/>
          <w:sz w:val="22"/>
          <w:szCs w:val="22"/>
        </w:rPr>
        <w:t>Donation</w:t>
      </w:r>
      <w:r w:rsidR="008938D4" w:rsidRPr="008938D4">
        <w:rPr>
          <w:rFonts w:asciiTheme="majorBidi" w:hAnsiTheme="majorBidi" w:cstheme="majorBidi"/>
          <w:b/>
          <w:color w:val="000000"/>
          <w:sz w:val="22"/>
          <w:szCs w:val="22"/>
        </w:rPr>
        <w:t xml:space="preserve"> to Agencies</w:t>
      </w:r>
      <w:r w:rsidR="00AE14CA">
        <w:rPr>
          <w:rFonts w:asciiTheme="majorBidi" w:hAnsiTheme="majorBidi" w:cstheme="majorBidi"/>
          <w:b/>
          <w:color w:val="000000"/>
          <w:sz w:val="22"/>
          <w:szCs w:val="22"/>
        </w:rPr>
        <w:t xml:space="preserve"> Based on Services Provided to Hampton Residents</w:t>
      </w:r>
      <w:r w:rsidR="008938D4" w:rsidRPr="008938D4">
        <w:rPr>
          <w:rFonts w:asciiTheme="majorBidi" w:hAnsiTheme="majorBidi" w:cstheme="majorBidi"/>
          <w:b/>
          <w:color w:val="000000"/>
          <w:sz w:val="22"/>
          <w:szCs w:val="22"/>
        </w:rPr>
        <w:t xml:space="preserve"> </w:t>
      </w:r>
      <w:r w:rsidR="008938D4">
        <w:rPr>
          <w:rFonts w:asciiTheme="majorBidi" w:hAnsiTheme="majorBidi" w:cstheme="majorBidi"/>
          <w:b/>
          <w:color w:val="000000"/>
          <w:sz w:val="22"/>
          <w:szCs w:val="22"/>
        </w:rPr>
        <w:t xml:space="preserve">- </w:t>
      </w:r>
      <w:r w:rsidR="008938D4" w:rsidRPr="008938D4">
        <w:rPr>
          <w:rFonts w:asciiTheme="majorBidi" w:hAnsiTheme="majorBidi" w:cstheme="majorBidi"/>
          <w:b/>
          <w:color w:val="000000"/>
          <w:sz w:val="22"/>
          <w:szCs w:val="22"/>
        </w:rPr>
        <w:t>$176,611</w:t>
      </w:r>
    </w:p>
    <w:p w14:paraId="7306E521" w14:textId="77777777" w:rsidR="00F95628" w:rsidRDefault="00F95628" w:rsidP="008938D4">
      <w:pPr>
        <w:jc w:val="both"/>
        <w:rPr>
          <w:rFonts w:asciiTheme="majorBidi" w:hAnsiTheme="majorBidi" w:cstheme="majorBidi"/>
          <w:b/>
          <w:color w:val="000000"/>
          <w:sz w:val="22"/>
          <w:szCs w:val="22"/>
        </w:rPr>
      </w:pPr>
    </w:p>
    <w:p w14:paraId="59F203B9" w14:textId="777C45B1" w:rsidR="00F95628" w:rsidRPr="00881C3C" w:rsidRDefault="00F95628" w:rsidP="00F95628">
      <w:pPr>
        <w:tabs>
          <w:tab w:val="left" w:pos="7830"/>
        </w:tabs>
        <w:jc w:val="both"/>
        <w:rPr>
          <w:rFonts w:asciiTheme="majorBidi" w:hAnsiTheme="majorBidi" w:cstheme="majorBidi"/>
          <w:b/>
          <w:bCs/>
          <w:sz w:val="20"/>
          <w:szCs w:val="20"/>
        </w:rPr>
      </w:pPr>
      <w:r w:rsidRPr="00D74033">
        <w:rPr>
          <w:rFonts w:asciiTheme="majorBidi" w:hAnsiTheme="majorBidi" w:cstheme="majorBidi"/>
          <w:sz w:val="20"/>
          <w:szCs w:val="20"/>
        </w:rPr>
        <w:t>To see if the Town of Hampton will vote to raise and appropriate the sum of $176,611 for the purpose of funding the following twenty-one (21) human service agencies in the Seacoast area in the amounts requested for 2026.</w:t>
      </w:r>
      <w:r>
        <w:rPr>
          <w:rFonts w:asciiTheme="majorBidi" w:hAnsiTheme="majorBidi" w:cstheme="majorBidi"/>
          <w:sz w:val="20"/>
          <w:szCs w:val="20"/>
        </w:rPr>
        <w:t xml:space="preserve"> </w:t>
      </w:r>
      <w:r w:rsidRPr="00D74033">
        <w:rPr>
          <w:rFonts w:asciiTheme="majorBidi" w:hAnsiTheme="majorBidi" w:cstheme="majorBidi"/>
          <w:sz w:val="20"/>
          <w:szCs w:val="20"/>
        </w:rPr>
        <w:t xml:space="preserve">These agencies shall be required to give a written report at the end of their fiscal year 2026 to the Select Board highlighting what the funds were used for and what impact the funds had in assisting them to achieve their goals and objectives.  </w:t>
      </w:r>
      <w:r w:rsidR="00881C3C" w:rsidRPr="00881C3C">
        <w:rPr>
          <w:rFonts w:asciiTheme="majorBidi" w:hAnsiTheme="majorBidi" w:cstheme="majorBidi"/>
          <w:b/>
          <w:bCs/>
          <w:sz w:val="20"/>
          <w:szCs w:val="20"/>
        </w:rPr>
        <w:t>(Chart of agencies and amounts on the next page.</w:t>
      </w:r>
    </w:p>
    <w:p w14:paraId="372A8364" w14:textId="3066B854" w:rsidR="008938D4" w:rsidRDefault="00881C3C" w:rsidP="00A83DD0">
      <w:pPr>
        <w:jc w:val="both"/>
        <w:rPr>
          <w:rFonts w:asciiTheme="majorBidi" w:hAnsiTheme="majorBidi" w:cstheme="majorBidi"/>
          <w:b/>
          <w:color w:val="000000"/>
          <w:sz w:val="22"/>
          <w:szCs w:val="22"/>
        </w:rPr>
      </w:pPr>
      <w:r>
        <w:rPr>
          <w:rFonts w:asciiTheme="majorBidi" w:hAnsiTheme="majorBidi" w:cstheme="majorBidi"/>
          <w:b/>
          <w:color w:val="000000"/>
          <w:sz w:val="22"/>
          <w:szCs w:val="22"/>
        </w:rPr>
        <w:t xml:space="preserve"> </w:t>
      </w:r>
    </w:p>
    <w:p w14:paraId="5004342F" w14:textId="77777777" w:rsidR="00881C3C" w:rsidRDefault="00881C3C" w:rsidP="00881C3C">
      <w:pPr>
        <w:jc w:val="both"/>
        <w:rPr>
          <w:rFonts w:asciiTheme="majorBidi" w:hAnsiTheme="majorBidi" w:cstheme="majorBidi"/>
          <w:bCs/>
          <w:color w:val="000000"/>
          <w:sz w:val="22"/>
          <w:szCs w:val="22"/>
        </w:rPr>
      </w:pPr>
      <w:r w:rsidRPr="008938D4">
        <w:rPr>
          <w:rFonts w:asciiTheme="majorBidi" w:hAnsiTheme="majorBidi" w:cstheme="majorBidi"/>
          <w:b/>
          <w:bCs/>
          <w:color w:val="000000"/>
          <w:sz w:val="22"/>
          <w:szCs w:val="22"/>
        </w:rPr>
        <w:t>What it means</w:t>
      </w:r>
      <w:r>
        <w:rPr>
          <w:rFonts w:asciiTheme="majorBidi" w:hAnsiTheme="majorBidi" w:cstheme="majorBidi"/>
          <w:b/>
          <w:bCs/>
          <w:color w:val="000000"/>
          <w:sz w:val="22"/>
          <w:szCs w:val="22"/>
        </w:rPr>
        <w:t xml:space="preserve">: </w:t>
      </w:r>
      <w:r w:rsidRPr="008938D4">
        <w:rPr>
          <w:rFonts w:asciiTheme="majorBidi" w:hAnsiTheme="majorBidi" w:cstheme="majorBidi"/>
          <w:bCs/>
          <w:color w:val="000000"/>
          <w:sz w:val="22"/>
          <w:szCs w:val="22"/>
        </w:rPr>
        <w:t>This article asks voters to approve funding for a group of nonprofit human service agencies serving Hampton. The Town’s contribution helps support programs that provide food assistance, housing support, health services, family services, senior services, and related community-based support</w:t>
      </w:r>
      <w:r>
        <w:rPr>
          <w:rFonts w:asciiTheme="majorBidi" w:hAnsiTheme="majorBidi" w:cstheme="majorBidi"/>
          <w:bCs/>
          <w:color w:val="000000"/>
          <w:sz w:val="22"/>
          <w:szCs w:val="22"/>
        </w:rPr>
        <w:t xml:space="preserve"> that might otherwise fall to the Town’s Welfare Department</w:t>
      </w:r>
      <w:r w:rsidRPr="008938D4">
        <w:rPr>
          <w:rFonts w:asciiTheme="majorBidi" w:hAnsiTheme="majorBidi" w:cstheme="majorBidi"/>
          <w:bCs/>
          <w:color w:val="000000"/>
          <w:sz w:val="22"/>
          <w:szCs w:val="22"/>
        </w:rPr>
        <w:t>.</w:t>
      </w:r>
      <w:r>
        <w:rPr>
          <w:rFonts w:asciiTheme="majorBidi" w:hAnsiTheme="majorBidi" w:cstheme="majorBidi"/>
          <w:bCs/>
          <w:color w:val="000000"/>
          <w:sz w:val="22"/>
          <w:szCs w:val="22"/>
        </w:rPr>
        <w:t xml:space="preserve"> The amount asked is exactly the same as in 2025 for all agencies.  All dollar amounts have been derived based upon the number of Hampton residents who are served.</w:t>
      </w:r>
    </w:p>
    <w:p w14:paraId="55B65C6A" w14:textId="77777777" w:rsidR="00881C3C" w:rsidRDefault="00881C3C" w:rsidP="00A83DD0">
      <w:pPr>
        <w:jc w:val="both"/>
        <w:rPr>
          <w:rFonts w:asciiTheme="majorBidi" w:hAnsiTheme="majorBidi" w:cstheme="majorBidi"/>
          <w:b/>
          <w:color w:val="000000"/>
          <w:sz w:val="22"/>
          <w:szCs w:val="22"/>
        </w:rPr>
      </w:pPr>
    </w:p>
    <w:p w14:paraId="2AFDDB58" w14:textId="77777777" w:rsidR="00881C3C" w:rsidRDefault="00881C3C" w:rsidP="00881C3C">
      <w:pPr>
        <w:jc w:val="both"/>
        <w:rPr>
          <w:rFonts w:asciiTheme="majorBidi" w:hAnsiTheme="majorBidi" w:cstheme="majorBidi"/>
          <w:sz w:val="22"/>
          <w:szCs w:val="22"/>
        </w:rPr>
      </w:pPr>
      <w:r w:rsidRPr="00B93610">
        <w:rPr>
          <w:rFonts w:asciiTheme="majorBidi" w:hAnsiTheme="majorBidi" w:cstheme="majorBidi"/>
          <w:b/>
          <w:sz w:val="22"/>
          <w:szCs w:val="22"/>
        </w:rPr>
        <w:t xml:space="preserve">Fiscal impact: </w:t>
      </w:r>
      <w:r w:rsidRPr="00B93610">
        <w:rPr>
          <w:rFonts w:asciiTheme="majorBidi" w:hAnsiTheme="majorBidi" w:cstheme="majorBidi"/>
          <w:sz w:val="22"/>
          <w:szCs w:val="22"/>
        </w:rPr>
        <w:t>The estimated tax rate impact in 2026 is $0.01 per thousand. The estimated tax impact for a home valued at $600,000 is $8.13.</w:t>
      </w:r>
    </w:p>
    <w:p w14:paraId="00E1D136" w14:textId="06815746" w:rsidR="00C142A8" w:rsidRPr="00881C3C" w:rsidRDefault="008246E5" w:rsidP="00881C3C">
      <w:pPr>
        <w:jc w:val="both"/>
        <w:rPr>
          <w:rFonts w:asciiTheme="majorBidi" w:hAnsiTheme="majorBidi" w:cstheme="majorBidi"/>
          <w:sz w:val="22"/>
          <w:szCs w:val="22"/>
        </w:rPr>
      </w:pPr>
      <w:r>
        <w:rPr>
          <w:rFonts w:asciiTheme="majorBidi" w:hAnsiTheme="majorBidi" w:cstheme="majorBidi"/>
          <w:bCs/>
          <w:noProof/>
          <w:color w:val="000000"/>
          <w:sz w:val="22"/>
          <w:szCs w:val="22"/>
        </w:rPr>
        <w:lastRenderedPageBreak/>
        <w:drawing>
          <wp:anchor distT="0" distB="0" distL="114300" distR="114300" simplePos="0" relativeHeight="251665408" behindDoc="0" locked="0" layoutInCell="1" allowOverlap="1" wp14:anchorId="03A5B796" wp14:editId="360420BE">
            <wp:simplePos x="0" y="0"/>
            <wp:positionH relativeFrom="column">
              <wp:posOffset>1089660</wp:posOffset>
            </wp:positionH>
            <wp:positionV relativeFrom="paragraph">
              <wp:posOffset>182245</wp:posOffset>
            </wp:positionV>
            <wp:extent cx="3854450" cy="3959225"/>
            <wp:effectExtent l="0" t="0" r="6350" b="3175"/>
            <wp:wrapTopAndBottom/>
            <wp:docPr id="810284863" name="Picture 2" descr="A table of financial info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84863" name="Picture 2" descr="A table of financial information&#10;&#10;Description automatically generated with medium confidence"/>
                    <pic:cNvPicPr/>
                  </pic:nvPicPr>
                  <pic:blipFill>
                    <a:blip r:embed="rId21"/>
                    <a:stretch>
                      <a:fillRect/>
                    </a:stretch>
                  </pic:blipFill>
                  <pic:spPr>
                    <a:xfrm>
                      <a:off x="0" y="0"/>
                      <a:ext cx="3854450" cy="3959225"/>
                    </a:xfrm>
                    <a:prstGeom prst="rect">
                      <a:avLst/>
                    </a:prstGeom>
                  </pic:spPr>
                </pic:pic>
              </a:graphicData>
            </a:graphic>
            <wp14:sizeRelH relativeFrom="page">
              <wp14:pctWidth>0</wp14:pctWidth>
            </wp14:sizeRelH>
            <wp14:sizeRelV relativeFrom="page">
              <wp14:pctHeight>0</wp14:pctHeight>
            </wp14:sizeRelV>
          </wp:anchor>
        </w:drawing>
      </w:r>
    </w:p>
    <w:p w14:paraId="370FB886" w14:textId="77777777" w:rsidR="003F0D81" w:rsidRDefault="003F0D81" w:rsidP="002550D8">
      <w:pPr>
        <w:jc w:val="both"/>
        <w:rPr>
          <w:rFonts w:asciiTheme="majorBidi" w:hAnsiTheme="majorBidi" w:cstheme="majorBidi"/>
          <w:b/>
          <w:sz w:val="22"/>
          <w:szCs w:val="22"/>
        </w:rPr>
      </w:pPr>
    </w:p>
    <w:p w14:paraId="2D4C40FC" w14:textId="77777777" w:rsidR="00F95628" w:rsidRDefault="00F95628" w:rsidP="00F95628">
      <w:pPr>
        <w:jc w:val="both"/>
        <w:rPr>
          <w:rFonts w:asciiTheme="majorBidi" w:hAnsiTheme="majorBidi" w:cstheme="majorBidi"/>
          <w:bCs/>
          <w:color w:val="000000"/>
          <w:sz w:val="22"/>
          <w:szCs w:val="22"/>
        </w:rPr>
      </w:pPr>
    </w:p>
    <w:p w14:paraId="33999A84" w14:textId="75E68F61" w:rsidR="00666E9D" w:rsidRPr="00AC2A1D" w:rsidRDefault="00666E9D">
      <w:pPr>
        <w:jc w:val="both"/>
        <w:rPr>
          <w:rFonts w:asciiTheme="majorBidi" w:hAnsiTheme="majorBidi" w:cstheme="majorBidi"/>
          <w:sz w:val="22"/>
          <w:szCs w:val="22"/>
        </w:rPr>
      </w:pPr>
    </w:p>
    <w:p w14:paraId="5FB22A11" w14:textId="4CC3E73A" w:rsidR="002F2427" w:rsidRPr="000347BB" w:rsidRDefault="00840037" w:rsidP="000347BB">
      <w:pPr>
        <w:jc w:val="both"/>
        <w:rPr>
          <w:rFonts w:asciiTheme="majorBidi" w:hAnsiTheme="majorBidi" w:cstheme="majorBidi"/>
          <w:b/>
          <w:color w:val="000000"/>
          <w:sz w:val="22"/>
          <w:szCs w:val="22"/>
        </w:rPr>
      </w:pPr>
      <w:bookmarkStart w:id="1" w:name="_heading=h.emad9skmncgx" w:colFirst="0" w:colLast="0"/>
      <w:bookmarkStart w:id="2" w:name="_heading=h.iqu41wcl0ul5" w:colFirst="0" w:colLast="0"/>
      <w:bookmarkStart w:id="3" w:name="_heading=h.i0otouvyrtry" w:colFirst="0" w:colLast="0"/>
      <w:bookmarkEnd w:id="1"/>
      <w:bookmarkEnd w:id="2"/>
      <w:bookmarkEnd w:id="3"/>
      <w:r w:rsidRPr="00AC2A1D">
        <w:rPr>
          <w:rFonts w:asciiTheme="majorBidi" w:hAnsiTheme="majorBidi" w:cstheme="majorBidi"/>
          <w:b/>
          <w:sz w:val="22"/>
          <w:szCs w:val="22"/>
        </w:rPr>
        <w:t>Article 21</w:t>
      </w:r>
      <w:r w:rsidR="00DA7A8F">
        <w:rPr>
          <w:rFonts w:asciiTheme="majorBidi" w:hAnsiTheme="majorBidi" w:cstheme="majorBidi"/>
          <w:b/>
          <w:sz w:val="22"/>
          <w:szCs w:val="22"/>
        </w:rPr>
        <w:t xml:space="preserve"> -</w:t>
      </w:r>
      <w:r w:rsidRPr="00AC2A1D">
        <w:rPr>
          <w:rFonts w:asciiTheme="majorBidi" w:hAnsiTheme="majorBidi" w:cstheme="majorBidi"/>
          <w:b/>
          <w:sz w:val="22"/>
          <w:szCs w:val="22"/>
        </w:rPr>
        <w:t xml:space="preserve"> </w:t>
      </w:r>
      <w:r w:rsidR="000347BB" w:rsidRPr="000347BB">
        <w:rPr>
          <w:rFonts w:asciiTheme="majorBidi" w:hAnsiTheme="majorBidi" w:cstheme="majorBidi"/>
          <w:b/>
          <w:sz w:val="22"/>
          <w:szCs w:val="22"/>
        </w:rPr>
        <w:t>Capacity Yard Truck</w:t>
      </w:r>
      <w:r w:rsidR="00C142A8" w:rsidRPr="00AC2A1D">
        <w:rPr>
          <w:rFonts w:asciiTheme="majorBidi" w:hAnsiTheme="majorBidi" w:cstheme="majorBidi"/>
          <w:b/>
          <w:color w:val="000000"/>
          <w:sz w:val="22"/>
          <w:szCs w:val="22"/>
        </w:rPr>
        <w:t xml:space="preserve"> </w:t>
      </w:r>
      <w:r w:rsidRPr="00AC2A1D">
        <w:rPr>
          <w:rFonts w:asciiTheme="majorBidi" w:hAnsiTheme="majorBidi" w:cstheme="majorBidi"/>
          <w:b/>
          <w:color w:val="000000"/>
          <w:sz w:val="22"/>
          <w:szCs w:val="22"/>
        </w:rPr>
        <w:t xml:space="preserve">- </w:t>
      </w:r>
      <w:r w:rsidR="000347BB" w:rsidRPr="000347BB">
        <w:rPr>
          <w:rFonts w:asciiTheme="majorBidi" w:hAnsiTheme="majorBidi" w:cstheme="majorBidi"/>
          <w:b/>
          <w:color w:val="000000"/>
          <w:sz w:val="22"/>
          <w:szCs w:val="22"/>
        </w:rPr>
        <w:t>$153,000</w:t>
      </w:r>
      <w:r w:rsidR="002F2427" w:rsidRPr="00AC2A1D">
        <w:rPr>
          <w:rFonts w:asciiTheme="majorBidi" w:hAnsiTheme="majorBidi" w:cstheme="majorBidi"/>
          <w:b/>
          <w:color w:val="000000"/>
          <w:sz w:val="22"/>
          <w:szCs w:val="22"/>
        </w:rPr>
        <w:t xml:space="preserve"> </w:t>
      </w:r>
      <w:r w:rsidR="00B93610">
        <w:rPr>
          <w:rFonts w:asciiTheme="majorBidi" w:hAnsiTheme="majorBidi" w:cstheme="majorBidi"/>
          <w:b/>
          <w:color w:val="000000"/>
          <w:sz w:val="22"/>
          <w:szCs w:val="22"/>
        </w:rPr>
        <w:t xml:space="preserve">- </w:t>
      </w:r>
      <w:r w:rsidR="000347BB">
        <w:rPr>
          <w:rFonts w:asciiTheme="majorBidi" w:hAnsiTheme="majorBidi" w:cstheme="majorBidi"/>
          <w:b/>
          <w:color w:val="000000"/>
          <w:sz w:val="22"/>
          <w:szCs w:val="22"/>
        </w:rPr>
        <w:t>UFB</w:t>
      </w:r>
    </w:p>
    <w:p w14:paraId="67D43DCD" w14:textId="77777777" w:rsidR="00840037" w:rsidRDefault="00840037" w:rsidP="00840037">
      <w:pPr>
        <w:jc w:val="both"/>
        <w:rPr>
          <w:rFonts w:asciiTheme="majorBidi" w:hAnsiTheme="majorBidi" w:cstheme="majorBidi"/>
          <w:b/>
          <w:sz w:val="22"/>
          <w:szCs w:val="22"/>
        </w:rPr>
      </w:pPr>
    </w:p>
    <w:p w14:paraId="393C5D22" w14:textId="5BCDB652" w:rsidR="00F95628" w:rsidRDefault="00F95628" w:rsidP="00840037">
      <w:pPr>
        <w:jc w:val="both"/>
        <w:rPr>
          <w:rFonts w:asciiTheme="majorBidi" w:hAnsiTheme="majorBidi" w:cstheme="majorBidi"/>
          <w:sz w:val="20"/>
          <w:szCs w:val="20"/>
        </w:rPr>
      </w:pPr>
      <w:r w:rsidRPr="00D74033">
        <w:rPr>
          <w:rFonts w:asciiTheme="majorBidi" w:hAnsiTheme="majorBidi" w:cstheme="majorBidi"/>
          <w:sz w:val="20"/>
          <w:szCs w:val="20"/>
        </w:rPr>
        <w:t xml:space="preserve">To see if the Town of Hampton will vote to raise and appropriate the sum of $153,000 for the purpose of purchasing a Capacity Yard Truck, including all associated equipment to put the vehicle in service, said funds to come from the Unassigned Fund Balance. The new vehicle will replace a 2007 Diesel Yard Truck which is used daily, year-round, to move the trash and recycling trailers. This shall be a non-lapsing appropriation per RSA 32:7, VI and shall not lapse until the purchase is completed or by March 31, 2031, whichever is sooner.  </w:t>
      </w:r>
    </w:p>
    <w:p w14:paraId="4944F281" w14:textId="77777777" w:rsidR="00F95628" w:rsidRPr="00AC2A1D" w:rsidRDefault="00F95628" w:rsidP="00840037">
      <w:pPr>
        <w:jc w:val="both"/>
        <w:rPr>
          <w:rFonts w:asciiTheme="majorBidi" w:hAnsiTheme="majorBidi" w:cstheme="majorBidi"/>
          <w:b/>
          <w:sz w:val="22"/>
          <w:szCs w:val="22"/>
        </w:rPr>
      </w:pPr>
    </w:p>
    <w:p w14:paraId="5453E113" w14:textId="0AE192E6" w:rsidR="00840037" w:rsidRPr="000347BB" w:rsidRDefault="00840037" w:rsidP="000347BB">
      <w:pPr>
        <w:jc w:val="both"/>
        <w:rPr>
          <w:rFonts w:asciiTheme="majorBidi" w:hAnsiTheme="majorBidi" w:cstheme="majorBidi"/>
          <w:bCs/>
          <w:sz w:val="22"/>
          <w:szCs w:val="22"/>
        </w:rPr>
      </w:pPr>
      <w:r w:rsidRPr="00AC2A1D">
        <w:rPr>
          <w:rFonts w:asciiTheme="majorBidi" w:hAnsiTheme="majorBidi" w:cstheme="majorBidi"/>
          <w:b/>
          <w:sz w:val="22"/>
          <w:szCs w:val="22"/>
        </w:rPr>
        <w:t xml:space="preserve">What it means: </w:t>
      </w:r>
      <w:r w:rsidR="000347BB" w:rsidRPr="000347BB">
        <w:rPr>
          <w:rFonts w:asciiTheme="majorBidi" w:hAnsiTheme="majorBidi" w:cstheme="majorBidi"/>
          <w:bCs/>
          <w:sz w:val="22"/>
          <w:szCs w:val="22"/>
        </w:rPr>
        <w:t>The new vehicle will replace a</w:t>
      </w:r>
      <w:r w:rsidR="000347BB">
        <w:rPr>
          <w:rFonts w:asciiTheme="majorBidi" w:hAnsiTheme="majorBidi" w:cstheme="majorBidi"/>
          <w:bCs/>
          <w:sz w:val="22"/>
          <w:szCs w:val="22"/>
        </w:rPr>
        <w:t xml:space="preserve"> </w:t>
      </w:r>
      <w:r w:rsidR="000347BB" w:rsidRPr="000347BB">
        <w:rPr>
          <w:rFonts w:asciiTheme="majorBidi" w:hAnsiTheme="majorBidi" w:cstheme="majorBidi"/>
          <w:bCs/>
          <w:sz w:val="22"/>
          <w:szCs w:val="22"/>
        </w:rPr>
        <w:t xml:space="preserve">2007 Diesel Yard Truck which is used </w:t>
      </w:r>
      <w:proofErr w:type="spellStart"/>
      <w:r w:rsidR="00881C3C">
        <w:rPr>
          <w:rFonts w:asciiTheme="majorBidi" w:hAnsiTheme="majorBidi" w:cstheme="majorBidi"/>
          <w:bCs/>
          <w:sz w:val="22"/>
          <w:szCs w:val="22"/>
        </w:rPr>
        <w:t>everyday</w:t>
      </w:r>
      <w:proofErr w:type="spellEnd"/>
      <w:r w:rsidR="000347BB" w:rsidRPr="000347BB">
        <w:rPr>
          <w:rFonts w:asciiTheme="majorBidi" w:hAnsiTheme="majorBidi" w:cstheme="majorBidi"/>
          <w:bCs/>
          <w:sz w:val="22"/>
          <w:szCs w:val="22"/>
        </w:rPr>
        <w:t>, year-round, to move the trash and recycling trailers.</w:t>
      </w:r>
    </w:p>
    <w:p w14:paraId="30EE7C8E" w14:textId="77777777" w:rsidR="00840037" w:rsidRPr="00AC2A1D" w:rsidRDefault="00840037" w:rsidP="00840037">
      <w:pPr>
        <w:jc w:val="both"/>
        <w:rPr>
          <w:rFonts w:asciiTheme="majorBidi" w:hAnsiTheme="majorBidi" w:cstheme="majorBidi"/>
          <w:b/>
          <w:sz w:val="22"/>
          <w:szCs w:val="22"/>
        </w:rPr>
      </w:pPr>
    </w:p>
    <w:p w14:paraId="482D2795" w14:textId="02300462" w:rsidR="00840037" w:rsidRPr="00064FBD" w:rsidRDefault="006358D9" w:rsidP="000347BB">
      <w:pPr>
        <w:jc w:val="both"/>
        <w:rPr>
          <w:rFonts w:asciiTheme="majorBidi" w:hAnsiTheme="majorBidi" w:cstheme="majorBidi"/>
          <w:sz w:val="22"/>
          <w:szCs w:val="22"/>
        </w:rPr>
      </w:pPr>
      <w:r>
        <w:rPr>
          <w:rFonts w:asciiTheme="majorBidi" w:hAnsiTheme="majorBidi" w:cstheme="majorBidi"/>
          <w:b/>
          <w:bCs/>
          <w:sz w:val="22"/>
          <w:szCs w:val="22"/>
        </w:rPr>
        <w:t>Those in favor say</w:t>
      </w:r>
      <w:r w:rsidR="00840037" w:rsidRPr="00AC2A1D">
        <w:rPr>
          <w:rFonts w:asciiTheme="majorBidi" w:hAnsiTheme="majorBidi" w:cstheme="majorBidi"/>
          <w:b/>
          <w:bCs/>
          <w:sz w:val="22"/>
          <w:szCs w:val="22"/>
        </w:rPr>
        <w:t xml:space="preserve">: </w:t>
      </w:r>
      <w:r w:rsidR="00064FBD" w:rsidRPr="00064FBD">
        <w:rPr>
          <w:rFonts w:asciiTheme="majorBidi" w:hAnsiTheme="majorBidi" w:cstheme="majorBidi"/>
          <w:sz w:val="22"/>
          <w:szCs w:val="22"/>
        </w:rPr>
        <w:t xml:space="preserve">Recent repairs include </w:t>
      </w:r>
      <w:r w:rsidR="00064FBD">
        <w:rPr>
          <w:rFonts w:asciiTheme="majorBidi" w:hAnsiTheme="majorBidi" w:cstheme="majorBidi"/>
          <w:sz w:val="22"/>
          <w:szCs w:val="22"/>
        </w:rPr>
        <w:t xml:space="preserve">alternator, ignition switch, circuit board and pressure system. The new vehicle will have a hydraulic connection to push or move loads. Without </w:t>
      </w:r>
      <w:r w:rsidR="00B93610">
        <w:rPr>
          <w:rFonts w:asciiTheme="majorBidi" w:hAnsiTheme="majorBidi" w:cstheme="majorBidi"/>
          <w:sz w:val="22"/>
          <w:szCs w:val="22"/>
        </w:rPr>
        <w:t>hydraulics</w:t>
      </w:r>
      <w:r w:rsidR="00064FBD">
        <w:rPr>
          <w:rFonts w:asciiTheme="majorBidi" w:hAnsiTheme="majorBidi" w:cstheme="majorBidi"/>
          <w:sz w:val="22"/>
          <w:szCs w:val="22"/>
        </w:rPr>
        <w:t xml:space="preserve"> currently, </w:t>
      </w:r>
      <w:r w:rsidR="00B93610">
        <w:rPr>
          <w:rFonts w:asciiTheme="majorBidi" w:hAnsiTheme="majorBidi" w:cstheme="majorBidi"/>
          <w:sz w:val="22"/>
          <w:szCs w:val="22"/>
        </w:rPr>
        <w:t xml:space="preserve">other </w:t>
      </w:r>
      <w:r w:rsidR="00064FBD">
        <w:rPr>
          <w:rFonts w:asciiTheme="majorBidi" w:hAnsiTheme="majorBidi" w:cstheme="majorBidi"/>
          <w:sz w:val="22"/>
          <w:szCs w:val="22"/>
        </w:rPr>
        <w:t>equipment needs to be used to accomplish the task</w:t>
      </w:r>
      <w:r w:rsidR="00B93610">
        <w:rPr>
          <w:rFonts w:asciiTheme="majorBidi" w:hAnsiTheme="majorBidi" w:cstheme="majorBidi"/>
          <w:sz w:val="22"/>
          <w:szCs w:val="22"/>
        </w:rPr>
        <w:t>, thus requiring more involvement from personnel.</w:t>
      </w:r>
    </w:p>
    <w:p w14:paraId="311A6891" w14:textId="77777777" w:rsidR="000347BB" w:rsidRPr="00064FBD" w:rsidRDefault="000347BB" w:rsidP="000347BB">
      <w:pPr>
        <w:jc w:val="both"/>
        <w:rPr>
          <w:rFonts w:asciiTheme="majorBidi" w:hAnsiTheme="majorBidi" w:cstheme="majorBidi"/>
          <w:sz w:val="22"/>
          <w:szCs w:val="22"/>
        </w:rPr>
      </w:pPr>
    </w:p>
    <w:p w14:paraId="1622D6EB" w14:textId="2A183AD0" w:rsidR="00840037" w:rsidRDefault="00064FBD" w:rsidP="00840037">
      <w:pPr>
        <w:jc w:val="both"/>
        <w:rPr>
          <w:rFonts w:asciiTheme="majorBidi" w:hAnsiTheme="majorBidi" w:cstheme="majorBidi"/>
          <w:b/>
          <w:sz w:val="22"/>
          <w:szCs w:val="22"/>
        </w:rPr>
      </w:pPr>
      <w:r w:rsidRPr="00AC2A1D">
        <w:rPr>
          <w:rFonts w:asciiTheme="majorBidi" w:hAnsiTheme="majorBidi" w:cstheme="majorBidi"/>
          <w:b/>
          <w:sz w:val="22"/>
          <w:szCs w:val="22"/>
        </w:rPr>
        <w:t>No one spoke against this Article at Deliberative Session.</w:t>
      </w:r>
    </w:p>
    <w:p w14:paraId="3625F952" w14:textId="77777777" w:rsidR="00064FBD" w:rsidRPr="00AC2A1D" w:rsidRDefault="00064FBD" w:rsidP="00840037">
      <w:pPr>
        <w:jc w:val="both"/>
        <w:rPr>
          <w:rFonts w:asciiTheme="majorBidi" w:hAnsiTheme="majorBidi" w:cstheme="majorBidi"/>
          <w:b/>
          <w:sz w:val="22"/>
          <w:szCs w:val="22"/>
        </w:rPr>
      </w:pPr>
    </w:p>
    <w:p w14:paraId="7A6559CF" w14:textId="4129653A" w:rsidR="000347BB" w:rsidRPr="00AC2A1D" w:rsidRDefault="00840037" w:rsidP="000347BB">
      <w:pPr>
        <w:jc w:val="both"/>
        <w:rPr>
          <w:rFonts w:asciiTheme="majorBidi" w:hAnsiTheme="majorBidi" w:cstheme="majorBidi"/>
          <w:sz w:val="22"/>
          <w:szCs w:val="22"/>
        </w:rPr>
      </w:pPr>
      <w:bookmarkStart w:id="4" w:name="_heading=h.qsh70q" w:colFirst="0" w:colLast="0"/>
      <w:bookmarkEnd w:id="4"/>
      <w:r w:rsidRPr="00AC2A1D">
        <w:rPr>
          <w:rFonts w:asciiTheme="majorBidi" w:hAnsiTheme="majorBidi" w:cstheme="majorBidi"/>
          <w:b/>
          <w:sz w:val="22"/>
          <w:szCs w:val="22"/>
        </w:rPr>
        <w:t xml:space="preserve">Fiscal impact: </w:t>
      </w:r>
      <w:r w:rsidR="000347BB" w:rsidRPr="00AC2A1D">
        <w:rPr>
          <w:rFonts w:asciiTheme="majorBidi" w:hAnsiTheme="majorBidi" w:cstheme="majorBidi"/>
          <w:sz w:val="22"/>
          <w:szCs w:val="22"/>
        </w:rPr>
        <w:t xml:space="preserve">No tax impact in </w:t>
      </w:r>
      <w:r w:rsidR="000347BB">
        <w:rPr>
          <w:rFonts w:asciiTheme="majorBidi" w:hAnsiTheme="majorBidi" w:cstheme="majorBidi"/>
          <w:sz w:val="22"/>
          <w:szCs w:val="22"/>
        </w:rPr>
        <w:t>2026</w:t>
      </w:r>
      <w:r w:rsidR="000347BB" w:rsidRPr="00AC2A1D">
        <w:rPr>
          <w:rFonts w:asciiTheme="majorBidi" w:hAnsiTheme="majorBidi" w:cstheme="majorBidi"/>
          <w:sz w:val="22"/>
          <w:szCs w:val="22"/>
        </w:rPr>
        <w:t xml:space="preserve">, as the funds </w:t>
      </w:r>
      <w:r w:rsidR="00A7373F">
        <w:rPr>
          <w:rFonts w:asciiTheme="majorBidi" w:hAnsiTheme="majorBidi" w:cstheme="majorBidi"/>
          <w:sz w:val="22"/>
          <w:szCs w:val="22"/>
        </w:rPr>
        <w:t>would be withdrawn from the Unassigned Fund Balance</w:t>
      </w:r>
      <w:r w:rsidR="000347BB" w:rsidRPr="00AC2A1D">
        <w:rPr>
          <w:rFonts w:asciiTheme="majorBidi" w:hAnsiTheme="majorBidi" w:cstheme="majorBidi"/>
          <w:sz w:val="22"/>
          <w:szCs w:val="22"/>
        </w:rPr>
        <w:t>.</w:t>
      </w:r>
    </w:p>
    <w:p w14:paraId="5F1E64F0" w14:textId="77777777" w:rsidR="003F0D81" w:rsidRDefault="003F0D81" w:rsidP="000347BB">
      <w:pPr>
        <w:jc w:val="both"/>
        <w:rPr>
          <w:rFonts w:asciiTheme="majorBidi" w:hAnsiTheme="majorBidi" w:cstheme="majorBidi"/>
          <w:b/>
          <w:sz w:val="22"/>
          <w:szCs w:val="22"/>
        </w:rPr>
      </w:pPr>
    </w:p>
    <w:p w14:paraId="001170CE" w14:textId="7B2BEC8A" w:rsidR="00B62324" w:rsidRDefault="00B62324" w:rsidP="000347BB">
      <w:pPr>
        <w:jc w:val="both"/>
        <w:rPr>
          <w:rFonts w:asciiTheme="majorBidi" w:hAnsiTheme="majorBidi" w:cstheme="majorBidi"/>
          <w:b/>
          <w:sz w:val="22"/>
          <w:szCs w:val="22"/>
        </w:rPr>
      </w:pPr>
      <w:r w:rsidRPr="00AC2A1D">
        <w:rPr>
          <w:rFonts w:asciiTheme="majorBidi" w:hAnsiTheme="majorBidi" w:cstheme="majorBidi"/>
          <w:b/>
          <w:sz w:val="22"/>
          <w:szCs w:val="22"/>
        </w:rPr>
        <w:lastRenderedPageBreak/>
        <w:t xml:space="preserve">Article </w:t>
      </w:r>
      <w:r w:rsidR="00DB1ED8" w:rsidRPr="00AC2A1D">
        <w:rPr>
          <w:rFonts w:asciiTheme="majorBidi" w:hAnsiTheme="majorBidi" w:cstheme="majorBidi"/>
          <w:b/>
          <w:sz w:val="22"/>
          <w:szCs w:val="22"/>
        </w:rPr>
        <w:t>22</w:t>
      </w:r>
      <w:r w:rsidR="00DA7A8F">
        <w:rPr>
          <w:rFonts w:asciiTheme="majorBidi" w:hAnsiTheme="majorBidi" w:cstheme="majorBidi"/>
          <w:b/>
          <w:sz w:val="22"/>
          <w:szCs w:val="22"/>
        </w:rPr>
        <w:t xml:space="preserve"> -</w:t>
      </w:r>
      <w:r w:rsidRPr="00AC2A1D">
        <w:rPr>
          <w:rFonts w:asciiTheme="majorBidi" w:hAnsiTheme="majorBidi" w:cstheme="majorBidi"/>
          <w:b/>
          <w:sz w:val="22"/>
          <w:szCs w:val="22"/>
        </w:rPr>
        <w:t xml:space="preserve"> </w:t>
      </w:r>
      <w:r w:rsidR="000347BB" w:rsidRPr="000347BB">
        <w:rPr>
          <w:rFonts w:asciiTheme="majorBidi" w:hAnsiTheme="majorBidi" w:cstheme="majorBidi"/>
          <w:b/>
          <w:sz w:val="22"/>
          <w:szCs w:val="22"/>
        </w:rPr>
        <w:t>Hire an Economic Development Director - $121,578 in 2026 ($162,018 thereafter)</w:t>
      </w:r>
    </w:p>
    <w:p w14:paraId="4826C5FE" w14:textId="77777777" w:rsidR="000347BB" w:rsidRDefault="000347BB" w:rsidP="000347BB">
      <w:pPr>
        <w:jc w:val="both"/>
        <w:rPr>
          <w:rFonts w:asciiTheme="majorBidi" w:hAnsiTheme="majorBidi" w:cstheme="majorBidi"/>
          <w:sz w:val="22"/>
          <w:szCs w:val="22"/>
        </w:rPr>
      </w:pPr>
    </w:p>
    <w:p w14:paraId="0FB64BCD" w14:textId="6D4A8C41" w:rsidR="00F95628" w:rsidRDefault="00F95628" w:rsidP="000347BB">
      <w:pPr>
        <w:jc w:val="both"/>
        <w:rPr>
          <w:rFonts w:asciiTheme="majorBidi" w:hAnsiTheme="majorBidi" w:cstheme="majorBidi"/>
          <w:sz w:val="20"/>
          <w:szCs w:val="20"/>
        </w:rPr>
      </w:pPr>
      <w:r w:rsidRPr="00D74033">
        <w:rPr>
          <w:rFonts w:asciiTheme="majorBidi" w:hAnsiTheme="majorBidi" w:cstheme="majorBidi"/>
          <w:sz w:val="20"/>
          <w:szCs w:val="20"/>
        </w:rPr>
        <w:t>To see if the Town of Hampton will vote to raise and appropriate the sum of $121,578, including salary and benefits, for the purpose of employing  an Economic Development Director to advance Hampton’s Master Plan, coordinate communications, secure and manage grants, and foster partnerships with businesses, not-for-profits, developers, and state agencies, starting on April 1, 2026? The estimated full year cost in 2027 for this position is $162,018, including salary and benefits; all future costs for this position will be included in Town operating budget and default budget going forward.</w:t>
      </w:r>
    </w:p>
    <w:p w14:paraId="670856B1" w14:textId="77777777" w:rsidR="00F95628" w:rsidRPr="00AC2A1D" w:rsidRDefault="00F95628" w:rsidP="000347BB">
      <w:pPr>
        <w:jc w:val="both"/>
        <w:rPr>
          <w:rFonts w:asciiTheme="majorBidi" w:hAnsiTheme="majorBidi" w:cstheme="majorBidi"/>
          <w:sz w:val="22"/>
          <w:szCs w:val="22"/>
        </w:rPr>
      </w:pPr>
    </w:p>
    <w:p w14:paraId="40D78341" w14:textId="77777777" w:rsidR="00996B63" w:rsidRDefault="00B62324" w:rsidP="005B62D0">
      <w:pPr>
        <w:ind w:right="169"/>
        <w:jc w:val="both"/>
      </w:pPr>
      <w:r w:rsidRPr="00AC2A1D">
        <w:rPr>
          <w:rFonts w:asciiTheme="majorBidi" w:hAnsiTheme="majorBidi" w:cstheme="majorBidi"/>
          <w:b/>
          <w:sz w:val="22"/>
          <w:szCs w:val="22"/>
        </w:rPr>
        <w:t>What it means:</w:t>
      </w:r>
      <w:r w:rsidR="005B62D0">
        <w:rPr>
          <w:sz w:val="22"/>
          <w:szCs w:val="22"/>
        </w:rPr>
        <w:t xml:space="preserve"> This Article asks to create a new position of Economic Development Director to manage and advance the implementation of Hampton’s Master Plan</w:t>
      </w:r>
      <w:r w:rsidR="00B93610">
        <w:rPr>
          <w:sz w:val="22"/>
          <w:szCs w:val="22"/>
        </w:rPr>
        <w:t xml:space="preserve"> and work to increase non-residential sources of tax revenue</w:t>
      </w:r>
      <w:r w:rsidR="005B62D0">
        <w:rPr>
          <w:sz w:val="22"/>
          <w:szCs w:val="22"/>
        </w:rPr>
        <w:t xml:space="preserve">.  Currently, </w:t>
      </w:r>
      <w:r w:rsidR="00B93610">
        <w:rPr>
          <w:sz w:val="22"/>
          <w:szCs w:val="22"/>
        </w:rPr>
        <w:t>interactions with potential developers</w:t>
      </w:r>
      <w:r w:rsidR="005B62D0">
        <w:rPr>
          <w:sz w:val="22"/>
          <w:szCs w:val="22"/>
        </w:rPr>
        <w:t xml:space="preserve"> are spread among the Town’s departments.</w:t>
      </w:r>
      <w:r w:rsidR="005B62D0" w:rsidRPr="008C3090">
        <w:t xml:space="preserve">  </w:t>
      </w:r>
      <w:r w:rsidR="00A22EDD" w:rsidRPr="00A22EDD">
        <w:rPr>
          <w:sz w:val="22"/>
          <w:szCs w:val="22"/>
        </w:rPr>
        <w:t>The job description can be found here:</w:t>
      </w:r>
      <w:r w:rsidR="00A22EDD">
        <w:t xml:space="preserve"> </w:t>
      </w:r>
    </w:p>
    <w:p w14:paraId="633B6424" w14:textId="4B1F8A56" w:rsidR="005B62D0" w:rsidRDefault="00996B63" w:rsidP="005B62D0">
      <w:pPr>
        <w:ind w:right="169"/>
        <w:jc w:val="both"/>
        <w:rPr>
          <w:sz w:val="20"/>
          <w:szCs w:val="20"/>
        </w:rPr>
      </w:pPr>
      <w:hyperlink r:id="rId22" w:history="1">
        <w:r w:rsidRPr="003B3B81">
          <w:rPr>
            <w:rStyle w:val="Hyperlink"/>
            <w:sz w:val="20"/>
            <w:szCs w:val="20"/>
          </w:rPr>
          <w:t>https://intheknowhampton.org/wp-content/uploads/2026/02/2026-Article-22Economic-Development-Director-2.pdf</w:t>
        </w:r>
      </w:hyperlink>
    </w:p>
    <w:p w14:paraId="0D22FB67" w14:textId="77777777" w:rsidR="00996B63" w:rsidRPr="00A22EDD" w:rsidRDefault="00996B63" w:rsidP="005B62D0">
      <w:pPr>
        <w:ind w:right="169"/>
        <w:jc w:val="both"/>
        <w:rPr>
          <w:sz w:val="20"/>
          <w:szCs w:val="20"/>
        </w:rPr>
      </w:pPr>
    </w:p>
    <w:p w14:paraId="3887F051" w14:textId="77777777" w:rsidR="005B62D0" w:rsidRPr="00A22EDD" w:rsidRDefault="005B62D0" w:rsidP="005B62D0">
      <w:pPr>
        <w:ind w:right="169"/>
        <w:jc w:val="both"/>
        <w:rPr>
          <w:sz w:val="18"/>
          <w:szCs w:val="18"/>
        </w:rPr>
      </w:pPr>
    </w:p>
    <w:p w14:paraId="787DA618" w14:textId="6C1D3FA7" w:rsidR="005B62D0" w:rsidRDefault="005B62D0" w:rsidP="005B62D0">
      <w:pPr>
        <w:ind w:right="169"/>
        <w:jc w:val="both"/>
        <w:rPr>
          <w:sz w:val="22"/>
          <w:szCs w:val="22"/>
        </w:rPr>
      </w:pPr>
      <w:r>
        <w:rPr>
          <w:b/>
          <w:bCs/>
          <w:sz w:val="22"/>
          <w:szCs w:val="22"/>
        </w:rPr>
        <w:t xml:space="preserve">Those in favor say: </w:t>
      </w:r>
      <w:r w:rsidRPr="008C3090">
        <w:rPr>
          <w:sz w:val="22"/>
          <w:szCs w:val="22"/>
        </w:rPr>
        <w:t xml:space="preserve">This position </w:t>
      </w:r>
      <w:r>
        <w:rPr>
          <w:sz w:val="22"/>
          <w:szCs w:val="22"/>
        </w:rPr>
        <w:t>will</w:t>
      </w:r>
      <w:r w:rsidRPr="008C3090">
        <w:rPr>
          <w:sz w:val="22"/>
          <w:szCs w:val="22"/>
        </w:rPr>
        <w:t xml:space="preserve"> be the interface between the Town Departments and prospective developers and businesses, a</w:t>
      </w:r>
      <w:r>
        <w:rPr>
          <w:sz w:val="22"/>
          <w:szCs w:val="22"/>
        </w:rPr>
        <w:t>nd will</w:t>
      </w:r>
      <w:r w:rsidRPr="008C3090">
        <w:rPr>
          <w:sz w:val="22"/>
          <w:szCs w:val="22"/>
        </w:rPr>
        <w:t xml:space="preserve"> help increase the value of </w:t>
      </w:r>
      <w:r>
        <w:rPr>
          <w:sz w:val="22"/>
          <w:szCs w:val="22"/>
        </w:rPr>
        <w:t xml:space="preserve">business </w:t>
      </w:r>
      <w:r w:rsidRPr="008C3090">
        <w:rPr>
          <w:sz w:val="22"/>
          <w:szCs w:val="22"/>
        </w:rPr>
        <w:t xml:space="preserve">presence in Hampton.  It was expressed that this position would result in the expansion of the Town’s commercial </w:t>
      </w:r>
      <w:r w:rsidR="00881C3C">
        <w:rPr>
          <w:sz w:val="22"/>
          <w:szCs w:val="22"/>
        </w:rPr>
        <w:t>presence,</w:t>
      </w:r>
      <w:r w:rsidRPr="008C3090">
        <w:rPr>
          <w:sz w:val="22"/>
          <w:szCs w:val="22"/>
        </w:rPr>
        <w:t xml:space="preserve"> to ease the tax burden o</w:t>
      </w:r>
      <w:r>
        <w:rPr>
          <w:sz w:val="22"/>
          <w:szCs w:val="22"/>
        </w:rPr>
        <w:t xml:space="preserve">n </w:t>
      </w:r>
      <w:r w:rsidRPr="008C3090">
        <w:rPr>
          <w:sz w:val="22"/>
          <w:szCs w:val="22"/>
        </w:rPr>
        <w:t>residentia</w:t>
      </w:r>
      <w:r>
        <w:rPr>
          <w:sz w:val="22"/>
          <w:szCs w:val="22"/>
        </w:rPr>
        <w:t>l properties</w:t>
      </w:r>
      <w:r w:rsidRPr="008C3090">
        <w:rPr>
          <w:sz w:val="22"/>
          <w:szCs w:val="22"/>
        </w:rPr>
        <w:t xml:space="preserve"> (</w:t>
      </w:r>
      <w:r>
        <w:rPr>
          <w:sz w:val="22"/>
          <w:szCs w:val="22"/>
        </w:rPr>
        <w:t xml:space="preserve">which </w:t>
      </w:r>
      <w:r w:rsidRPr="008C3090">
        <w:rPr>
          <w:sz w:val="22"/>
          <w:szCs w:val="22"/>
        </w:rPr>
        <w:t xml:space="preserve">currently </w:t>
      </w:r>
      <w:r>
        <w:rPr>
          <w:sz w:val="22"/>
          <w:szCs w:val="22"/>
        </w:rPr>
        <w:t xml:space="preserve">account for </w:t>
      </w:r>
      <w:r w:rsidRPr="008C3090">
        <w:rPr>
          <w:sz w:val="22"/>
          <w:szCs w:val="22"/>
        </w:rPr>
        <w:t xml:space="preserve">90% of the tax base).  Other towns </w:t>
      </w:r>
      <w:r>
        <w:rPr>
          <w:sz w:val="22"/>
          <w:szCs w:val="22"/>
        </w:rPr>
        <w:t>have established</w:t>
      </w:r>
      <w:r w:rsidRPr="008C3090">
        <w:rPr>
          <w:sz w:val="22"/>
          <w:szCs w:val="22"/>
        </w:rPr>
        <w:t xml:space="preserve"> this position</w:t>
      </w:r>
      <w:r w:rsidR="00064FBD">
        <w:rPr>
          <w:sz w:val="22"/>
          <w:szCs w:val="22"/>
        </w:rPr>
        <w:t>,</w:t>
      </w:r>
      <w:r w:rsidRPr="008C3090">
        <w:rPr>
          <w:sz w:val="22"/>
          <w:szCs w:val="22"/>
        </w:rPr>
        <w:t xml:space="preserve"> </w:t>
      </w:r>
      <w:r w:rsidR="00064FBD">
        <w:rPr>
          <w:sz w:val="22"/>
          <w:szCs w:val="22"/>
        </w:rPr>
        <w:t xml:space="preserve">and </w:t>
      </w:r>
      <w:r w:rsidRPr="008C3090">
        <w:rPr>
          <w:sz w:val="22"/>
          <w:szCs w:val="22"/>
        </w:rPr>
        <w:t xml:space="preserve">have </w:t>
      </w:r>
      <w:r w:rsidR="00064FBD">
        <w:rPr>
          <w:sz w:val="22"/>
          <w:szCs w:val="22"/>
        </w:rPr>
        <w:t>experienced</w:t>
      </w:r>
      <w:r w:rsidRPr="008C3090">
        <w:rPr>
          <w:sz w:val="22"/>
          <w:szCs w:val="22"/>
        </w:rPr>
        <w:t xml:space="preserve"> positive </w:t>
      </w:r>
      <w:r>
        <w:rPr>
          <w:sz w:val="22"/>
          <w:szCs w:val="22"/>
        </w:rPr>
        <w:t>growth to</w:t>
      </w:r>
      <w:r w:rsidR="00064FBD">
        <w:rPr>
          <w:sz w:val="22"/>
          <w:szCs w:val="22"/>
        </w:rPr>
        <w:t xml:space="preserve"> tax revenue from </w:t>
      </w:r>
      <w:r w:rsidR="00B93610">
        <w:rPr>
          <w:sz w:val="22"/>
          <w:szCs w:val="22"/>
        </w:rPr>
        <w:t>business</w:t>
      </w:r>
      <w:r w:rsidR="00064FBD">
        <w:rPr>
          <w:sz w:val="22"/>
          <w:szCs w:val="22"/>
        </w:rPr>
        <w:t xml:space="preserve"> properties.  Hampton won’t know what the offsets might be until </w:t>
      </w:r>
      <w:r w:rsidR="00A7373F">
        <w:rPr>
          <w:sz w:val="22"/>
          <w:szCs w:val="22"/>
        </w:rPr>
        <w:t>it is tried.</w:t>
      </w:r>
    </w:p>
    <w:p w14:paraId="3D54990C" w14:textId="77777777" w:rsidR="005B62D0" w:rsidRPr="008C3090" w:rsidRDefault="005B62D0" w:rsidP="005B62D0">
      <w:pPr>
        <w:ind w:right="169"/>
        <w:jc w:val="both"/>
        <w:rPr>
          <w:sz w:val="22"/>
          <w:szCs w:val="22"/>
        </w:rPr>
      </w:pPr>
    </w:p>
    <w:p w14:paraId="0759F1F0" w14:textId="21450026" w:rsidR="005B62D0" w:rsidRDefault="005B62D0" w:rsidP="005B62D0">
      <w:pPr>
        <w:jc w:val="both"/>
        <w:rPr>
          <w:sz w:val="22"/>
          <w:szCs w:val="22"/>
        </w:rPr>
      </w:pPr>
      <w:r>
        <w:rPr>
          <w:b/>
          <w:bCs/>
          <w:sz w:val="22"/>
          <w:szCs w:val="22"/>
        </w:rPr>
        <w:t xml:space="preserve">Those opposed say:  </w:t>
      </w:r>
      <w:r w:rsidRPr="008C3090">
        <w:rPr>
          <w:sz w:val="22"/>
          <w:szCs w:val="22"/>
        </w:rPr>
        <w:t>It was expressed that this was a good idea but that the job description was too vague and perhaps not ready to implement. The cost could easily grow with the need for support staff</w:t>
      </w:r>
      <w:r>
        <w:rPr>
          <w:sz w:val="22"/>
          <w:szCs w:val="22"/>
        </w:rPr>
        <w:t xml:space="preserve"> for the position</w:t>
      </w:r>
      <w:r w:rsidRPr="008C3090">
        <w:rPr>
          <w:sz w:val="22"/>
          <w:szCs w:val="22"/>
        </w:rPr>
        <w:t>. It was also noted that land for development in Hampton is scarce and that recent proposals to develop or redevelop were met with resistance from residents.</w:t>
      </w:r>
      <w:r w:rsidR="00064FBD">
        <w:rPr>
          <w:sz w:val="22"/>
          <w:szCs w:val="22"/>
        </w:rPr>
        <w:t xml:space="preserve"> One person said that more data is needed to justify the added headcount.</w:t>
      </w:r>
    </w:p>
    <w:p w14:paraId="61E12445" w14:textId="77777777" w:rsidR="005B62D0" w:rsidRPr="008C3090" w:rsidRDefault="005B62D0" w:rsidP="005B62D0">
      <w:pPr>
        <w:jc w:val="both"/>
        <w:rPr>
          <w:sz w:val="22"/>
          <w:szCs w:val="22"/>
        </w:rPr>
      </w:pPr>
    </w:p>
    <w:p w14:paraId="20A34A66" w14:textId="77777777" w:rsidR="005B62D0" w:rsidRDefault="005B62D0" w:rsidP="005B62D0">
      <w:pPr>
        <w:jc w:val="both"/>
        <w:rPr>
          <w:sz w:val="22"/>
          <w:szCs w:val="22"/>
        </w:rPr>
      </w:pPr>
      <w:r>
        <w:rPr>
          <w:b/>
          <w:bCs/>
          <w:sz w:val="22"/>
          <w:szCs w:val="22"/>
        </w:rPr>
        <w:t xml:space="preserve">Fiscal impact: </w:t>
      </w:r>
      <w:r>
        <w:rPr>
          <w:sz w:val="22"/>
          <w:szCs w:val="22"/>
        </w:rPr>
        <w:t>The estimated tax rate impact in 2026 is roughly $.02 per thousand. The estimated tax impact for a home valued at $600,000 is $11.98.  Thereafter, the costs of salaries and benefits would be included in future proposed and default budgets.</w:t>
      </w:r>
    </w:p>
    <w:p w14:paraId="7497C7D8" w14:textId="33E55B54" w:rsidR="00F64583" w:rsidRPr="00AC2A1D" w:rsidRDefault="00F64583" w:rsidP="000347BB">
      <w:pPr>
        <w:tabs>
          <w:tab w:val="left" w:pos="2034"/>
        </w:tabs>
        <w:jc w:val="both"/>
        <w:rPr>
          <w:rFonts w:asciiTheme="majorBidi" w:hAnsiTheme="majorBidi" w:cstheme="majorBidi"/>
          <w:bCs/>
          <w:sz w:val="22"/>
          <w:szCs w:val="22"/>
        </w:rPr>
      </w:pPr>
    </w:p>
    <w:p w14:paraId="3EC5B42B" w14:textId="684C9052" w:rsidR="000347BB" w:rsidRPr="000347BB" w:rsidRDefault="00DF7E85" w:rsidP="000347BB">
      <w:pPr>
        <w:rPr>
          <w:rFonts w:asciiTheme="majorBidi" w:hAnsiTheme="majorBidi" w:cstheme="majorBidi"/>
          <w:b/>
          <w:sz w:val="22"/>
          <w:szCs w:val="22"/>
        </w:rPr>
      </w:pPr>
      <w:r w:rsidRPr="00AC2A1D">
        <w:rPr>
          <w:rFonts w:asciiTheme="majorBidi" w:hAnsiTheme="majorBidi" w:cstheme="majorBidi"/>
          <w:b/>
          <w:sz w:val="22"/>
          <w:szCs w:val="22"/>
        </w:rPr>
        <w:t>Article 23</w:t>
      </w:r>
      <w:r w:rsidR="00DA7A8F">
        <w:rPr>
          <w:rFonts w:asciiTheme="majorBidi" w:hAnsiTheme="majorBidi" w:cstheme="majorBidi"/>
          <w:b/>
          <w:sz w:val="22"/>
          <w:szCs w:val="22"/>
        </w:rPr>
        <w:t xml:space="preserve"> -</w:t>
      </w:r>
      <w:r w:rsidRPr="00AC2A1D">
        <w:rPr>
          <w:rFonts w:asciiTheme="majorBidi" w:hAnsiTheme="majorBidi" w:cstheme="majorBidi"/>
          <w:b/>
          <w:sz w:val="22"/>
          <w:szCs w:val="22"/>
        </w:rPr>
        <w:t xml:space="preserve"> </w:t>
      </w:r>
      <w:r w:rsidR="000347BB" w:rsidRPr="000347BB">
        <w:rPr>
          <w:rFonts w:asciiTheme="majorBidi" w:hAnsiTheme="majorBidi" w:cstheme="majorBidi"/>
          <w:b/>
          <w:sz w:val="22"/>
          <w:szCs w:val="22"/>
        </w:rPr>
        <w:t xml:space="preserve">Capital Reserve Fund – Maintenance of Town Buildings - $100,000 </w:t>
      </w:r>
      <w:r w:rsidR="00B93610">
        <w:rPr>
          <w:rFonts w:asciiTheme="majorBidi" w:hAnsiTheme="majorBidi" w:cstheme="majorBidi"/>
          <w:b/>
          <w:sz w:val="22"/>
          <w:szCs w:val="22"/>
        </w:rPr>
        <w:t xml:space="preserve">- </w:t>
      </w:r>
      <w:r w:rsidR="000347BB" w:rsidRPr="000347BB">
        <w:rPr>
          <w:rFonts w:asciiTheme="majorBidi" w:hAnsiTheme="majorBidi" w:cstheme="majorBidi"/>
          <w:b/>
          <w:sz w:val="22"/>
          <w:szCs w:val="22"/>
        </w:rPr>
        <w:t>UFB</w:t>
      </w:r>
    </w:p>
    <w:p w14:paraId="501626F3" w14:textId="77777777" w:rsidR="00B24030" w:rsidRDefault="00B24030" w:rsidP="00702CEB">
      <w:pPr>
        <w:rPr>
          <w:rFonts w:asciiTheme="majorBidi" w:hAnsiTheme="majorBidi" w:cstheme="majorBidi"/>
          <w:b/>
          <w:sz w:val="22"/>
          <w:szCs w:val="22"/>
        </w:rPr>
      </w:pPr>
    </w:p>
    <w:p w14:paraId="41C12268" w14:textId="2951CF64" w:rsidR="00F95628" w:rsidRDefault="00F95628" w:rsidP="00702CEB">
      <w:pPr>
        <w:rPr>
          <w:rFonts w:asciiTheme="majorBidi" w:hAnsiTheme="majorBidi" w:cstheme="majorBidi"/>
          <w:sz w:val="20"/>
          <w:szCs w:val="20"/>
        </w:rPr>
      </w:pPr>
      <w:r w:rsidRPr="00D74033">
        <w:rPr>
          <w:rFonts w:asciiTheme="majorBidi" w:hAnsiTheme="majorBidi" w:cstheme="majorBidi"/>
          <w:sz w:val="20"/>
          <w:szCs w:val="20"/>
        </w:rPr>
        <w:t xml:space="preserve">To see if the Town of Hampton will vote to raise and appropriate the sum of $100,000 for the purpose of adding to the Municipal Buildings Capital Reserve Fund previously established under Article 22 of the 2025 Town Meeting.  Said sum of $100,000 to come from the Unassigned Fund Balance.  </w:t>
      </w:r>
    </w:p>
    <w:p w14:paraId="7C2FB637" w14:textId="77777777" w:rsidR="00F95628" w:rsidRPr="00AC2A1D" w:rsidRDefault="00F95628" w:rsidP="00702CEB">
      <w:pPr>
        <w:rPr>
          <w:rFonts w:asciiTheme="majorBidi" w:hAnsiTheme="majorBidi" w:cstheme="majorBidi"/>
          <w:b/>
          <w:sz w:val="22"/>
          <w:szCs w:val="22"/>
        </w:rPr>
      </w:pPr>
    </w:p>
    <w:p w14:paraId="2FBD6B24" w14:textId="179B4A5A" w:rsidR="002550D8" w:rsidRPr="008246E5" w:rsidRDefault="00B24030" w:rsidP="008246E5">
      <w:pPr>
        <w:ind w:right="169"/>
        <w:rPr>
          <w:rFonts w:asciiTheme="majorBidi" w:hAnsiTheme="majorBidi" w:cstheme="majorBidi"/>
          <w:sz w:val="22"/>
          <w:szCs w:val="22"/>
        </w:rPr>
      </w:pPr>
      <w:r w:rsidRPr="00AC2A1D">
        <w:rPr>
          <w:rFonts w:asciiTheme="majorBidi" w:hAnsiTheme="majorBidi" w:cstheme="majorBidi"/>
          <w:b/>
          <w:sz w:val="22"/>
          <w:szCs w:val="22"/>
        </w:rPr>
        <w:t>What it means:</w:t>
      </w:r>
      <w:r w:rsidRPr="00AC2A1D">
        <w:rPr>
          <w:rFonts w:asciiTheme="majorBidi" w:hAnsiTheme="majorBidi" w:cstheme="majorBidi"/>
          <w:sz w:val="22"/>
          <w:szCs w:val="22"/>
        </w:rPr>
        <w:t xml:space="preserve"> </w:t>
      </w:r>
      <w:r w:rsidR="002550D8" w:rsidRPr="00AC2A1D">
        <w:rPr>
          <w:rFonts w:asciiTheme="majorBidi" w:hAnsiTheme="majorBidi" w:cstheme="majorBidi"/>
          <w:sz w:val="22"/>
          <w:szCs w:val="22"/>
        </w:rPr>
        <w:t xml:space="preserve">The Article is asking to </w:t>
      </w:r>
      <w:r w:rsidR="002550D8">
        <w:rPr>
          <w:rFonts w:asciiTheme="majorBidi" w:hAnsiTheme="majorBidi" w:cstheme="majorBidi"/>
          <w:sz w:val="22"/>
          <w:szCs w:val="22"/>
        </w:rPr>
        <w:t>add funds to</w:t>
      </w:r>
      <w:r w:rsidR="002550D8" w:rsidRPr="00AC2A1D">
        <w:rPr>
          <w:rFonts w:asciiTheme="majorBidi" w:hAnsiTheme="majorBidi" w:cstheme="majorBidi"/>
          <w:sz w:val="22"/>
          <w:szCs w:val="22"/>
        </w:rPr>
        <w:t xml:space="preserve"> a Capital Reserve Fund (CRF) </w:t>
      </w:r>
      <w:r w:rsidR="002550D8">
        <w:rPr>
          <w:rFonts w:asciiTheme="majorBidi" w:hAnsiTheme="majorBidi" w:cstheme="majorBidi"/>
          <w:sz w:val="22"/>
          <w:szCs w:val="22"/>
        </w:rPr>
        <w:t xml:space="preserve">that was established in 2025 </w:t>
      </w:r>
      <w:r w:rsidR="002550D8" w:rsidRPr="00AC2A1D">
        <w:rPr>
          <w:rFonts w:asciiTheme="majorBidi" w:hAnsiTheme="majorBidi" w:cstheme="majorBidi"/>
          <w:sz w:val="22"/>
          <w:szCs w:val="22"/>
        </w:rPr>
        <w:t xml:space="preserve">specifically for </w:t>
      </w:r>
      <w:r w:rsidR="008246E5" w:rsidRPr="008246E5">
        <w:rPr>
          <w:rFonts w:asciiTheme="majorBidi" w:hAnsiTheme="majorBidi" w:cstheme="majorBidi"/>
          <w:sz w:val="22"/>
          <w:szCs w:val="22"/>
        </w:rPr>
        <w:t xml:space="preserve">maintaining, repairing and upgrading </w:t>
      </w:r>
      <w:r w:rsidR="008246E5">
        <w:rPr>
          <w:rFonts w:asciiTheme="majorBidi" w:hAnsiTheme="majorBidi" w:cstheme="majorBidi"/>
          <w:sz w:val="22"/>
          <w:szCs w:val="22"/>
        </w:rPr>
        <w:t>t</w:t>
      </w:r>
      <w:r w:rsidR="008246E5" w:rsidRPr="00AC2A1D">
        <w:rPr>
          <w:rFonts w:asciiTheme="majorBidi" w:hAnsiTheme="majorBidi" w:cstheme="majorBidi"/>
          <w:sz w:val="22"/>
          <w:szCs w:val="22"/>
        </w:rPr>
        <w:t>own</w:t>
      </w:r>
      <w:r w:rsidR="008246E5">
        <w:rPr>
          <w:rFonts w:asciiTheme="majorBidi" w:hAnsiTheme="majorBidi" w:cstheme="majorBidi"/>
          <w:sz w:val="22"/>
          <w:szCs w:val="22"/>
        </w:rPr>
        <w:t>-</w:t>
      </w:r>
      <w:r w:rsidR="008246E5" w:rsidRPr="008246E5">
        <w:rPr>
          <w:rFonts w:asciiTheme="majorBidi" w:hAnsiTheme="majorBidi" w:cstheme="majorBidi"/>
          <w:sz w:val="22"/>
          <w:szCs w:val="22"/>
        </w:rPr>
        <w:t xml:space="preserve">owned </w:t>
      </w:r>
      <w:r w:rsidR="002550D8" w:rsidRPr="00AC2A1D">
        <w:rPr>
          <w:rFonts w:asciiTheme="majorBidi" w:hAnsiTheme="majorBidi" w:cstheme="majorBidi"/>
          <w:sz w:val="22"/>
          <w:szCs w:val="22"/>
        </w:rPr>
        <w:t xml:space="preserve">buildings. </w:t>
      </w:r>
      <w:r w:rsidR="008246E5">
        <w:rPr>
          <w:rFonts w:asciiTheme="majorBidi" w:hAnsiTheme="majorBidi" w:cstheme="majorBidi"/>
          <w:sz w:val="22"/>
          <w:szCs w:val="22"/>
        </w:rPr>
        <w:t xml:space="preserve">The intention is to have the funds for needed repairs or upkeep, and the Board of Selectmen have been named as agents – meaning that they can make withdrawals as needed.  </w:t>
      </w:r>
      <w:r w:rsidR="002550D8" w:rsidRPr="00AC2A1D">
        <w:rPr>
          <w:rFonts w:asciiTheme="majorBidi" w:hAnsiTheme="majorBidi" w:cstheme="majorBidi"/>
          <w:sz w:val="22"/>
          <w:szCs w:val="22"/>
        </w:rPr>
        <w:t>The $100,000 that will be deposited to th</w:t>
      </w:r>
      <w:r w:rsidR="002550D8">
        <w:rPr>
          <w:rFonts w:asciiTheme="majorBidi" w:hAnsiTheme="majorBidi" w:cstheme="majorBidi"/>
          <w:sz w:val="22"/>
          <w:szCs w:val="22"/>
        </w:rPr>
        <w:t xml:space="preserve">is </w:t>
      </w:r>
      <w:r w:rsidR="002550D8" w:rsidRPr="00AC2A1D">
        <w:rPr>
          <w:rFonts w:asciiTheme="majorBidi" w:hAnsiTheme="majorBidi" w:cstheme="majorBidi"/>
          <w:sz w:val="22"/>
          <w:szCs w:val="22"/>
        </w:rPr>
        <w:t xml:space="preserve">CRF </w:t>
      </w:r>
      <w:r w:rsidR="00A7373F">
        <w:rPr>
          <w:rFonts w:asciiTheme="majorBidi" w:hAnsiTheme="majorBidi" w:cstheme="majorBidi"/>
          <w:sz w:val="22"/>
          <w:szCs w:val="22"/>
        </w:rPr>
        <w:t>would come</w:t>
      </w:r>
      <w:r w:rsidR="002550D8" w:rsidRPr="00AC2A1D">
        <w:rPr>
          <w:rFonts w:asciiTheme="majorBidi" w:hAnsiTheme="majorBidi" w:cstheme="majorBidi"/>
          <w:sz w:val="22"/>
          <w:szCs w:val="22"/>
        </w:rPr>
        <w:t xml:space="preserve"> from the Unassigned Fund Balance, and w</w:t>
      </w:r>
      <w:r w:rsidR="00A7373F">
        <w:rPr>
          <w:rFonts w:asciiTheme="majorBidi" w:hAnsiTheme="majorBidi" w:cstheme="majorBidi"/>
          <w:sz w:val="22"/>
          <w:szCs w:val="22"/>
        </w:rPr>
        <w:t>ould</w:t>
      </w:r>
      <w:r w:rsidR="002550D8" w:rsidRPr="00AC2A1D">
        <w:rPr>
          <w:rFonts w:asciiTheme="majorBidi" w:hAnsiTheme="majorBidi" w:cstheme="majorBidi"/>
          <w:sz w:val="22"/>
          <w:szCs w:val="22"/>
        </w:rPr>
        <w:t xml:space="preserve"> not have a fiscal impact in 202</w:t>
      </w:r>
      <w:r w:rsidR="002550D8">
        <w:rPr>
          <w:rFonts w:asciiTheme="majorBidi" w:hAnsiTheme="majorBidi" w:cstheme="majorBidi"/>
          <w:sz w:val="22"/>
          <w:szCs w:val="22"/>
        </w:rPr>
        <w:t>6</w:t>
      </w:r>
      <w:r w:rsidR="002550D8" w:rsidRPr="00AC2A1D">
        <w:rPr>
          <w:rFonts w:asciiTheme="majorBidi" w:hAnsiTheme="majorBidi" w:cstheme="majorBidi"/>
          <w:sz w:val="22"/>
          <w:szCs w:val="22"/>
        </w:rPr>
        <w:t>.</w:t>
      </w:r>
    </w:p>
    <w:p w14:paraId="6E1A4C8D" w14:textId="77777777" w:rsidR="00B24030" w:rsidRPr="00AC2A1D" w:rsidRDefault="00B24030" w:rsidP="00B24030">
      <w:pPr>
        <w:jc w:val="both"/>
        <w:rPr>
          <w:rFonts w:asciiTheme="majorBidi" w:hAnsiTheme="majorBidi" w:cstheme="majorBidi"/>
          <w:sz w:val="22"/>
          <w:szCs w:val="22"/>
        </w:rPr>
      </w:pPr>
    </w:p>
    <w:p w14:paraId="0DE66990" w14:textId="77777777" w:rsidR="008246E5" w:rsidRDefault="008246E5" w:rsidP="008246E5">
      <w:pPr>
        <w:jc w:val="both"/>
        <w:rPr>
          <w:rFonts w:asciiTheme="majorBidi" w:hAnsiTheme="majorBidi" w:cstheme="majorBidi"/>
          <w:b/>
          <w:bCs/>
          <w:color w:val="080809"/>
          <w:sz w:val="22"/>
          <w:szCs w:val="22"/>
        </w:rPr>
      </w:pPr>
      <w:r>
        <w:rPr>
          <w:rFonts w:asciiTheme="majorBidi" w:hAnsiTheme="majorBidi" w:cstheme="majorBidi"/>
          <w:b/>
          <w:bCs/>
          <w:color w:val="080809"/>
          <w:sz w:val="22"/>
          <w:szCs w:val="22"/>
        </w:rPr>
        <w:t>No one spoke for or against this Article at Deliberative Session, other than to explain it.</w:t>
      </w:r>
    </w:p>
    <w:p w14:paraId="49F44D56" w14:textId="77777777" w:rsidR="008246E5" w:rsidRDefault="008246E5" w:rsidP="000347BB">
      <w:pPr>
        <w:jc w:val="both"/>
        <w:rPr>
          <w:rFonts w:asciiTheme="majorBidi" w:hAnsiTheme="majorBidi" w:cstheme="majorBidi"/>
          <w:b/>
          <w:sz w:val="22"/>
          <w:szCs w:val="22"/>
        </w:rPr>
      </w:pPr>
    </w:p>
    <w:p w14:paraId="5885D21B" w14:textId="3B80194A" w:rsidR="000347BB" w:rsidRDefault="00B24030" w:rsidP="000347BB">
      <w:pPr>
        <w:jc w:val="both"/>
        <w:rPr>
          <w:rFonts w:asciiTheme="majorBidi" w:hAnsiTheme="majorBidi" w:cstheme="majorBidi"/>
          <w:sz w:val="22"/>
          <w:szCs w:val="22"/>
        </w:rPr>
      </w:pPr>
      <w:r w:rsidRPr="00AC2A1D">
        <w:rPr>
          <w:rFonts w:asciiTheme="majorBidi" w:hAnsiTheme="majorBidi" w:cstheme="majorBidi"/>
          <w:b/>
          <w:sz w:val="22"/>
          <w:szCs w:val="22"/>
        </w:rPr>
        <w:t xml:space="preserve">Fiscal impact: </w:t>
      </w:r>
      <w:r w:rsidR="002550D8" w:rsidRPr="00CE24A4">
        <w:rPr>
          <w:rFonts w:asciiTheme="majorBidi" w:hAnsiTheme="majorBidi" w:cstheme="majorBidi"/>
          <w:sz w:val="22"/>
          <w:szCs w:val="22"/>
        </w:rPr>
        <w:t xml:space="preserve">No tax impact in 2026, as the funds </w:t>
      </w:r>
      <w:r w:rsidR="00A7373F">
        <w:rPr>
          <w:rFonts w:asciiTheme="majorBidi" w:hAnsiTheme="majorBidi" w:cstheme="majorBidi"/>
          <w:sz w:val="22"/>
          <w:szCs w:val="22"/>
        </w:rPr>
        <w:t>would be withdrawn from the Unassigned Fund Balance</w:t>
      </w:r>
      <w:r w:rsidR="002550D8" w:rsidRPr="00CE24A4">
        <w:rPr>
          <w:rFonts w:asciiTheme="majorBidi" w:hAnsiTheme="majorBidi" w:cstheme="majorBidi"/>
          <w:sz w:val="22"/>
          <w:szCs w:val="22"/>
        </w:rPr>
        <w:t>.</w:t>
      </w:r>
    </w:p>
    <w:p w14:paraId="493AD924" w14:textId="77777777" w:rsidR="00881C3C" w:rsidRDefault="00881C3C" w:rsidP="000347BB">
      <w:pPr>
        <w:jc w:val="both"/>
        <w:rPr>
          <w:rFonts w:asciiTheme="majorBidi" w:hAnsiTheme="majorBidi" w:cstheme="majorBidi"/>
          <w:sz w:val="22"/>
          <w:szCs w:val="22"/>
        </w:rPr>
      </w:pPr>
    </w:p>
    <w:p w14:paraId="1EA102DD" w14:textId="77777777" w:rsidR="00996B63" w:rsidRDefault="00996B63" w:rsidP="002550D8">
      <w:pPr>
        <w:rPr>
          <w:rFonts w:asciiTheme="majorBidi" w:hAnsiTheme="majorBidi" w:cstheme="majorBidi"/>
          <w:sz w:val="22"/>
          <w:szCs w:val="22"/>
        </w:rPr>
      </w:pPr>
    </w:p>
    <w:p w14:paraId="2DFD6F45" w14:textId="1F266297" w:rsidR="002550D8" w:rsidRPr="002550D8" w:rsidRDefault="00B30530" w:rsidP="002550D8">
      <w:pPr>
        <w:rPr>
          <w:rFonts w:asciiTheme="majorBidi" w:hAnsiTheme="majorBidi" w:cstheme="majorBidi"/>
          <w:b/>
          <w:sz w:val="22"/>
          <w:szCs w:val="22"/>
        </w:rPr>
      </w:pPr>
      <w:r w:rsidRPr="00AC2A1D">
        <w:rPr>
          <w:rFonts w:asciiTheme="majorBidi" w:hAnsiTheme="majorBidi" w:cstheme="majorBidi"/>
          <w:b/>
          <w:sz w:val="22"/>
          <w:szCs w:val="22"/>
        </w:rPr>
        <w:lastRenderedPageBreak/>
        <w:t>Article 24</w:t>
      </w:r>
      <w:r w:rsidR="00DA7A8F">
        <w:rPr>
          <w:rFonts w:asciiTheme="majorBidi" w:hAnsiTheme="majorBidi" w:cstheme="majorBidi"/>
          <w:b/>
          <w:sz w:val="22"/>
          <w:szCs w:val="22"/>
        </w:rPr>
        <w:t xml:space="preserve"> -</w:t>
      </w:r>
      <w:r w:rsidRPr="00AC2A1D">
        <w:rPr>
          <w:rFonts w:asciiTheme="majorBidi" w:hAnsiTheme="majorBidi" w:cstheme="majorBidi"/>
          <w:b/>
          <w:sz w:val="22"/>
          <w:szCs w:val="22"/>
        </w:rPr>
        <w:t xml:space="preserve"> </w:t>
      </w:r>
      <w:r w:rsidR="002550D8" w:rsidRPr="002550D8">
        <w:rPr>
          <w:rFonts w:asciiTheme="majorBidi" w:hAnsiTheme="majorBidi" w:cstheme="majorBidi"/>
          <w:b/>
          <w:sz w:val="22"/>
          <w:szCs w:val="22"/>
        </w:rPr>
        <w:t>Police Forfeiture Fund - $90,000 (No Tax Impact)</w:t>
      </w:r>
    </w:p>
    <w:p w14:paraId="125B1C96" w14:textId="77777777" w:rsidR="005714EF" w:rsidRDefault="005714EF" w:rsidP="00B30530">
      <w:pPr>
        <w:jc w:val="both"/>
        <w:rPr>
          <w:rFonts w:asciiTheme="majorBidi" w:hAnsiTheme="majorBidi" w:cstheme="majorBidi"/>
          <w:sz w:val="22"/>
          <w:szCs w:val="22"/>
        </w:rPr>
      </w:pPr>
    </w:p>
    <w:p w14:paraId="50C3F4EA" w14:textId="08979D29" w:rsidR="00F95628" w:rsidRDefault="00F95628" w:rsidP="00B30530">
      <w:pPr>
        <w:jc w:val="both"/>
        <w:rPr>
          <w:rFonts w:asciiTheme="majorBidi" w:hAnsiTheme="majorBidi" w:cstheme="majorBidi"/>
          <w:sz w:val="20"/>
          <w:szCs w:val="20"/>
        </w:rPr>
      </w:pPr>
      <w:r w:rsidRPr="00D74033">
        <w:rPr>
          <w:rFonts w:asciiTheme="majorBidi" w:hAnsiTheme="majorBidi" w:cstheme="majorBidi"/>
          <w:sz w:val="20"/>
          <w:szCs w:val="20"/>
        </w:rPr>
        <w:t xml:space="preserve">To see if the Town of Hampton will vote to raise and appropriate the sum of $90,000 for the purpose of conducting all lawful functions allowed under federal, state, and local criminal justice forfeiture programs and to authorize the withdrawal of said sum of $90,000 from the Police Forfeiture Special Revenue Fund previously established under Article 55 of the 2003 Town Meeting.  </w:t>
      </w:r>
    </w:p>
    <w:p w14:paraId="3A7D4DE6" w14:textId="77777777" w:rsidR="00F95628" w:rsidRPr="00AC2A1D" w:rsidRDefault="00F95628" w:rsidP="00B30530">
      <w:pPr>
        <w:jc w:val="both"/>
        <w:rPr>
          <w:rFonts w:asciiTheme="majorBidi" w:hAnsiTheme="majorBidi" w:cstheme="majorBidi"/>
          <w:sz w:val="22"/>
          <w:szCs w:val="22"/>
        </w:rPr>
      </w:pPr>
    </w:p>
    <w:p w14:paraId="712F2586" w14:textId="136894B3" w:rsidR="002550D8" w:rsidRPr="00AC2A1D" w:rsidRDefault="00C54058" w:rsidP="002550D8">
      <w:pPr>
        <w:jc w:val="both"/>
        <w:rPr>
          <w:rFonts w:asciiTheme="majorBidi" w:hAnsiTheme="majorBidi" w:cstheme="majorBidi"/>
          <w:sz w:val="22"/>
          <w:szCs w:val="22"/>
        </w:rPr>
      </w:pPr>
      <w:r w:rsidRPr="00AC2A1D">
        <w:rPr>
          <w:rFonts w:asciiTheme="majorBidi" w:hAnsiTheme="majorBidi" w:cstheme="majorBidi"/>
          <w:b/>
          <w:bCs/>
          <w:sz w:val="22"/>
          <w:szCs w:val="22"/>
        </w:rPr>
        <w:t>What it means:</w:t>
      </w:r>
      <w:r w:rsidRPr="00AC2A1D">
        <w:rPr>
          <w:rFonts w:asciiTheme="majorBidi" w:hAnsiTheme="majorBidi" w:cstheme="majorBidi"/>
          <w:sz w:val="22"/>
          <w:szCs w:val="22"/>
        </w:rPr>
        <w:t xml:space="preserve"> </w:t>
      </w:r>
      <w:r w:rsidR="002550D8" w:rsidRPr="00AC2A1D">
        <w:rPr>
          <w:rFonts w:asciiTheme="majorBidi" w:hAnsiTheme="majorBidi" w:cstheme="majorBidi"/>
          <w:sz w:val="22"/>
          <w:szCs w:val="22"/>
        </w:rPr>
        <w:t>During police operations, items of value may be forfeited by individuals. NH law permits the auctioning of abandoned property, and the proceeds are put into a fund. This Article would allow the funds to be withdrawn to cover departmental costs, as approved via the RSAs. The actual amount is unknown at voting time. The $90,000 is seen as the upper limit of what may be available to withdraw.</w:t>
      </w:r>
    </w:p>
    <w:p w14:paraId="38BF8582" w14:textId="77777777" w:rsidR="002550D8" w:rsidRPr="00AC2A1D" w:rsidRDefault="002550D8" w:rsidP="002550D8">
      <w:pPr>
        <w:jc w:val="both"/>
        <w:rPr>
          <w:rFonts w:asciiTheme="majorBidi" w:hAnsiTheme="majorBidi" w:cstheme="majorBidi"/>
          <w:sz w:val="22"/>
          <w:szCs w:val="22"/>
        </w:rPr>
      </w:pPr>
    </w:p>
    <w:p w14:paraId="3B0C59F7" w14:textId="77777777" w:rsidR="002550D8" w:rsidRDefault="002550D8" w:rsidP="002550D8">
      <w:pPr>
        <w:jc w:val="both"/>
        <w:rPr>
          <w:rFonts w:asciiTheme="majorBidi" w:hAnsiTheme="majorBidi" w:cstheme="majorBidi"/>
          <w:b/>
          <w:bCs/>
          <w:color w:val="080809"/>
          <w:sz w:val="22"/>
          <w:szCs w:val="22"/>
        </w:rPr>
      </w:pPr>
      <w:r>
        <w:rPr>
          <w:rFonts w:asciiTheme="majorBidi" w:hAnsiTheme="majorBidi" w:cstheme="majorBidi"/>
          <w:b/>
          <w:bCs/>
          <w:color w:val="080809"/>
          <w:sz w:val="22"/>
          <w:szCs w:val="22"/>
        </w:rPr>
        <w:t>No one spoke for or against this Article at Deliberative Session, other than to explain it.</w:t>
      </w:r>
    </w:p>
    <w:p w14:paraId="70173F30" w14:textId="704A73DD" w:rsidR="00025175" w:rsidRPr="00AC2A1D" w:rsidRDefault="00025175" w:rsidP="002550D8">
      <w:pPr>
        <w:jc w:val="both"/>
        <w:rPr>
          <w:rFonts w:asciiTheme="majorBidi" w:hAnsiTheme="majorBidi" w:cstheme="majorBidi"/>
          <w:sz w:val="22"/>
          <w:szCs w:val="22"/>
        </w:rPr>
      </w:pPr>
    </w:p>
    <w:p w14:paraId="3D0B3883" w14:textId="77777777" w:rsidR="002550D8" w:rsidRDefault="00025175" w:rsidP="002550D8">
      <w:pPr>
        <w:jc w:val="both"/>
        <w:rPr>
          <w:rFonts w:asciiTheme="majorBidi" w:hAnsiTheme="majorBidi" w:cstheme="majorBidi"/>
          <w:sz w:val="22"/>
          <w:szCs w:val="22"/>
        </w:rPr>
      </w:pPr>
      <w:r w:rsidRPr="00AC2A1D">
        <w:rPr>
          <w:rFonts w:asciiTheme="majorBidi" w:hAnsiTheme="majorBidi" w:cstheme="majorBidi"/>
          <w:b/>
          <w:sz w:val="22"/>
          <w:szCs w:val="22"/>
        </w:rPr>
        <w:t xml:space="preserve">Fiscal impact: </w:t>
      </w:r>
      <w:r w:rsidR="002550D8" w:rsidRPr="00AC2A1D">
        <w:rPr>
          <w:rFonts w:asciiTheme="majorBidi" w:hAnsiTheme="majorBidi" w:cstheme="majorBidi"/>
          <w:sz w:val="22"/>
          <w:szCs w:val="22"/>
        </w:rPr>
        <w:t>There would be no tax impact, since this money is in a set-aside fund. This is a routine measure to allow the withdrawal of the funds for various Police Department needs.</w:t>
      </w:r>
    </w:p>
    <w:p w14:paraId="638CAADA" w14:textId="77777777" w:rsidR="00F95628" w:rsidRPr="00AC2A1D" w:rsidRDefault="00F95628" w:rsidP="002550D8">
      <w:pPr>
        <w:jc w:val="both"/>
        <w:rPr>
          <w:rFonts w:asciiTheme="majorBidi" w:hAnsiTheme="majorBidi" w:cstheme="majorBidi"/>
          <w:sz w:val="22"/>
          <w:szCs w:val="22"/>
        </w:rPr>
      </w:pPr>
    </w:p>
    <w:p w14:paraId="5D5D8B40" w14:textId="57E2C172" w:rsidR="00B30530" w:rsidRPr="002550D8" w:rsidRDefault="00B30530" w:rsidP="00B30530">
      <w:pPr>
        <w:rPr>
          <w:rFonts w:asciiTheme="majorBidi" w:hAnsiTheme="majorBidi" w:cstheme="majorBidi"/>
          <w:b/>
          <w:sz w:val="22"/>
          <w:szCs w:val="22"/>
          <w:lang w:val="fr-FR"/>
        </w:rPr>
      </w:pPr>
      <w:r w:rsidRPr="002550D8">
        <w:rPr>
          <w:rFonts w:asciiTheme="majorBidi" w:hAnsiTheme="majorBidi" w:cstheme="majorBidi"/>
          <w:b/>
          <w:sz w:val="22"/>
          <w:szCs w:val="22"/>
          <w:lang w:val="fr-FR"/>
        </w:rPr>
        <w:t>Article 25</w:t>
      </w:r>
      <w:r w:rsidR="00DA7A8F">
        <w:rPr>
          <w:rFonts w:asciiTheme="majorBidi" w:hAnsiTheme="majorBidi" w:cstheme="majorBidi"/>
          <w:b/>
          <w:sz w:val="22"/>
          <w:szCs w:val="22"/>
          <w:lang w:val="fr-FR"/>
        </w:rPr>
        <w:t xml:space="preserve"> </w:t>
      </w:r>
      <w:r w:rsidR="005B62D0">
        <w:rPr>
          <w:rFonts w:asciiTheme="majorBidi" w:hAnsiTheme="majorBidi" w:cstheme="majorBidi"/>
          <w:b/>
          <w:sz w:val="22"/>
          <w:szCs w:val="22"/>
          <w:lang w:val="fr-FR"/>
        </w:rPr>
        <w:t>–</w:t>
      </w:r>
      <w:r w:rsidRPr="002550D8">
        <w:rPr>
          <w:rFonts w:asciiTheme="majorBidi" w:hAnsiTheme="majorBidi" w:cstheme="majorBidi"/>
          <w:b/>
          <w:sz w:val="22"/>
          <w:szCs w:val="22"/>
          <w:lang w:val="fr-FR"/>
        </w:rPr>
        <w:t xml:space="preserve"> </w:t>
      </w:r>
      <w:proofErr w:type="spellStart"/>
      <w:r w:rsidR="002550D8" w:rsidRPr="002550D8">
        <w:rPr>
          <w:rFonts w:asciiTheme="majorBidi" w:hAnsiTheme="majorBidi" w:cstheme="majorBidi"/>
          <w:b/>
          <w:sz w:val="22"/>
          <w:szCs w:val="22"/>
          <w:lang w:val="fr-FR"/>
        </w:rPr>
        <w:t>Ann</w:t>
      </w:r>
      <w:r w:rsidR="005B62D0">
        <w:rPr>
          <w:rFonts w:asciiTheme="majorBidi" w:hAnsiTheme="majorBidi" w:cstheme="majorBidi"/>
          <w:b/>
          <w:sz w:val="22"/>
          <w:szCs w:val="22"/>
          <w:lang w:val="fr-FR"/>
        </w:rPr>
        <w:t>’</w:t>
      </w:r>
      <w:r w:rsidR="002550D8" w:rsidRPr="002550D8">
        <w:rPr>
          <w:rFonts w:asciiTheme="majorBidi" w:hAnsiTheme="majorBidi" w:cstheme="majorBidi"/>
          <w:b/>
          <w:sz w:val="22"/>
          <w:szCs w:val="22"/>
          <w:lang w:val="fr-FR"/>
        </w:rPr>
        <w:t>s</w:t>
      </w:r>
      <w:proofErr w:type="spellEnd"/>
      <w:r w:rsidR="002550D8" w:rsidRPr="002550D8">
        <w:rPr>
          <w:rFonts w:asciiTheme="majorBidi" w:hAnsiTheme="majorBidi" w:cstheme="majorBidi"/>
          <w:b/>
          <w:sz w:val="22"/>
          <w:szCs w:val="22"/>
          <w:lang w:val="fr-FR"/>
        </w:rPr>
        <w:t xml:space="preserve"> Terrace Drainage </w:t>
      </w:r>
      <w:proofErr w:type="spellStart"/>
      <w:r w:rsidR="002550D8" w:rsidRPr="002550D8">
        <w:rPr>
          <w:rFonts w:asciiTheme="majorBidi" w:hAnsiTheme="majorBidi" w:cstheme="majorBidi"/>
          <w:b/>
          <w:sz w:val="22"/>
          <w:szCs w:val="22"/>
          <w:lang w:val="fr-FR"/>
        </w:rPr>
        <w:t>S</w:t>
      </w:r>
      <w:r w:rsidR="00881C3C">
        <w:rPr>
          <w:rFonts w:asciiTheme="majorBidi" w:hAnsiTheme="majorBidi" w:cstheme="majorBidi"/>
          <w:b/>
          <w:sz w:val="22"/>
          <w:szCs w:val="22"/>
          <w:lang w:val="fr-FR"/>
        </w:rPr>
        <w:t>tudy</w:t>
      </w:r>
      <w:proofErr w:type="spellEnd"/>
      <w:r w:rsidR="002550D8">
        <w:rPr>
          <w:rFonts w:asciiTheme="majorBidi" w:hAnsiTheme="majorBidi" w:cstheme="majorBidi"/>
          <w:b/>
          <w:sz w:val="22"/>
          <w:szCs w:val="22"/>
          <w:lang w:val="fr-FR"/>
        </w:rPr>
        <w:t xml:space="preserve"> - $80,000 </w:t>
      </w:r>
      <w:r w:rsidR="00B93610">
        <w:rPr>
          <w:rFonts w:asciiTheme="majorBidi" w:hAnsiTheme="majorBidi" w:cstheme="majorBidi"/>
          <w:b/>
          <w:sz w:val="22"/>
          <w:szCs w:val="22"/>
          <w:lang w:val="fr-FR"/>
        </w:rPr>
        <w:t xml:space="preserve">- </w:t>
      </w:r>
      <w:r w:rsidR="002550D8">
        <w:rPr>
          <w:rFonts w:asciiTheme="majorBidi" w:hAnsiTheme="majorBidi" w:cstheme="majorBidi"/>
          <w:b/>
          <w:sz w:val="22"/>
          <w:szCs w:val="22"/>
          <w:lang w:val="fr-FR"/>
        </w:rPr>
        <w:t>UFB</w:t>
      </w:r>
    </w:p>
    <w:p w14:paraId="5BA34F5D" w14:textId="77777777" w:rsidR="009D571C" w:rsidRDefault="009D571C" w:rsidP="00B30530">
      <w:pPr>
        <w:rPr>
          <w:rFonts w:asciiTheme="majorBidi" w:hAnsiTheme="majorBidi" w:cstheme="majorBidi"/>
          <w:bCs/>
          <w:sz w:val="22"/>
          <w:szCs w:val="22"/>
          <w:lang w:val="fr-FR"/>
        </w:rPr>
      </w:pPr>
    </w:p>
    <w:p w14:paraId="743C9362" w14:textId="52EF0139" w:rsidR="00F95628" w:rsidRDefault="00F95628" w:rsidP="00B30530">
      <w:pPr>
        <w:rPr>
          <w:rFonts w:asciiTheme="majorBidi" w:hAnsiTheme="majorBidi" w:cstheme="majorBidi"/>
          <w:sz w:val="20"/>
          <w:szCs w:val="20"/>
        </w:rPr>
      </w:pPr>
      <w:r w:rsidRPr="00D74033">
        <w:rPr>
          <w:rFonts w:asciiTheme="majorBidi" w:hAnsiTheme="majorBidi" w:cstheme="majorBidi"/>
          <w:sz w:val="20"/>
          <w:szCs w:val="20"/>
        </w:rPr>
        <w:t>To see if the Town of Hampton will vote to raise and appropriate the sum of $80,000 for the purpose of conducting a survey and preliminary design of a new drainage system in the area of Ann’s Terrace for the purpose of alleviating flooding and creating a drainage system that does not currently exist, said funds to come from the Unassigned Fund Balance.   This will be a non-lapsing appropriation per RSA 32:7 VI and shall not lapse until the work is completed or by March 31, 2031, whichever is sooner.</w:t>
      </w:r>
    </w:p>
    <w:p w14:paraId="67758D4E" w14:textId="77777777" w:rsidR="00F95628" w:rsidRPr="00F95628" w:rsidRDefault="00F95628" w:rsidP="00B30530">
      <w:pPr>
        <w:rPr>
          <w:rFonts w:asciiTheme="majorBidi" w:hAnsiTheme="majorBidi" w:cstheme="majorBidi"/>
          <w:bCs/>
          <w:sz w:val="22"/>
          <w:szCs w:val="22"/>
        </w:rPr>
      </w:pPr>
    </w:p>
    <w:p w14:paraId="1D6F046E" w14:textId="0867A36C" w:rsidR="005B62D0" w:rsidRDefault="002B5086" w:rsidP="005B62D0">
      <w:pPr>
        <w:jc w:val="both"/>
        <w:rPr>
          <w:sz w:val="22"/>
          <w:szCs w:val="22"/>
        </w:rPr>
      </w:pPr>
      <w:r w:rsidRPr="00AC2A1D">
        <w:rPr>
          <w:rFonts w:asciiTheme="majorBidi" w:hAnsiTheme="majorBidi" w:cstheme="majorBidi"/>
          <w:b/>
          <w:bCs/>
          <w:sz w:val="22"/>
          <w:szCs w:val="22"/>
        </w:rPr>
        <w:t>What it means:</w:t>
      </w:r>
      <w:r w:rsidRPr="00AC2A1D">
        <w:rPr>
          <w:rFonts w:asciiTheme="majorBidi" w:hAnsiTheme="majorBidi" w:cstheme="majorBidi"/>
          <w:sz w:val="22"/>
          <w:szCs w:val="22"/>
        </w:rPr>
        <w:t xml:space="preserve"> </w:t>
      </w:r>
      <w:r w:rsidR="005B62D0" w:rsidRPr="008C3090">
        <w:t>T</w:t>
      </w:r>
      <w:r w:rsidR="005B62D0">
        <w:rPr>
          <w:sz w:val="22"/>
          <w:szCs w:val="22"/>
        </w:rPr>
        <w:t xml:space="preserve">his Article </w:t>
      </w:r>
      <w:r w:rsidR="00881C3C">
        <w:rPr>
          <w:sz w:val="22"/>
          <w:szCs w:val="22"/>
        </w:rPr>
        <w:t>seeks to fund</w:t>
      </w:r>
      <w:r w:rsidR="005B62D0">
        <w:rPr>
          <w:sz w:val="22"/>
          <w:szCs w:val="22"/>
        </w:rPr>
        <w:t xml:space="preserve"> a survey and preliminary design </w:t>
      </w:r>
      <w:r w:rsidR="00881C3C">
        <w:rPr>
          <w:sz w:val="22"/>
          <w:szCs w:val="22"/>
        </w:rPr>
        <w:t>for</w:t>
      </w:r>
      <w:r w:rsidR="005B62D0">
        <w:rPr>
          <w:sz w:val="22"/>
          <w:szCs w:val="22"/>
        </w:rPr>
        <w:t xml:space="preserve"> a drainage system for the area of Ann’s Terrace which currently has no municipal drainage system.</w:t>
      </w:r>
    </w:p>
    <w:p w14:paraId="4709A742" w14:textId="77777777" w:rsidR="005B62D0" w:rsidRDefault="005B62D0" w:rsidP="005B62D0">
      <w:pPr>
        <w:jc w:val="both"/>
        <w:rPr>
          <w:sz w:val="22"/>
          <w:szCs w:val="22"/>
        </w:rPr>
      </w:pPr>
    </w:p>
    <w:p w14:paraId="58626AC3" w14:textId="3359B459" w:rsidR="005B62D0" w:rsidRPr="008C3090" w:rsidRDefault="005B62D0" w:rsidP="005B62D0">
      <w:pPr>
        <w:jc w:val="both"/>
        <w:rPr>
          <w:sz w:val="22"/>
          <w:szCs w:val="22"/>
        </w:rPr>
      </w:pPr>
      <w:r>
        <w:rPr>
          <w:b/>
          <w:bCs/>
          <w:sz w:val="22"/>
          <w:szCs w:val="22"/>
        </w:rPr>
        <w:t xml:space="preserve">Those in favor say: </w:t>
      </w:r>
      <w:r w:rsidR="00996B63" w:rsidRPr="008C3090">
        <w:rPr>
          <w:sz w:val="22"/>
          <w:szCs w:val="22"/>
        </w:rPr>
        <w:t xml:space="preserve">Ann’s Terrace is not located in a flood zone but basements and garages </w:t>
      </w:r>
      <w:r w:rsidR="00996B63">
        <w:rPr>
          <w:sz w:val="22"/>
          <w:szCs w:val="22"/>
        </w:rPr>
        <w:t xml:space="preserve">routinely </w:t>
      </w:r>
      <w:r w:rsidR="00996B63" w:rsidRPr="008C3090">
        <w:rPr>
          <w:sz w:val="22"/>
          <w:szCs w:val="22"/>
        </w:rPr>
        <w:t>flood from the run-off waters</w:t>
      </w:r>
      <w:r w:rsidR="00996B63">
        <w:rPr>
          <w:sz w:val="22"/>
          <w:szCs w:val="22"/>
        </w:rPr>
        <w:t xml:space="preserve"> and snow melt.</w:t>
      </w:r>
      <w:r w:rsidRPr="008C3090">
        <w:rPr>
          <w:sz w:val="22"/>
          <w:szCs w:val="22"/>
        </w:rPr>
        <w:t xml:space="preserve"> Long-term residents have seen flooding conditions worsen with more intense storms, continued development and granted variances, adversely affecting an already</w:t>
      </w:r>
      <w:r w:rsidR="00996B63">
        <w:rPr>
          <w:sz w:val="22"/>
          <w:szCs w:val="22"/>
        </w:rPr>
        <w:t>-</w:t>
      </w:r>
      <w:r w:rsidRPr="008C3090">
        <w:rPr>
          <w:sz w:val="22"/>
          <w:szCs w:val="22"/>
        </w:rPr>
        <w:t xml:space="preserve">strained drainage area that has no municipal drainage system. Residents have done what they can by preserving natural drainage paths, maintaining French drains and </w:t>
      </w:r>
      <w:r w:rsidR="00996B63">
        <w:rPr>
          <w:sz w:val="22"/>
          <w:szCs w:val="22"/>
        </w:rPr>
        <w:t>using</w:t>
      </w:r>
      <w:r w:rsidRPr="008C3090">
        <w:rPr>
          <w:sz w:val="22"/>
          <w:szCs w:val="22"/>
        </w:rPr>
        <w:t xml:space="preserve"> sand bags.  Municipal drainage would benefit residents of the entire area including Ann’s Lane and Dearborn Ave.</w:t>
      </w:r>
    </w:p>
    <w:p w14:paraId="64B2A1F1" w14:textId="77777777" w:rsidR="005B62D0" w:rsidRDefault="005B62D0" w:rsidP="005B62D0">
      <w:pPr>
        <w:jc w:val="both"/>
        <w:rPr>
          <w:b/>
          <w:bCs/>
          <w:color w:val="080809"/>
          <w:sz w:val="22"/>
          <w:szCs w:val="22"/>
        </w:rPr>
      </w:pPr>
    </w:p>
    <w:p w14:paraId="655B254C" w14:textId="64F87952" w:rsidR="008D5688" w:rsidRPr="005B62D0" w:rsidRDefault="005B62D0" w:rsidP="005B62D0">
      <w:pPr>
        <w:jc w:val="both"/>
        <w:rPr>
          <w:b/>
          <w:bCs/>
          <w:sz w:val="22"/>
          <w:szCs w:val="22"/>
        </w:rPr>
      </w:pPr>
      <w:r w:rsidRPr="008C3090">
        <w:rPr>
          <w:b/>
          <w:bCs/>
          <w:color w:val="080809"/>
          <w:sz w:val="22"/>
          <w:szCs w:val="22"/>
        </w:rPr>
        <w:t>No one spoke against this Article at Deliberative Session</w:t>
      </w:r>
    </w:p>
    <w:p w14:paraId="7192D007" w14:textId="77777777" w:rsidR="002550D8" w:rsidRPr="00AC2A1D" w:rsidRDefault="002550D8" w:rsidP="002550D8">
      <w:pPr>
        <w:jc w:val="both"/>
        <w:rPr>
          <w:rFonts w:asciiTheme="majorBidi" w:hAnsiTheme="majorBidi" w:cstheme="majorBidi"/>
          <w:bCs/>
          <w:sz w:val="22"/>
          <w:szCs w:val="22"/>
        </w:rPr>
      </w:pPr>
    </w:p>
    <w:p w14:paraId="3180A6D0" w14:textId="3C57075F" w:rsidR="00881C3C" w:rsidRDefault="00CA011E" w:rsidP="00881C3C">
      <w:pPr>
        <w:jc w:val="both"/>
        <w:rPr>
          <w:rFonts w:asciiTheme="majorBidi" w:hAnsiTheme="majorBidi" w:cstheme="majorBidi"/>
          <w:sz w:val="22"/>
          <w:szCs w:val="22"/>
        </w:rPr>
      </w:pPr>
      <w:r w:rsidRPr="002550D8">
        <w:rPr>
          <w:rFonts w:asciiTheme="majorBidi" w:hAnsiTheme="majorBidi" w:cstheme="majorBidi"/>
          <w:b/>
          <w:sz w:val="22"/>
          <w:szCs w:val="22"/>
        </w:rPr>
        <w:t xml:space="preserve">Fiscal impact: </w:t>
      </w:r>
      <w:r w:rsidR="002550D8" w:rsidRPr="002550D8">
        <w:rPr>
          <w:rFonts w:asciiTheme="majorBidi" w:hAnsiTheme="majorBidi" w:cstheme="majorBidi"/>
          <w:sz w:val="22"/>
          <w:szCs w:val="22"/>
        </w:rPr>
        <w:t xml:space="preserve">No tax impact in 2026, as the funds </w:t>
      </w:r>
      <w:r w:rsidR="00A7373F">
        <w:rPr>
          <w:rFonts w:asciiTheme="majorBidi" w:hAnsiTheme="majorBidi" w:cstheme="majorBidi"/>
          <w:sz w:val="22"/>
          <w:szCs w:val="22"/>
        </w:rPr>
        <w:t>would be withdrawn from the Unassigned Fund Balance</w:t>
      </w:r>
      <w:r w:rsidR="002550D8" w:rsidRPr="002550D8">
        <w:rPr>
          <w:rFonts w:asciiTheme="majorBidi" w:hAnsiTheme="majorBidi" w:cstheme="majorBidi"/>
          <w:sz w:val="22"/>
          <w:szCs w:val="22"/>
        </w:rPr>
        <w:t>.</w:t>
      </w:r>
    </w:p>
    <w:p w14:paraId="340C97BD" w14:textId="77777777" w:rsidR="00881C3C" w:rsidRDefault="00881C3C" w:rsidP="00B93610">
      <w:pPr>
        <w:jc w:val="both"/>
        <w:rPr>
          <w:rFonts w:asciiTheme="majorBidi" w:hAnsiTheme="majorBidi" w:cstheme="majorBidi"/>
          <w:sz w:val="22"/>
          <w:szCs w:val="22"/>
        </w:rPr>
      </w:pPr>
    </w:p>
    <w:p w14:paraId="575002FD" w14:textId="28AFA32A" w:rsidR="00DF7E85" w:rsidRPr="00B93610" w:rsidRDefault="00970087" w:rsidP="00B93610">
      <w:pPr>
        <w:jc w:val="both"/>
        <w:rPr>
          <w:rFonts w:asciiTheme="majorBidi" w:hAnsiTheme="majorBidi" w:cstheme="majorBidi"/>
          <w:sz w:val="22"/>
          <w:szCs w:val="22"/>
        </w:rPr>
      </w:pPr>
      <w:r w:rsidRPr="00AC2A1D">
        <w:rPr>
          <w:rFonts w:asciiTheme="majorBidi" w:hAnsiTheme="majorBidi" w:cstheme="majorBidi"/>
          <w:b/>
          <w:color w:val="000000"/>
          <w:sz w:val="22"/>
          <w:szCs w:val="22"/>
        </w:rPr>
        <w:t>Article 26</w:t>
      </w:r>
      <w:r w:rsidR="00DA7A8F">
        <w:rPr>
          <w:rFonts w:asciiTheme="majorBidi" w:hAnsiTheme="majorBidi" w:cstheme="majorBidi"/>
          <w:b/>
          <w:color w:val="000000"/>
          <w:sz w:val="22"/>
          <w:szCs w:val="22"/>
        </w:rPr>
        <w:t xml:space="preserve"> -</w:t>
      </w:r>
      <w:r w:rsidRPr="00AC2A1D">
        <w:rPr>
          <w:rFonts w:asciiTheme="majorBidi" w:hAnsiTheme="majorBidi" w:cstheme="majorBidi"/>
          <w:b/>
          <w:color w:val="000000"/>
          <w:sz w:val="22"/>
          <w:szCs w:val="22"/>
        </w:rPr>
        <w:t xml:space="preserve"> </w:t>
      </w:r>
      <w:r w:rsidR="002550D8" w:rsidRPr="002550D8">
        <w:rPr>
          <w:rFonts w:asciiTheme="majorBidi" w:hAnsiTheme="majorBidi" w:cstheme="majorBidi"/>
          <w:b/>
          <w:color w:val="000000"/>
          <w:sz w:val="22"/>
          <w:szCs w:val="22"/>
        </w:rPr>
        <w:t>Department of Public Works Site Facility Study</w:t>
      </w:r>
      <w:r w:rsidR="002550D8">
        <w:rPr>
          <w:rFonts w:asciiTheme="majorBidi" w:hAnsiTheme="majorBidi" w:cstheme="majorBidi"/>
          <w:b/>
          <w:color w:val="000000"/>
          <w:sz w:val="22"/>
          <w:szCs w:val="22"/>
        </w:rPr>
        <w:t xml:space="preserve"> </w:t>
      </w:r>
      <w:r w:rsidR="00DF7E85" w:rsidRPr="00AC2A1D">
        <w:rPr>
          <w:rFonts w:asciiTheme="majorBidi" w:hAnsiTheme="majorBidi" w:cstheme="majorBidi"/>
          <w:b/>
          <w:color w:val="000000"/>
          <w:sz w:val="22"/>
          <w:szCs w:val="22"/>
        </w:rPr>
        <w:t xml:space="preserve">- </w:t>
      </w:r>
      <w:r w:rsidR="00DF7E85" w:rsidRPr="00AC2A1D">
        <w:rPr>
          <w:rFonts w:asciiTheme="majorBidi" w:hAnsiTheme="majorBidi" w:cstheme="majorBidi"/>
          <w:b/>
          <w:sz w:val="22"/>
          <w:szCs w:val="22"/>
        </w:rPr>
        <w:t>$</w:t>
      </w:r>
      <w:r w:rsidR="009D571C" w:rsidRPr="00AC2A1D">
        <w:rPr>
          <w:rFonts w:asciiTheme="majorBidi" w:hAnsiTheme="majorBidi" w:cstheme="majorBidi"/>
          <w:b/>
          <w:sz w:val="22"/>
          <w:szCs w:val="22"/>
        </w:rPr>
        <w:t>7</w:t>
      </w:r>
      <w:r w:rsidR="002550D8">
        <w:rPr>
          <w:rFonts w:asciiTheme="majorBidi" w:hAnsiTheme="majorBidi" w:cstheme="majorBidi"/>
          <w:b/>
          <w:sz w:val="22"/>
          <w:szCs w:val="22"/>
        </w:rPr>
        <w:t>5</w:t>
      </w:r>
      <w:r w:rsidR="009D571C" w:rsidRPr="00AC2A1D">
        <w:rPr>
          <w:rFonts w:asciiTheme="majorBidi" w:hAnsiTheme="majorBidi" w:cstheme="majorBidi"/>
          <w:b/>
          <w:sz w:val="22"/>
          <w:szCs w:val="22"/>
        </w:rPr>
        <w:t>,</w:t>
      </w:r>
      <w:r w:rsidR="002550D8">
        <w:rPr>
          <w:rFonts w:asciiTheme="majorBidi" w:hAnsiTheme="majorBidi" w:cstheme="majorBidi"/>
          <w:b/>
          <w:sz w:val="22"/>
          <w:szCs w:val="22"/>
        </w:rPr>
        <w:t xml:space="preserve">000 </w:t>
      </w:r>
      <w:r w:rsidR="00B93610">
        <w:rPr>
          <w:rFonts w:asciiTheme="majorBidi" w:hAnsiTheme="majorBidi" w:cstheme="majorBidi"/>
          <w:b/>
          <w:sz w:val="22"/>
          <w:szCs w:val="22"/>
        </w:rPr>
        <w:t xml:space="preserve">- </w:t>
      </w:r>
      <w:r w:rsidR="002550D8">
        <w:rPr>
          <w:rFonts w:asciiTheme="majorBidi" w:hAnsiTheme="majorBidi" w:cstheme="majorBidi"/>
          <w:b/>
          <w:sz w:val="22"/>
          <w:szCs w:val="22"/>
        </w:rPr>
        <w:t>UFB</w:t>
      </w:r>
    </w:p>
    <w:p w14:paraId="338F86BE" w14:textId="77777777" w:rsidR="00DF7E85" w:rsidRDefault="00DF7E85" w:rsidP="00DF7E85">
      <w:pPr>
        <w:jc w:val="both"/>
        <w:rPr>
          <w:rFonts w:asciiTheme="majorBidi" w:hAnsiTheme="majorBidi" w:cstheme="majorBidi"/>
          <w:b/>
          <w:sz w:val="22"/>
          <w:szCs w:val="22"/>
        </w:rPr>
      </w:pPr>
    </w:p>
    <w:p w14:paraId="55D93875" w14:textId="766F9DBA" w:rsidR="00F95628" w:rsidRDefault="00F95628" w:rsidP="00DF7E85">
      <w:pPr>
        <w:jc w:val="both"/>
        <w:rPr>
          <w:rFonts w:asciiTheme="majorBidi" w:hAnsiTheme="majorBidi" w:cstheme="majorBidi"/>
          <w:sz w:val="20"/>
          <w:szCs w:val="20"/>
        </w:rPr>
      </w:pPr>
      <w:r w:rsidRPr="00D74033">
        <w:rPr>
          <w:rFonts w:asciiTheme="majorBidi" w:hAnsiTheme="majorBidi" w:cstheme="majorBidi"/>
          <w:sz w:val="20"/>
          <w:szCs w:val="20"/>
        </w:rPr>
        <w:t>To see if the Town of Hampton will vote to raise and appropriate the sum of $75,000 for the purpose of preparing a Department of Public Works Site Facility Study, said funds to come from the Unassigned Fund Balance.  Professional consulting services will be retained related to the preliminary design of a new Public Works administrative and maintenance facility including upgrades to the transfer station building and the re-purposing of the existing site features for storage and to provide the much-needed flood protection.  The study will include a space needs analysis, site analysis, building reuse/renovation recommendations (if practical), preliminary conceptual design alternatives and associated</w:t>
      </w:r>
      <w:r w:rsidR="00881C3C">
        <w:rPr>
          <w:rFonts w:asciiTheme="majorBidi" w:hAnsiTheme="majorBidi" w:cstheme="majorBidi"/>
          <w:sz w:val="20"/>
          <w:szCs w:val="20"/>
        </w:rPr>
        <w:t xml:space="preserve"> </w:t>
      </w:r>
      <w:r w:rsidRPr="00D74033">
        <w:rPr>
          <w:rFonts w:asciiTheme="majorBidi" w:hAnsiTheme="majorBidi" w:cstheme="majorBidi"/>
          <w:sz w:val="20"/>
          <w:szCs w:val="20"/>
        </w:rPr>
        <w:t>opinions of cost. This will be a non-lapsing appropriation per RSA 32:7 VI and shall not lapse until the work is completed or by March 31, 2031, whichever is sooner.</w:t>
      </w:r>
    </w:p>
    <w:p w14:paraId="4F62E803" w14:textId="77777777" w:rsidR="00101074" w:rsidRPr="00101074" w:rsidRDefault="00B62324" w:rsidP="00101074">
      <w:pPr>
        <w:jc w:val="both"/>
        <w:rPr>
          <w:rFonts w:asciiTheme="majorBidi" w:hAnsiTheme="majorBidi" w:cstheme="majorBidi"/>
          <w:sz w:val="22"/>
          <w:szCs w:val="22"/>
        </w:rPr>
      </w:pPr>
      <w:r w:rsidRPr="00AC2A1D">
        <w:rPr>
          <w:rFonts w:asciiTheme="majorBidi" w:hAnsiTheme="majorBidi" w:cstheme="majorBidi"/>
          <w:b/>
          <w:sz w:val="22"/>
          <w:szCs w:val="22"/>
        </w:rPr>
        <w:lastRenderedPageBreak/>
        <w:t>What it means:</w:t>
      </w:r>
      <w:r w:rsidRPr="00AC2A1D">
        <w:rPr>
          <w:rFonts w:asciiTheme="majorBidi" w:hAnsiTheme="majorBidi" w:cstheme="majorBidi"/>
          <w:sz w:val="22"/>
          <w:szCs w:val="22"/>
        </w:rPr>
        <w:t xml:space="preserve"> </w:t>
      </w:r>
      <w:r w:rsidR="00101074">
        <w:rPr>
          <w:rFonts w:asciiTheme="majorBidi" w:hAnsiTheme="majorBidi" w:cstheme="majorBidi"/>
          <w:sz w:val="22"/>
          <w:szCs w:val="22"/>
        </w:rPr>
        <w:t xml:space="preserve">This funding would support a study into the needs of the DPW </w:t>
      </w:r>
      <w:r w:rsidR="00101074" w:rsidRPr="00101074">
        <w:rPr>
          <w:rFonts w:asciiTheme="majorBidi" w:hAnsiTheme="majorBidi" w:cstheme="majorBidi"/>
          <w:sz w:val="22"/>
          <w:szCs w:val="22"/>
        </w:rPr>
        <w:t>administrative and maintenance</w:t>
      </w:r>
    </w:p>
    <w:p w14:paraId="5E8E9104" w14:textId="734E018C" w:rsidR="00813775" w:rsidRDefault="00101074" w:rsidP="002550D8">
      <w:pPr>
        <w:jc w:val="both"/>
        <w:rPr>
          <w:rFonts w:asciiTheme="majorBidi" w:hAnsiTheme="majorBidi" w:cstheme="majorBidi"/>
          <w:sz w:val="22"/>
          <w:szCs w:val="22"/>
        </w:rPr>
      </w:pPr>
      <w:r>
        <w:rPr>
          <w:rFonts w:asciiTheme="majorBidi" w:hAnsiTheme="majorBidi" w:cstheme="majorBidi"/>
          <w:sz w:val="22"/>
          <w:szCs w:val="22"/>
        </w:rPr>
        <w:t>areas. The goal is to reorganize, upgrade and provide flood protection for the vehicles.  A consulting firm would be hired to identify options for accomplishing the needs of the Department and the Town. The study funds would be taken from the Unassigned Fund Balance.</w:t>
      </w:r>
    </w:p>
    <w:p w14:paraId="4A428434" w14:textId="77777777" w:rsidR="00101074" w:rsidRPr="00AC2A1D" w:rsidRDefault="00101074" w:rsidP="002550D8">
      <w:pPr>
        <w:jc w:val="both"/>
        <w:rPr>
          <w:rFonts w:asciiTheme="majorBidi" w:hAnsiTheme="majorBidi" w:cstheme="majorBidi"/>
          <w:sz w:val="22"/>
          <w:szCs w:val="22"/>
        </w:rPr>
      </w:pPr>
    </w:p>
    <w:p w14:paraId="0E9ED220" w14:textId="77E52E21" w:rsidR="00813775" w:rsidRPr="00101074" w:rsidRDefault="006358D9" w:rsidP="002550D8">
      <w:pPr>
        <w:jc w:val="both"/>
        <w:rPr>
          <w:rFonts w:asciiTheme="majorBidi" w:hAnsiTheme="majorBidi" w:cstheme="majorBidi"/>
          <w:sz w:val="22"/>
          <w:szCs w:val="22"/>
        </w:rPr>
      </w:pPr>
      <w:r>
        <w:rPr>
          <w:rFonts w:asciiTheme="majorBidi" w:hAnsiTheme="majorBidi" w:cstheme="majorBidi"/>
          <w:b/>
          <w:bCs/>
          <w:sz w:val="22"/>
          <w:szCs w:val="22"/>
        </w:rPr>
        <w:t>Those in favor say</w:t>
      </w:r>
      <w:r w:rsidR="00813775" w:rsidRPr="00AC2A1D">
        <w:rPr>
          <w:rFonts w:asciiTheme="majorBidi" w:hAnsiTheme="majorBidi" w:cstheme="majorBidi"/>
          <w:b/>
          <w:bCs/>
          <w:sz w:val="22"/>
          <w:szCs w:val="22"/>
        </w:rPr>
        <w:t>:</w:t>
      </w:r>
      <w:r w:rsidR="009324F6" w:rsidRPr="00AC2A1D">
        <w:rPr>
          <w:rFonts w:asciiTheme="majorBidi" w:hAnsiTheme="majorBidi" w:cstheme="majorBidi"/>
          <w:b/>
          <w:bCs/>
          <w:sz w:val="22"/>
          <w:szCs w:val="22"/>
        </w:rPr>
        <w:t xml:space="preserve"> </w:t>
      </w:r>
      <w:r w:rsidR="00101074">
        <w:rPr>
          <w:rFonts w:asciiTheme="majorBidi" w:hAnsiTheme="majorBidi" w:cstheme="majorBidi"/>
          <w:sz w:val="22"/>
          <w:szCs w:val="22"/>
        </w:rPr>
        <w:t xml:space="preserve">The buildings on the DPW site are deteriorating, are insufficient for current needs and do not provide a flood-protected environment </w:t>
      </w:r>
      <w:r w:rsidR="00B93610">
        <w:rPr>
          <w:rFonts w:asciiTheme="majorBidi" w:hAnsiTheme="majorBidi" w:cstheme="majorBidi"/>
          <w:sz w:val="22"/>
          <w:szCs w:val="22"/>
        </w:rPr>
        <w:t xml:space="preserve">with sufficient warmth </w:t>
      </w:r>
      <w:r w:rsidR="00101074">
        <w:rPr>
          <w:rFonts w:asciiTheme="majorBidi" w:hAnsiTheme="majorBidi" w:cstheme="majorBidi"/>
          <w:sz w:val="22"/>
          <w:szCs w:val="22"/>
        </w:rPr>
        <w:t xml:space="preserve">so the equipment is ready to go when the conditions require DPW to act on behalf of the Town.  These upgrades are badly needed and </w:t>
      </w:r>
      <w:r w:rsidR="00B93610">
        <w:rPr>
          <w:rFonts w:asciiTheme="majorBidi" w:hAnsiTheme="majorBidi" w:cstheme="majorBidi"/>
          <w:sz w:val="22"/>
          <w:szCs w:val="22"/>
        </w:rPr>
        <w:t>are</w:t>
      </w:r>
      <w:r w:rsidR="00101074">
        <w:rPr>
          <w:rFonts w:asciiTheme="majorBidi" w:hAnsiTheme="majorBidi" w:cstheme="majorBidi"/>
          <w:sz w:val="22"/>
          <w:szCs w:val="22"/>
        </w:rPr>
        <w:t xml:space="preserve"> long </w:t>
      </w:r>
      <w:r w:rsidR="00B93610">
        <w:rPr>
          <w:rFonts w:asciiTheme="majorBidi" w:hAnsiTheme="majorBidi" w:cstheme="majorBidi"/>
          <w:sz w:val="22"/>
          <w:szCs w:val="22"/>
        </w:rPr>
        <w:t>overdue.</w:t>
      </w:r>
    </w:p>
    <w:p w14:paraId="1605250F" w14:textId="77777777" w:rsidR="00101074" w:rsidRPr="00AC2A1D" w:rsidRDefault="00101074" w:rsidP="002550D8">
      <w:pPr>
        <w:jc w:val="both"/>
        <w:rPr>
          <w:rFonts w:asciiTheme="majorBidi" w:hAnsiTheme="majorBidi" w:cstheme="majorBidi"/>
          <w:sz w:val="22"/>
          <w:szCs w:val="22"/>
        </w:rPr>
      </w:pPr>
    </w:p>
    <w:p w14:paraId="291E7FE2" w14:textId="1B879D87" w:rsidR="00B022E4" w:rsidRDefault="00252335" w:rsidP="002550D8">
      <w:pPr>
        <w:jc w:val="both"/>
        <w:rPr>
          <w:rFonts w:asciiTheme="majorBidi" w:hAnsiTheme="majorBidi" w:cstheme="majorBidi"/>
          <w:sz w:val="22"/>
          <w:szCs w:val="22"/>
        </w:rPr>
      </w:pPr>
      <w:r w:rsidRPr="00AC2A1D">
        <w:rPr>
          <w:rFonts w:asciiTheme="majorBidi" w:hAnsiTheme="majorBidi" w:cstheme="majorBidi"/>
          <w:b/>
          <w:bCs/>
          <w:sz w:val="22"/>
          <w:szCs w:val="22"/>
        </w:rPr>
        <w:t>Those Opposed Say:</w:t>
      </w:r>
      <w:r w:rsidR="00813775" w:rsidRPr="00AC2A1D">
        <w:rPr>
          <w:rFonts w:asciiTheme="majorBidi" w:hAnsiTheme="majorBidi" w:cstheme="majorBidi"/>
          <w:sz w:val="22"/>
          <w:szCs w:val="22"/>
        </w:rPr>
        <w:t xml:space="preserve">  </w:t>
      </w:r>
      <w:r w:rsidR="00101074">
        <w:rPr>
          <w:rFonts w:asciiTheme="majorBidi" w:hAnsiTheme="majorBidi" w:cstheme="majorBidi"/>
          <w:sz w:val="22"/>
          <w:szCs w:val="22"/>
        </w:rPr>
        <w:t>No one spoke in opposition to this Article at Deliberative Session.</w:t>
      </w:r>
    </w:p>
    <w:p w14:paraId="480F6739" w14:textId="77777777" w:rsidR="002550D8" w:rsidRPr="00AC2A1D" w:rsidRDefault="002550D8" w:rsidP="002550D8">
      <w:pPr>
        <w:jc w:val="both"/>
        <w:rPr>
          <w:rFonts w:asciiTheme="majorBidi" w:hAnsiTheme="majorBidi" w:cstheme="majorBidi"/>
          <w:sz w:val="22"/>
          <w:szCs w:val="22"/>
        </w:rPr>
      </w:pPr>
    </w:p>
    <w:p w14:paraId="686D35A4" w14:textId="71C29908" w:rsidR="002550D8" w:rsidRPr="002550D8" w:rsidRDefault="004C2E22" w:rsidP="002550D8">
      <w:pPr>
        <w:jc w:val="both"/>
        <w:rPr>
          <w:rFonts w:asciiTheme="majorBidi" w:hAnsiTheme="majorBidi" w:cstheme="majorBidi"/>
          <w:sz w:val="22"/>
          <w:szCs w:val="22"/>
        </w:rPr>
      </w:pPr>
      <w:r w:rsidRPr="002550D8">
        <w:rPr>
          <w:rFonts w:asciiTheme="majorBidi" w:hAnsiTheme="majorBidi" w:cstheme="majorBidi"/>
          <w:b/>
          <w:sz w:val="22"/>
          <w:szCs w:val="22"/>
        </w:rPr>
        <w:t xml:space="preserve">Fiscal impact: </w:t>
      </w:r>
      <w:r w:rsidR="002550D8" w:rsidRPr="002550D8">
        <w:rPr>
          <w:rFonts w:asciiTheme="majorBidi" w:hAnsiTheme="majorBidi" w:cstheme="majorBidi"/>
          <w:sz w:val="22"/>
          <w:szCs w:val="22"/>
        </w:rPr>
        <w:t xml:space="preserve">No tax impact in 2026, as the funds </w:t>
      </w:r>
      <w:r w:rsidR="00A7373F">
        <w:rPr>
          <w:rFonts w:asciiTheme="majorBidi" w:hAnsiTheme="majorBidi" w:cstheme="majorBidi"/>
          <w:sz w:val="22"/>
          <w:szCs w:val="22"/>
        </w:rPr>
        <w:t>would be withdrawn from the Unassigned Fund Balance</w:t>
      </w:r>
      <w:r w:rsidR="002550D8" w:rsidRPr="002550D8">
        <w:rPr>
          <w:rFonts w:asciiTheme="majorBidi" w:hAnsiTheme="majorBidi" w:cstheme="majorBidi"/>
          <w:sz w:val="22"/>
          <w:szCs w:val="22"/>
        </w:rPr>
        <w:t>.</w:t>
      </w:r>
    </w:p>
    <w:p w14:paraId="2F344978" w14:textId="40AFB6E2" w:rsidR="007349E4" w:rsidRPr="00AC2A1D" w:rsidRDefault="007349E4" w:rsidP="002550D8">
      <w:pPr>
        <w:jc w:val="both"/>
        <w:rPr>
          <w:rFonts w:asciiTheme="majorBidi" w:hAnsiTheme="majorBidi" w:cstheme="majorBidi"/>
          <w:sz w:val="22"/>
          <w:szCs w:val="22"/>
        </w:rPr>
      </w:pPr>
    </w:p>
    <w:p w14:paraId="0E9DD024" w14:textId="323BFF7D" w:rsidR="002550D8" w:rsidRPr="002550D8" w:rsidRDefault="00B62324" w:rsidP="002550D8">
      <w:pPr>
        <w:jc w:val="both"/>
        <w:rPr>
          <w:rFonts w:asciiTheme="majorBidi" w:hAnsiTheme="majorBidi" w:cstheme="majorBidi"/>
          <w:b/>
          <w:color w:val="000000"/>
          <w:sz w:val="22"/>
          <w:szCs w:val="22"/>
        </w:rPr>
      </w:pPr>
      <w:r w:rsidRPr="00AC2A1D">
        <w:rPr>
          <w:rFonts w:asciiTheme="majorBidi" w:hAnsiTheme="majorBidi" w:cstheme="majorBidi"/>
          <w:b/>
          <w:sz w:val="22"/>
          <w:szCs w:val="22"/>
        </w:rPr>
        <w:t>Article 2</w:t>
      </w:r>
      <w:r w:rsidR="00970087" w:rsidRPr="00AC2A1D">
        <w:rPr>
          <w:rFonts w:asciiTheme="majorBidi" w:hAnsiTheme="majorBidi" w:cstheme="majorBidi"/>
          <w:b/>
          <w:sz w:val="22"/>
          <w:szCs w:val="22"/>
        </w:rPr>
        <w:t>7</w:t>
      </w:r>
      <w:r w:rsidRPr="00AC2A1D">
        <w:rPr>
          <w:rFonts w:asciiTheme="majorBidi" w:hAnsiTheme="majorBidi" w:cstheme="majorBidi"/>
          <w:b/>
          <w:sz w:val="22"/>
          <w:szCs w:val="22"/>
        </w:rPr>
        <w:t xml:space="preserve">: </w:t>
      </w:r>
      <w:r w:rsidR="002550D8" w:rsidRPr="002550D8">
        <w:rPr>
          <w:rFonts w:asciiTheme="majorBidi" w:hAnsiTheme="majorBidi" w:cstheme="majorBidi"/>
          <w:b/>
          <w:color w:val="000000"/>
          <w:sz w:val="22"/>
          <w:szCs w:val="22"/>
        </w:rPr>
        <w:t>Firefighters Turn Out Gear</w:t>
      </w:r>
      <w:r w:rsidR="002550D8">
        <w:rPr>
          <w:rFonts w:asciiTheme="majorBidi" w:hAnsiTheme="majorBidi" w:cstheme="majorBidi"/>
          <w:b/>
          <w:color w:val="000000"/>
          <w:sz w:val="22"/>
          <w:szCs w:val="22"/>
        </w:rPr>
        <w:t xml:space="preserve"> </w:t>
      </w:r>
      <w:r w:rsidR="002550D8" w:rsidRPr="002550D8">
        <w:rPr>
          <w:rFonts w:asciiTheme="majorBidi" w:hAnsiTheme="majorBidi" w:cstheme="majorBidi"/>
          <w:b/>
          <w:color w:val="000000"/>
          <w:sz w:val="22"/>
          <w:szCs w:val="22"/>
        </w:rPr>
        <w:t>Capital</w:t>
      </w:r>
      <w:r w:rsidR="002550D8">
        <w:rPr>
          <w:rFonts w:asciiTheme="majorBidi" w:hAnsiTheme="majorBidi" w:cstheme="majorBidi"/>
          <w:b/>
          <w:color w:val="000000"/>
          <w:sz w:val="22"/>
          <w:szCs w:val="22"/>
        </w:rPr>
        <w:t xml:space="preserve"> </w:t>
      </w:r>
      <w:r w:rsidR="002550D8" w:rsidRPr="002550D8">
        <w:rPr>
          <w:rFonts w:asciiTheme="majorBidi" w:hAnsiTheme="majorBidi" w:cstheme="majorBidi"/>
          <w:b/>
          <w:color w:val="000000"/>
          <w:sz w:val="22"/>
          <w:szCs w:val="22"/>
        </w:rPr>
        <w:t>Reserve Fund </w:t>
      </w:r>
      <w:r w:rsidR="002550D8">
        <w:rPr>
          <w:rFonts w:asciiTheme="majorBidi" w:hAnsiTheme="majorBidi" w:cstheme="majorBidi"/>
          <w:b/>
          <w:color w:val="000000"/>
          <w:sz w:val="22"/>
          <w:szCs w:val="22"/>
        </w:rPr>
        <w:t xml:space="preserve">– </w:t>
      </w:r>
      <w:r w:rsidR="00DA7A8F">
        <w:rPr>
          <w:rFonts w:asciiTheme="majorBidi" w:hAnsiTheme="majorBidi" w:cstheme="majorBidi"/>
          <w:b/>
          <w:color w:val="000000"/>
          <w:sz w:val="22"/>
          <w:szCs w:val="22"/>
        </w:rPr>
        <w:t>$</w:t>
      </w:r>
      <w:r w:rsidR="002550D8">
        <w:rPr>
          <w:rFonts w:asciiTheme="majorBidi" w:hAnsiTheme="majorBidi" w:cstheme="majorBidi"/>
          <w:b/>
          <w:color w:val="000000"/>
          <w:sz w:val="22"/>
          <w:szCs w:val="22"/>
        </w:rPr>
        <w:t xml:space="preserve">40,000 </w:t>
      </w:r>
      <w:r w:rsidR="00B93610">
        <w:rPr>
          <w:rFonts w:asciiTheme="majorBidi" w:hAnsiTheme="majorBidi" w:cstheme="majorBidi"/>
          <w:b/>
          <w:color w:val="000000"/>
          <w:sz w:val="22"/>
          <w:szCs w:val="22"/>
        </w:rPr>
        <w:t xml:space="preserve">- </w:t>
      </w:r>
      <w:r w:rsidR="002550D8">
        <w:rPr>
          <w:rFonts w:asciiTheme="majorBidi" w:hAnsiTheme="majorBidi" w:cstheme="majorBidi"/>
          <w:b/>
          <w:color w:val="000000"/>
          <w:sz w:val="22"/>
          <w:szCs w:val="22"/>
        </w:rPr>
        <w:t>UFB</w:t>
      </w:r>
    </w:p>
    <w:p w14:paraId="244DBA51" w14:textId="77777777" w:rsidR="001A4B51" w:rsidRDefault="001A4B51" w:rsidP="00B62324">
      <w:pPr>
        <w:jc w:val="both"/>
        <w:rPr>
          <w:rFonts w:asciiTheme="majorBidi" w:hAnsiTheme="majorBidi" w:cstheme="majorBidi"/>
          <w:sz w:val="22"/>
          <w:szCs w:val="22"/>
        </w:rPr>
      </w:pPr>
    </w:p>
    <w:p w14:paraId="379C382B" w14:textId="7F239D2A" w:rsidR="00F95628" w:rsidRDefault="00F95628" w:rsidP="00B62324">
      <w:pPr>
        <w:jc w:val="both"/>
        <w:rPr>
          <w:rFonts w:asciiTheme="majorBidi" w:hAnsiTheme="majorBidi" w:cstheme="majorBidi"/>
          <w:sz w:val="20"/>
          <w:szCs w:val="20"/>
        </w:rPr>
      </w:pPr>
      <w:r w:rsidRPr="00D74033">
        <w:rPr>
          <w:rFonts w:asciiTheme="majorBidi" w:hAnsiTheme="majorBidi" w:cstheme="majorBidi"/>
          <w:sz w:val="20"/>
          <w:szCs w:val="20"/>
        </w:rPr>
        <w:t xml:space="preserve">To see if the Town of Hampton will vote to raise and appropriate the sum of $40,000 for the purpose of adding to the Firefighters Turn Out Gear/Personal Protective Equipment Capital Reserve Fund previously established under Article 17 of the 2019 Town Meeting.  Said sum of $40,000 to come from the Unassigned Fund Balance.  </w:t>
      </w:r>
    </w:p>
    <w:p w14:paraId="02881B53" w14:textId="77777777" w:rsidR="00F95628" w:rsidRPr="00AC2A1D" w:rsidRDefault="00F95628" w:rsidP="00B62324">
      <w:pPr>
        <w:jc w:val="both"/>
        <w:rPr>
          <w:rFonts w:asciiTheme="majorBidi" w:hAnsiTheme="majorBidi" w:cstheme="majorBidi"/>
          <w:sz w:val="22"/>
          <w:szCs w:val="22"/>
        </w:rPr>
      </w:pPr>
    </w:p>
    <w:p w14:paraId="4E3BD148" w14:textId="72828F14" w:rsidR="002550D8" w:rsidRDefault="00B62324" w:rsidP="002550D8">
      <w:pPr>
        <w:jc w:val="both"/>
        <w:rPr>
          <w:rFonts w:asciiTheme="majorBidi" w:hAnsiTheme="majorBidi" w:cstheme="majorBidi"/>
          <w:sz w:val="22"/>
          <w:szCs w:val="22"/>
        </w:rPr>
      </w:pPr>
      <w:r w:rsidRPr="00AC2A1D">
        <w:rPr>
          <w:rFonts w:asciiTheme="majorBidi" w:hAnsiTheme="majorBidi" w:cstheme="majorBidi"/>
          <w:b/>
          <w:sz w:val="22"/>
          <w:szCs w:val="22"/>
        </w:rPr>
        <w:t>What it means:</w:t>
      </w:r>
      <w:r w:rsidRPr="00AC2A1D">
        <w:rPr>
          <w:rFonts w:asciiTheme="majorBidi" w:hAnsiTheme="majorBidi" w:cstheme="majorBidi"/>
          <w:sz w:val="22"/>
          <w:szCs w:val="22"/>
        </w:rPr>
        <w:t xml:space="preserve"> </w:t>
      </w:r>
      <w:r w:rsidR="002550D8" w:rsidRPr="00AC2A1D">
        <w:rPr>
          <w:rFonts w:asciiTheme="majorBidi" w:hAnsiTheme="majorBidi" w:cstheme="majorBidi"/>
          <w:sz w:val="22"/>
          <w:szCs w:val="22"/>
        </w:rPr>
        <w:t xml:space="preserve">In 2019, voters approved $200,000 for a new Capital Reserve Fund for the replacement of Firefighter’s Protective Gear.  </w:t>
      </w:r>
      <w:r w:rsidR="00996B63">
        <w:rPr>
          <w:rFonts w:asciiTheme="majorBidi" w:hAnsiTheme="majorBidi" w:cstheme="majorBidi"/>
          <w:sz w:val="22"/>
          <w:szCs w:val="22"/>
        </w:rPr>
        <w:t>A</w:t>
      </w:r>
      <w:r w:rsidR="002550D8" w:rsidRPr="00AC2A1D">
        <w:rPr>
          <w:rFonts w:asciiTheme="majorBidi" w:hAnsiTheme="majorBidi" w:cstheme="majorBidi"/>
          <w:sz w:val="22"/>
          <w:szCs w:val="22"/>
        </w:rPr>
        <w:t xml:space="preserve">s gear is replaced using money withdrawn from the fund, additional funds </w:t>
      </w:r>
      <w:r w:rsidR="00996B63">
        <w:rPr>
          <w:rFonts w:asciiTheme="majorBidi" w:hAnsiTheme="majorBidi" w:cstheme="majorBidi"/>
          <w:sz w:val="22"/>
          <w:szCs w:val="22"/>
        </w:rPr>
        <w:t>are needed</w:t>
      </w:r>
      <w:r w:rsidR="002550D8" w:rsidRPr="00AC2A1D">
        <w:rPr>
          <w:rFonts w:asciiTheme="majorBidi" w:hAnsiTheme="majorBidi" w:cstheme="majorBidi"/>
          <w:sz w:val="22"/>
          <w:szCs w:val="22"/>
        </w:rPr>
        <w:t xml:space="preserve"> for </w:t>
      </w:r>
      <w:r w:rsidR="00B93610">
        <w:rPr>
          <w:rFonts w:asciiTheme="majorBidi" w:hAnsiTheme="majorBidi" w:cstheme="majorBidi"/>
          <w:sz w:val="22"/>
          <w:szCs w:val="22"/>
        </w:rPr>
        <w:t>the next round of replacement</w:t>
      </w:r>
      <w:r w:rsidR="002550D8" w:rsidRPr="00AC2A1D">
        <w:rPr>
          <w:rFonts w:asciiTheme="majorBidi" w:hAnsiTheme="majorBidi" w:cstheme="majorBidi"/>
          <w:sz w:val="22"/>
          <w:szCs w:val="22"/>
        </w:rPr>
        <w:t xml:space="preserve">s. This Article would transfer the funds from the Unassigned Fund Balance to the Turnout Gear Reserve Fund.  </w:t>
      </w:r>
    </w:p>
    <w:p w14:paraId="62286B64" w14:textId="77777777" w:rsidR="002550D8" w:rsidRPr="00AC2A1D" w:rsidRDefault="002550D8" w:rsidP="002550D8">
      <w:pPr>
        <w:jc w:val="both"/>
        <w:rPr>
          <w:rFonts w:asciiTheme="majorBidi" w:hAnsiTheme="majorBidi" w:cstheme="majorBidi"/>
          <w:sz w:val="22"/>
          <w:szCs w:val="22"/>
        </w:rPr>
      </w:pPr>
    </w:p>
    <w:p w14:paraId="2F297AAF" w14:textId="15B7E62F" w:rsidR="00B62324" w:rsidRDefault="00D63DC7" w:rsidP="00D63DC7">
      <w:pPr>
        <w:jc w:val="both"/>
        <w:rPr>
          <w:rFonts w:asciiTheme="majorBidi" w:hAnsiTheme="majorBidi" w:cstheme="majorBidi"/>
          <w:sz w:val="22"/>
          <w:szCs w:val="22"/>
        </w:rPr>
      </w:pPr>
      <w:r>
        <w:rPr>
          <w:rFonts w:asciiTheme="majorBidi" w:hAnsiTheme="majorBidi" w:cstheme="majorBidi"/>
          <w:b/>
          <w:sz w:val="22"/>
          <w:szCs w:val="22"/>
        </w:rPr>
        <w:t>Those in favor say</w:t>
      </w:r>
      <w:r w:rsidR="00B62324" w:rsidRPr="00AC2A1D">
        <w:rPr>
          <w:rFonts w:asciiTheme="majorBidi" w:hAnsiTheme="majorBidi" w:cstheme="majorBidi"/>
          <w:b/>
          <w:sz w:val="22"/>
          <w:szCs w:val="22"/>
        </w:rPr>
        <w:t>:</w:t>
      </w:r>
      <w:r w:rsidR="00B62324" w:rsidRPr="00AC2A1D">
        <w:rPr>
          <w:rFonts w:asciiTheme="majorBidi" w:hAnsiTheme="majorBidi" w:cstheme="majorBidi"/>
          <w:sz w:val="22"/>
          <w:szCs w:val="22"/>
        </w:rPr>
        <w:t xml:space="preserve"> </w:t>
      </w:r>
      <w:r w:rsidRPr="00AC2A1D">
        <w:rPr>
          <w:rFonts w:asciiTheme="majorBidi" w:hAnsiTheme="majorBidi" w:cstheme="majorBidi"/>
          <w:sz w:val="22"/>
          <w:szCs w:val="22"/>
        </w:rPr>
        <w:t xml:space="preserve">This is an annual procedure to keep our Firefighters safe. A single set of firefighting gear costs upwards of $6,000. There are strict standards with regard to the amount of service before the gear must be replaced, and that has meant </w:t>
      </w:r>
      <w:r w:rsidR="00A7373F">
        <w:rPr>
          <w:rFonts w:asciiTheme="majorBidi" w:hAnsiTheme="majorBidi" w:cstheme="majorBidi"/>
          <w:sz w:val="22"/>
          <w:szCs w:val="22"/>
        </w:rPr>
        <w:t>four to five</w:t>
      </w:r>
      <w:r w:rsidRPr="00AC2A1D">
        <w:rPr>
          <w:rFonts w:asciiTheme="majorBidi" w:hAnsiTheme="majorBidi" w:cstheme="majorBidi"/>
          <w:sz w:val="22"/>
          <w:szCs w:val="22"/>
        </w:rPr>
        <w:t xml:space="preserve"> new sets of equipment each year. To cover this expense, a reserve fund was established </w:t>
      </w:r>
      <w:r>
        <w:rPr>
          <w:rFonts w:asciiTheme="majorBidi" w:hAnsiTheme="majorBidi" w:cstheme="majorBidi"/>
          <w:sz w:val="22"/>
          <w:szCs w:val="22"/>
        </w:rPr>
        <w:t xml:space="preserve">in 2019 </w:t>
      </w:r>
      <w:r w:rsidRPr="00AC2A1D">
        <w:rPr>
          <w:rFonts w:asciiTheme="majorBidi" w:hAnsiTheme="majorBidi" w:cstheme="majorBidi"/>
          <w:sz w:val="22"/>
          <w:szCs w:val="22"/>
        </w:rPr>
        <w:t xml:space="preserve">and needs to be regularly replenished. </w:t>
      </w:r>
    </w:p>
    <w:p w14:paraId="73ADADC2" w14:textId="77777777" w:rsidR="00D63DC7" w:rsidRPr="00AC2A1D" w:rsidRDefault="00D63DC7" w:rsidP="00D63DC7">
      <w:pPr>
        <w:jc w:val="both"/>
        <w:rPr>
          <w:rFonts w:asciiTheme="majorBidi" w:hAnsiTheme="majorBidi" w:cstheme="majorBidi"/>
          <w:sz w:val="22"/>
          <w:szCs w:val="22"/>
        </w:rPr>
      </w:pPr>
    </w:p>
    <w:p w14:paraId="36661A00" w14:textId="2C62C4C0" w:rsidR="00D63DC7" w:rsidRPr="00D63DC7" w:rsidRDefault="00B62324" w:rsidP="00D63DC7">
      <w:pPr>
        <w:jc w:val="both"/>
        <w:rPr>
          <w:rFonts w:asciiTheme="majorBidi" w:hAnsiTheme="majorBidi" w:cstheme="majorBidi"/>
          <w:sz w:val="22"/>
          <w:szCs w:val="22"/>
        </w:rPr>
      </w:pPr>
      <w:r w:rsidRPr="00D63DC7">
        <w:rPr>
          <w:rFonts w:asciiTheme="majorBidi" w:hAnsiTheme="majorBidi" w:cstheme="majorBidi"/>
          <w:b/>
          <w:sz w:val="22"/>
          <w:szCs w:val="22"/>
        </w:rPr>
        <w:t xml:space="preserve">Fiscal impact: </w:t>
      </w:r>
      <w:r w:rsidR="00D63DC7" w:rsidRPr="00D63DC7">
        <w:rPr>
          <w:rFonts w:asciiTheme="majorBidi" w:hAnsiTheme="majorBidi" w:cstheme="majorBidi"/>
          <w:sz w:val="22"/>
          <w:szCs w:val="22"/>
        </w:rPr>
        <w:t xml:space="preserve">No tax impact in 2026, as the funds </w:t>
      </w:r>
      <w:r w:rsidR="00A7373F">
        <w:rPr>
          <w:rFonts w:asciiTheme="majorBidi" w:hAnsiTheme="majorBidi" w:cstheme="majorBidi"/>
          <w:sz w:val="22"/>
          <w:szCs w:val="22"/>
        </w:rPr>
        <w:t>would be withdrawn from the Unassigned Fund Balance</w:t>
      </w:r>
      <w:r w:rsidR="00D63DC7" w:rsidRPr="00D63DC7">
        <w:rPr>
          <w:rFonts w:asciiTheme="majorBidi" w:hAnsiTheme="majorBidi" w:cstheme="majorBidi"/>
          <w:sz w:val="22"/>
          <w:szCs w:val="22"/>
        </w:rPr>
        <w:t>.</w:t>
      </w:r>
    </w:p>
    <w:p w14:paraId="7996A023" w14:textId="77777777" w:rsidR="003F0D81" w:rsidRDefault="003F0D81" w:rsidP="00D63DC7">
      <w:pPr>
        <w:rPr>
          <w:rFonts w:asciiTheme="majorBidi" w:hAnsiTheme="majorBidi" w:cstheme="majorBidi"/>
          <w:sz w:val="22"/>
          <w:szCs w:val="22"/>
        </w:rPr>
      </w:pPr>
    </w:p>
    <w:p w14:paraId="1A90117A" w14:textId="2C13404D" w:rsidR="00970087" w:rsidRPr="00AC2A1D" w:rsidRDefault="00970087" w:rsidP="00D63DC7">
      <w:pPr>
        <w:rPr>
          <w:rFonts w:asciiTheme="majorBidi" w:hAnsiTheme="majorBidi" w:cstheme="majorBidi"/>
          <w:b/>
          <w:color w:val="000000"/>
          <w:sz w:val="22"/>
          <w:szCs w:val="22"/>
        </w:rPr>
      </w:pPr>
      <w:r w:rsidRPr="00AC2A1D">
        <w:rPr>
          <w:rFonts w:asciiTheme="majorBidi" w:hAnsiTheme="majorBidi" w:cstheme="majorBidi"/>
          <w:b/>
          <w:sz w:val="22"/>
          <w:szCs w:val="22"/>
        </w:rPr>
        <w:t>Article 28</w:t>
      </w:r>
      <w:r w:rsidRPr="00AC2A1D">
        <w:rPr>
          <w:rFonts w:asciiTheme="majorBidi" w:hAnsiTheme="majorBidi" w:cstheme="majorBidi"/>
          <w:b/>
          <w:color w:val="000000"/>
          <w:sz w:val="22"/>
          <w:szCs w:val="22"/>
        </w:rPr>
        <w:t xml:space="preserve"> – </w:t>
      </w:r>
      <w:r w:rsidR="00D63DC7" w:rsidRPr="00D63DC7">
        <w:rPr>
          <w:rFonts w:asciiTheme="majorBidi" w:hAnsiTheme="majorBidi" w:cstheme="majorBidi"/>
          <w:b/>
          <w:color w:val="000000"/>
          <w:sz w:val="22"/>
          <w:szCs w:val="22"/>
        </w:rPr>
        <w:t>Hampton Conservation Fun</w:t>
      </w:r>
      <w:r w:rsidR="00D63DC7">
        <w:rPr>
          <w:rFonts w:asciiTheme="majorBidi" w:hAnsiTheme="majorBidi" w:cstheme="majorBidi"/>
          <w:b/>
          <w:color w:val="000000"/>
          <w:sz w:val="22"/>
          <w:szCs w:val="22"/>
        </w:rPr>
        <w:t>d</w:t>
      </w:r>
      <w:r w:rsidRPr="00AC2A1D">
        <w:rPr>
          <w:rFonts w:asciiTheme="majorBidi" w:hAnsiTheme="majorBidi" w:cstheme="majorBidi"/>
          <w:b/>
          <w:color w:val="000000"/>
          <w:sz w:val="22"/>
          <w:szCs w:val="22"/>
        </w:rPr>
        <w:t xml:space="preserve"> - $</w:t>
      </w:r>
      <w:r w:rsidR="00D63DC7">
        <w:rPr>
          <w:rFonts w:asciiTheme="majorBidi" w:hAnsiTheme="majorBidi" w:cstheme="majorBidi"/>
          <w:b/>
          <w:color w:val="000000"/>
          <w:sz w:val="22"/>
          <w:szCs w:val="22"/>
        </w:rPr>
        <w:t>3</w:t>
      </w:r>
      <w:r w:rsidRPr="00AC2A1D">
        <w:rPr>
          <w:rFonts w:asciiTheme="majorBidi" w:hAnsiTheme="majorBidi" w:cstheme="majorBidi"/>
          <w:b/>
          <w:color w:val="000000"/>
          <w:sz w:val="22"/>
          <w:szCs w:val="22"/>
        </w:rPr>
        <w:t>0,000</w:t>
      </w:r>
    </w:p>
    <w:p w14:paraId="26F44842" w14:textId="77777777" w:rsidR="00970087" w:rsidRDefault="00970087" w:rsidP="00970087">
      <w:pPr>
        <w:jc w:val="both"/>
        <w:rPr>
          <w:rFonts w:asciiTheme="majorBidi" w:hAnsiTheme="majorBidi" w:cstheme="majorBidi"/>
          <w:sz w:val="22"/>
          <w:szCs w:val="22"/>
        </w:rPr>
      </w:pPr>
    </w:p>
    <w:p w14:paraId="309DEA6D" w14:textId="35371EDB" w:rsidR="00F95628" w:rsidRDefault="00F95628" w:rsidP="00970087">
      <w:pPr>
        <w:jc w:val="both"/>
        <w:rPr>
          <w:rFonts w:asciiTheme="majorBidi" w:hAnsiTheme="majorBidi" w:cstheme="majorBidi"/>
          <w:sz w:val="20"/>
          <w:szCs w:val="20"/>
        </w:rPr>
      </w:pPr>
      <w:r w:rsidRPr="00D74033">
        <w:rPr>
          <w:rFonts w:asciiTheme="majorBidi" w:hAnsiTheme="majorBidi" w:cstheme="majorBidi"/>
          <w:sz w:val="20"/>
          <w:szCs w:val="20"/>
        </w:rPr>
        <w:t>Shall the Town of Hampton vote to raise and appropriate the sum of $30,000 to be placed in the Hampton Conservation Fund? This Fund is used to “acquire, maintain, improve, protect or limit the future use of, or otherwise conserve and properly utilize,” open spaces and conservation easements in Hampton in accordance with RSA 36-A:4.</w:t>
      </w:r>
    </w:p>
    <w:p w14:paraId="10A19495" w14:textId="77777777" w:rsidR="00F95628" w:rsidRPr="00AC2A1D" w:rsidRDefault="00F95628" w:rsidP="00970087">
      <w:pPr>
        <w:jc w:val="both"/>
        <w:rPr>
          <w:rFonts w:asciiTheme="majorBidi" w:hAnsiTheme="majorBidi" w:cstheme="majorBidi"/>
          <w:sz w:val="22"/>
          <w:szCs w:val="22"/>
        </w:rPr>
      </w:pPr>
    </w:p>
    <w:p w14:paraId="53020230" w14:textId="4B064C8D" w:rsidR="005B62D0" w:rsidRDefault="00AA1D71" w:rsidP="005B62D0">
      <w:pPr>
        <w:shd w:val="clear" w:color="auto" w:fill="FFFFFF"/>
        <w:jc w:val="both"/>
        <w:rPr>
          <w:sz w:val="22"/>
          <w:szCs w:val="22"/>
        </w:rPr>
      </w:pPr>
      <w:r w:rsidRPr="00AC2A1D">
        <w:rPr>
          <w:rFonts w:asciiTheme="majorBidi" w:hAnsiTheme="majorBidi" w:cstheme="majorBidi"/>
          <w:b/>
          <w:bCs/>
          <w:sz w:val="22"/>
          <w:szCs w:val="22"/>
        </w:rPr>
        <w:t>What it Means:</w:t>
      </w:r>
      <w:r w:rsidRPr="00AC2A1D">
        <w:rPr>
          <w:rFonts w:asciiTheme="majorBidi" w:hAnsiTheme="majorBidi" w:cstheme="majorBidi"/>
          <w:sz w:val="22"/>
          <w:szCs w:val="22"/>
        </w:rPr>
        <w:t xml:space="preserve"> </w:t>
      </w:r>
      <w:r w:rsidR="002F4EF2">
        <w:rPr>
          <w:bCs/>
          <w:color w:val="000000"/>
          <w:sz w:val="22"/>
          <w:szCs w:val="22"/>
        </w:rPr>
        <w:t>This</w:t>
      </w:r>
      <w:r w:rsidR="00D63DC7" w:rsidRPr="00F560A5">
        <w:rPr>
          <w:bCs/>
          <w:color w:val="000000"/>
          <w:sz w:val="22"/>
          <w:szCs w:val="22"/>
        </w:rPr>
        <w:t xml:space="preserve"> Fund is used by the Conservation Commission to protect open spaces via acquisition or conservation easements, on behalf of the </w:t>
      </w:r>
      <w:r w:rsidR="00D63DC7">
        <w:rPr>
          <w:bCs/>
          <w:color w:val="000000"/>
          <w:sz w:val="22"/>
          <w:szCs w:val="22"/>
        </w:rPr>
        <w:t>T</w:t>
      </w:r>
      <w:r w:rsidR="00D63DC7" w:rsidRPr="00F560A5">
        <w:rPr>
          <w:bCs/>
          <w:color w:val="000000"/>
          <w:sz w:val="22"/>
          <w:szCs w:val="22"/>
        </w:rPr>
        <w:t xml:space="preserve">own. This </w:t>
      </w:r>
      <w:r w:rsidR="00D63DC7">
        <w:rPr>
          <w:bCs/>
          <w:color w:val="000000"/>
          <w:sz w:val="22"/>
          <w:szCs w:val="22"/>
        </w:rPr>
        <w:t>Warrant Article</w:t>
      </w:r>
      <w:r w:rsidR="00D63DC7" w:rsidRPr="00F560A5">
        <w:rPr>
          <w:bCs/>
          <w:color w:val="000000"/>
          <w:sz w:val="22"/>
          <w:szCs w:val="22"/>
        </w:rPr>
        <w:t xml:space="preserve"> </w:t>
      </w:r>
      <w:r w:rsidR="00D63DC7">
        <w:rPr>
          <w:bCs/>
          <w:color w:val="000000"/>
          <w:sz w:val="22"/>
          <w:szCs w:val="22"/>
        </w:rPr>
        <w:t>helps</w:t>
      </w:r>
      <w:r w:rsidR="00D63DC7" w:rsidRPr="00F560A5">
        <w:rPr>
          <w:bCs/>
          <w:color w:val="000000"/>
          <w:sz w:val="22"/>
          <w:szCs w:val="22"/>
        </w:rPr>
        <w:t xml:space="preserve"> to buil</w:t>
      </w:r>
      <w:r w:rsidR="00D63DC7">
        <w:rPr>
          <w:bCs/>
          <w:color w:val="000000"/>
          <w:sz w:val="22"/>
          <w:szCs w:val="22"/>
        </w:rPr>
        <w:t>d</w:t>
      </w:r>
      <w:r w:rsidR="00D63DC7" w:rsidRPr="00F560A5">
        <w:rPr>
          <w:bCs/>
          <w:color w:val="000000"/>
          <w:sz w:val="22"/>
          <w:szCs w:val="22"/>
        </w:rPr>
        <w:t xml:space="preserve"> the Fund so that it can be used to pay for future conservation opportunities as they are identified.</w:t>
      </w:r>
      <w:r w:rsidR="00D63DC7">
        <w:rPr>
          <w:bCs/>
          <w:color w:val="000000"/>
          <w:sz w:val="22"/>
          <w:szCs w:val="22"/>
        </w:rPr>
        <w:t xml:space="preserve">  Examples of recent </w:t>
      </w:r>
      <w:r w:rsidR="002F4EF2">
        <w:rPr>
          <w:bCs/>
          <w:color w:val="000000"/>
          <w:sz w:val="22"/>
          <w:szCs w:val="22"/>
        </w:rPr>
        <w:t>uses of the fund</w:t>
      </w:r>
      <w:r w:rsidR="00D63DC7">
        <w:rPr>
          <w:bCs/>
          <w:color w:val="000000"/>
          <w:sz w:val="22"/>
          <w:szCs w:val="22"/>
        </w:rPr>
        <w:t xml:space="preserve"> include </w:t>
      </w:r>
      <w:r w:rsidR="002F4EF2">
        <w:rPr>
          <w:bCs/>
          <w:color w:val="000000"/>
          <w:sz w:val="22"/>
          <w:szCs w:val="22"/>
        </w:rPr>
        <w:t xml:space="preserve">the 2022 purchase of the </w:t>
      </w:r>
      <w:r w:rsidR="00D63DC7">
        <w:rPr>
          <w:bCs/>
          <w:color w:val="000000"/>
          <w:sz w:val="22"/>
          <w:szCs w:val="22"/>
        </w:rPr>
        <w:t xml:space="preserve">Barkley Property and </w:t>
      </w:r>
      <w:r w:rsidR="002F4EF2">
        <w:rPr>
          <w:bCs/>
          <w:color w:val="000000"/>
          <w:sz w:val="22"/>
          <w:szCs w:val="22"/>
        </w:rPr>
        <w:t>the establishment of a conservation easement there, and the 2019 establishment of a Conservation Easement on the Batchelder Farm.</w:t>
      </w:r>
      <w:r w:rsidR="005B62D0" w:rsidRPr="005B62D0">
        <w:rPr>
          <w:color w:val="193B47"/>
        </w:rPr>
        <w:t xml:space="preserve"> </w:t>
      </w:r>
      <w:r w:rsidR="005B62D0" w:rsidRPr="005B62D0">
        <w:rPr>
          <w:color w:val="193B47"/>
          <w:sz w:val="22"/>
          <w:szCs w:val="22"/>
        </w:rPr>
        <w:t xml:space="preserve">The Commission tries to build up this Fund gradually to help reduce, if not eliminate the need to ask the voters for additional dollars when conservation opportunities arise. </w:t>
      </w:r>
    </w:p>
    <w:p w14:paraId="0F1AD9CF" w14:textId="77777777" w:rsidR="005B62D0" w:rsidRDefault="005B62D0" w:rsidP="005B62D0">
      <w:pPr>
        <w:jc w:val="both"/>
        <w:rPr>
          <w:b/>
          <w:bCs/>
          <w:color w:val="080809"/>
          <w:sz w:val="22"/>
          <w:szCs w:val="22"/>
        </w:rPr>
      </w:pPr>
      <w:r w:rsidRPr="008C3090">
        <w:rPr>
          <w:b/>
          <w:bCs/>
          <w:color w:val="080809"/>
          <w:sz w:val="22"/>
          <w:szCs w:val="22"/>
        </w:rPr>
        <w:t>No one spoke for or against this Article at Deliberative Session, other than to explain it.</w:t>
      </w:r>
    </w:p>
    <w:p w14:paraId="589AB591" w14:textId="77777777" w:rsidR="00996B63" w:rsidRPr="008C3090" w:rsidRDefault="00996B63" w:rsidP="005B62D0">
      <w:pPr>
        <w:jc w:val="both"/>
        <w:rPr>
          <w:b/>
          <w:bCs/>
          <w:color w:val="080809"/>
          <w:sz w:val="22"/>
          <w:szCs w:val="22"/>
        </w:rPr>
      </w:pPr>
    </w:p>
    <w:p w14:paraId="75D5FBBC" w14:textId="77777777" w:rsidR="0000592F" w:rsidRPr="0000592F" w:rsidRDefault="00AA1D71" w:rsidP="0000592F">
      <w:pPr>
        <w:tabs>
          <w:tab w:val="left" w:pos="2034"/>
        </w:tabs>
        <w:jc w:val="both"/>
        <w:rPr>
          <w:rFonts w:asciiTheme="majorBidi" w:hAnsiTheme="majorBidi" w:cstheme="majorBidi"/>
          <w:bCs/>
          <w:sz w:val="22"/>
          <w:szCs w:val="22"/>
        </w:rPr>
      </w:pPr>
      <w:r w:rsidRPr="00AC2A1D">
        <w:rPr>
          <w:rFonts w:asciiTheme="majorBidi" w:hAnsiTheme="majorBidi" w:cstheme="majorBidi"/>
          <w:b/>
          <w:sz w:val="22"/>
          <w:szCs w:val="22"/>
        </w:rPr>
        <w:t xml:space="preserve">Fiscal impact: </w:t>
      </w:r>
      <w:r w:rsidR="0000592F" w:rsidRPr="0000592F">
        <w:rPr>
          <w:rFonts w:asciiTheme="majorBidi" w:hAnsiTheme="majorBidi" w:cstheme="majorBidi"/>
          <w:bCs/>
          <w:sz w:val="22"/>
          <w:szCs w:val="22"/>
        </w:rPr>
        <w:t>The estimated tax rate impact in 2026 is less than $0.01 per thousand. The estimated tax impact</w:t>
      </w:r>
    </w:p>
    <w:p w14:paraId="2D27591A" w14:textId="77777777" w:rsidR="0000592F" w:rsidRPr="0000592F" w:rsidRDefault="0000592F" w:rsidP="0000592F">
      <w:pPr>
        <w:tabs>
          <w:tab w:val="left" w:pos="2034"/>
        </w:tabs>
        <w:jc w:val="both"/>
        <w:rPr>
          <w:rFonts w:asciiTheme="majorBidi" w:hAnsiTheme="majorBidi" w:cstheme="majorBidi"/>
          <w:bCs/>
          <w:sz w:val="22"/>
          <w:szCs w:val="22"/>
        </w:rPr>
      </w:pPr>
      <w:r w:rsidRPr="0000592F">
        <w:rPr>
          <w:rFonts w:asciiTheme="majorBidi" w:hAnsiTheme="majorBidi" w:cstheme="majorBidi"/>
          <w:bCs/>
          <w:sz w:val="22"/>
          <w:szCs w:val="22"/>
        </w:rPr>
        <w:t>for a home valued at $600,000 is $2.96.</w:t>
      </w:r>
    </w:p>
    <w:p w14:paraId="22B2F9C1" w14:textId="1C59523E" w:rsidR="00B62324" w:rsidRPr="00AC2A1D" w:rsidRDefault="00B62324" w:rsidP="00B62324">
      <w:pPr>
        <w:rPr>
          <w:rFonts w:asciiTheme="majorBidi" w:hAnsiTheme="majorBidi" w:cstheme="majorBidi"/>
          <w:b/>
          <w:color w:val="000000"/>
          <w:sz w:val="22"/>
          <w:szCs w:val="22"/>
        </w:rPr>
      </w:pPr>
      <w:r w:rsidRPr="00AC2A1D">
        <w:rPr>
          <w:rFonts w:asciiTheme="majorBidi" w:hAnsiTheme="majorBidi" w:cstheme="majorBidi"/>
          <w:b/>
          <w:sz w:val="22"/>
          <w:szCs w:val="22"/>
        </w:rPr>
        <w:lastRenderedPageBreak/>
        <w:t>Article 2</w:t>
      </w:r>
      <w:r w:rsidR="00F404C5" w:rsidRPr="00AC2A1D">
        <w:rPr>
          <w:rFonts w:asciiTheme="majorBidi" w:hAnsiTheme="majorBidi" w:cstheme="majorBidi"/>
          <w:b/>
          <w:sz w:val="22"/>
          <w:szCs w:val="22"/>
        </w:rPr>
        <w:t>9</w:t>
      </w:r>
      <w:r w:rsidRPr="00AC2A1D">
        <w:rPr>
          <w:rFonts w:asciiTheme="majorBidi" w:hAnsiTheme="majorBidi" w:cstheme="majorBidi"/>
          <w:b/>
          <w:color w:val="000000"/>
          <w:sz w:val="22"/>
          <w:szCs w:val="22"/>
        </w:rPr>
        <w:t xml:space="preserve"> – </w:t>
      </w:r>
      <w:r w:rsidR="00AD13A1">
        <w:rPr>
          <w:rFonts w:asciiTheme="majorBidi" w:hAnsiTheme="majorBidi" w:cstheme="majorBidi"/>
          <w:b/>
          <w:color w:val="000000"/>
          <w:sz w:val="22"/>
          <w:szCs w:val="22"/>
        </w:rPr>
        <w:t>Changes to the Cemetery Maintenance Trust Fund 2/3</w:t>
      </w:r>
      <w:r w:rsidR="00AD13A1" w:rsidRPr="00AD13A1">
        <w:rPr>
          <w:rFonts w:asciiTheme="majorBidi" w:hAnsiTheme="majorBidi" w:cstheme="majorBidi"/>
          <w:b/>
          <w:color w:val="000000"/>
          <w:sz w:val="22"/>
          <w:szCs w:val="22"/>
          <w:vertAlign w:val="superscript"/>
        </w:rPr>
        <w:t>rd</w:t>
      </w:r>
      <w:r w:rsidR="00AD13A1">
        <w:rPr>
          <w:rFonts w:asciiTheme="majorBidi" w:hAnsiTheme="majorBidi" w:cstheme="majorBidi"/>
          <w:b/>
          <w:color w:val="000000"/>
          <w:sz w:val="22"/>
          <w:szCs w:val="22"/>
        </w:rPr>
        <w:t xml:space="preserve"> Vote Required – No Tax Impact</w:t>
      </w:r>
    </w:p>
    <w:p w14:paraId="472437A8" w14:textId="77777777" w:rsidR="00B62324" w:rsidRDefault="00B62324" w:rsidP="00B62324">
      <w:pPr>
        <w:jc w:val="both"/>
        <w:rPr>
          <w:rFonts w:asciiTheme="majorBidi" w:hAnsiTheme="majorBidi" w:cstheme="majorBidi"/>
          <w:sz w:val="22"/>
          <w:szCs w:val="22"/>
        </w:rPr>
      </w:pPr>
    </w:p>
    <w:p w14:paraId="3B405F36" w14:textId="77777777" w:rsidR="00F95628" w:rsidRPr="00D74033" w:rsidRDefault="00F95628" w:rsidP="00F95628">
      <w:pPr>
        <w:jc w:val="both"/>
        <w:rPr>
          <w:rFonts w:asciiTheme="majorBidi" w:hAnsiTheme="majorBidi" w:cstheme="majorBidi"/>
          <w:sz w:val="20"/>
          <w:szCs w:val="20"/>
        </w:rPr>
      </w:pPr>
      <w:r w:rsidRPr="00D74033">
        <w:rPr>
          <w:rFonts w:asciiTheme="majorBidi" w:hAnsiTheme="majorBidi" w:cstheme="majorBidi"/>
          <w:sz w:val="20"/>
          <w:szCs w:val="20"/>
        </w:rPr>
        <w:t>To see if the Town will vote to change the existing Cemetery Maintenance Trust Fund, created in 1986 pursuant to RSA 31:19-a and amended in 2016, to the Cemetery Maintenance Capital Improvements and Expansion Trust Fund, to be administered by the Trustees of the Trust Fund; and to further authorize the Select Board as agents to expend principal and income from this fund. (2/3</w:t>
      </w:r>
      <w:r w:rsidRPr="00D74033">
        <w:rPr>
          <w:rFonts w:asciiTheme="majorBidi" w:hAnsiTheme="majorBidi" w:cstheme="majorBidi"/>
          <w:sz w:val="20"/>
          <w:szCs w:val="20"/>
          <w:vertAlign w:val="superscript"/>
        </w:rPr>
        <w:t>rds</w:t>
      </w:r>
      <w:r w:rsidRPr="00D74033">
        <w:rPr>
          <w:rFonts w:asciiTheme="majorBidi" w:hAnsiTheme="majorBidi" w:cstheme="majorBidi"/>
          <w:sz w:val="20"/>
          <w:szCs w:val="20"/>
        </w:rPr>
        <w:t xml:space="preserve"> Ballot vote required)</w:t>
      </w:r>
    </w:p>
    <w:p w14:paraId="511F5D05" w14:textId="77777777" w:rsidR="00F95628" w:rsidRPr="00AC2A1D" w:rsidRDefault="00F95628" w:rsidP="00B62324">
      <w:pPr>
        <w:jc w:val="both"/>
        <w:rPr>
          <w:rFonts w:asciiTheme="majorBidi" w:hAnsiTheme="majorBidi" w:cstheme="majorBidi"/>
          <w:sz w:val="22"/>
          <w:szCs w:val="22"/>
        </w:rPr>
      </w:pPr>
    </w:p>
    <w:p w14:paraId="41B7B755" w14:textId="5074499B" w:rsidR="00101074" w:rsidRPr="00101074" w:rsidRDefault="00B62324" w:rsidP="00101074">
      <w:pPr>
        <w:jc w:val="both"/>
        <w:rPr>
          <w:rFonts w:asciiTheme="majorBidi" w:hAnsiTheme="majorBidi" w:cstheme="majorBidi"/>
          <w:sz w:val="22"/>
          <w:szCs w:val="22"/>
        </w:rPr>
      </w:pPr>
      <w:r w:rsidRPr="00A22EDD">
        <w:rPr>
          <w:rFonts w:asciiTheme="majorBidi" w:hAnsiTheme="majorBidi" w:cstheme="majorBidi"/>
          <w:b/>
          <w:sz w:val="22"/>
          <w:szCs w:val="22"/>
        </w:rPr>
        <w:t>What it means</w:t>
      </w:r>
      <w:r w:rsidRPr="00AC2A1D">
        <w:rPr>
          <w:rFonts w:asciiTheme="majorBidi" w:hAnsiTheme="majorBidi" w:cstheme="majorBidi"/>
          <w:b/>
          <w:sz w:val="22"/>
          <w:szCs w:val="22"/>
        </w:rPr>
        <w:t>:</w:t>
      </w:r>
      <w:r w:rsidRPr="00AC2A1D">
        <w:rPr>
          <w:rFonts w:asciiTheme="majorBidi" w:hAnsiTheme="majorBidi" w:cstheme="majorBidi"/>
          <w:sz w:val="22"/>
          <w:szCs w:val="22"/>
        </w:rPr>
        <w:t xml:space="preserve"> </w:t>
      </w:r>
      <w:r w:rsidR="00101074">
        <w:rPr>
          <w:rFonts w:asciiTheme="majorBidi" w:hAnsiTheme="majorBidi" w:cstheme="majorBidi"/>
          <w:sz w:val="22"/>
          <w:szCs w:val="22"/>
        </w:rPr>
        <w:t xml:space="preserve">This fund was initiated in 1986 under the </w:t>
      </w:r>
      <w:r w:rsidR="00101074" w:rsidRPr="00101074">
        <w:rPr>
          <w:rFonts w:asciiTheme="majorBidi" w:hAnsiTheme="majorBidi" w:cstheme="majorBidi"/>
          <w:sz w:val="22"/>
          <w:szCs w:val="22"/>
        </w:rPr>
        <w:t>title of the “Cemetery Burial Trust Fund” for the maintenance of Town</w:t>
      </w:r>
      <w:r w:rsidR="00101074">
        <w:rPr>
          <w:rFonts w:asciiTheme="majorBidi" w:hAnsiTheme="majorBidi" w:cstheme="majorBidi"/>
          <w:sz w:val="22"/>
          <w:szCs w:val="22"/>
        </w:rPr>
        <w:t>-</w:t>
      </w:r>
      <w:r w:rsidR="00101074" w:rsidRPr="00101074">
        <w:rPr>
          <w:rFonts w:asciiTheme="majorBidi" w:hAnsiTheme="majorBidi" w:cstheme="majorBidi"/>
          <w:sz w:val="22"/>
          <w:szCs w:val="22"/>
        </w:rPr>
        <w:t>owned</w:t>
      </w:r>
      <w:r w:rsidR="00101074">
        <w:rPr>
          <w:rFonts w:asciiTheme="majorBidi" w:hAnsiTheme="majorBidi" w:cstheme="majorBidi"/>
          <w:sz w:val="22"/>
          <w:szCs w:val="22"/>
        </w:rPr>
        <w:t xml:space="preserve"> </w:t>
      </w:r>
      <w:r w:rsidR="00101074" w:rsidRPr="00101074">
        <w:rPr>
          <w:rFonts w:asciiTheme="majorBidi" w:hAnsiTheme="majorBidi" w:cstheme="majorBidi"/>
          <w:sz w:val="22"/>
          <w:szCs w:val="22"/>
        </w:rPr>
        <w:t>cemeteries</w:t>
      </w:r>
      <w:r w:rsidR="00101074">
        <w:rPr>
          <w:rFonts w:asciiTheme="majorBidi" w:hAnsiTheme="majorBidi" w:cstheme="majorBidi"/>
          <w:sz w:val="22"/>
          <w:szCs w:val="22"/>
        </w:rPr>
        <w:t>.  In 2016, the name was changed to</w:t>
      </w:r>
      <w:r w:rsidR="00101074" w:rsidRPr="00101074">
        <w:rPr>
          <w:rFonts w:asciiTheme="majorBidi" w:hAnsiTheme="majorBidi" w:cstheme="majorBidi"/>
          <w:sz w:val="22"/>
          <w:szCs w:val="22"/>
        </w:rPr>
        <w:t xml:space="preserve"> “Cemetery Maintenance Trust Fund,” and </w:t>
      </w:r>
      <w:r w:rsidR="00101074">
        <w:rPr>
          <w:rFonts w:asciiTheme="majorBidi" w:hAnsiTheme="majorBidi" w:cstheme="majorBidi"/>
          <w:sz w:val="22"/>
          <w:szCs w:val="22"/>
        </w:rPr>
        <w:t xml:space="preserve">allowed the legislative body (voters at Town Meeting) </w:t>
      </w:r>
      <w:r w:rsidR="00101074" w:rsidRPr="00101074">
        <w:rPr>
          <w:rFonts w:asciiTheme="majorBidi" w:hAnsiTheme="majorBidi" w:cstheme="majorBidi"/>
          <w:sz w:val="22"/>
          <w:szCs w:val="22"/>
        </w:rPr>
        <w:t>to make expenditures from both the principal and the interest</w:t>
      </w:r>
      <w:r w:rsidR="00101074">
        <w:rPr>
          <w:rFonts w:asciiTheme="majorBidi" w:hAnsiTheme="majorBidi" w:cstheme="majorBidi"/>
          <w:sz w:val="22"/>
          <w:szCs w:val="22"/>
        </w:rPr>
        <w:t xml:space="preserve"> </w:t>
      </w:r>
      <w:r w:rsidR="00101074" w:rsidRPr="00101074">
        <w:rPr>
          <w:rFonts w:asciiTheme="majorBidi" w:hAnsiTheme="majorBidi" w:cstheme="majorBidi"/>
          <w:sz w:val="22"/>
          <w:szCs w:val="22"/>
        </w:rPr>
        <w:t xml:space="preserve">in </w:t>
      </w:r>
      <w:r w:rsidR="00101074">
        <w:rPr>
          <w:rFonts w:asciiTheme="majorBidi" w:hAnsiTheme="majorBidi" w:cstheme="majorBidi"/>
          <w:sz w:val="22"/>
          <w:szCs w:val="22"/>
        </w:rPr>
        <w:t>the</w:t>
      </w:r>
      <w:r w:rsidR="00101074" w:rsidRPr="00101074">
        <w:rPr>
          <w:rFonts w:asciiTheme="majorBidi" w:hAnsiTheme="majorBidi" w:cstheme="majorBidi"/>
          <w:sz w:val="22"/>
          <w:szCs w:val="22"/>
        </w:rPr>
        <w:t xml:space="preserve"> </w:t>
      </w:r>
      <w:r w:rsidR="00101074">
        <w:rPr>
          <w:rFonts w:asciiTheme="majorBidi" w:hAnsiTheme="majorBidi" w:cstheme="majorBidi"/>
          <w:sz w:val="22"/>
          <w:szCs w:val="22"/>
        </w:rPr>
        <w:t>Fund. The current question asks whether the Fund can be used to expand the capacity of the cemeteries (in addition to maintenance) and it changes the authority for making withdrawals from the voters to the Board of Selectmen. Note that because this is a change to a Trust Fund, 6</w:t>
      </w:r>
      <w:r w:rsidR="00B93610">
        <w:rPr>
          <w:rFonts w:asciiTheme="majorBidi" w:hAnsiTheme="majorBidi" w:cstheme="majorBidi"/>
          <w:sz w:val="22"/>
          <w:szCs w:val="22"/>
        </w:rPr>
        <w:t>7</w:t>
      </w:r>
      <w:r w:rsidR="00101074">
        <w:rPr>
          <w:rFonts w:asciiTheme="majorBidi" w:hAnsiTheme="majorBidi" w:cstheme="majorBidi"/>
          <w:sz w:val="22"/>
          <w:szCs w:val="22"/>
        </w:rPr>
        <w:t>% approval by the voters is required to pass.</w:t>
      </w:r>
    </w:p>
    <w:p w14:paraId="44D026B2" w14:textId="27AFED5A" w:rsidR="00822844" w:rsidRPr="00AC2A1D" w:rsidRDefault="00822844" w:rsidP="00FA2F1A">
      <w:pPr>
        <w:jc w:val="both"/>
        <w:rPr>
          <w:rFonts w:asciiTheme="majorBidi" w:hAnsiTheme="majorBidi" w:cstheme="majorBidi"/>
          <w:sz w:val="22"/>
          <w:szCs w:val="22"/>
        </w:rPr>
      </w:pPr>
    </w:p>
    <w:p w14:paraId="28EB7EA6" w14:textId="77777777" w:rsidR="00101074" w:rsidRDefault="00101074" w:rsidP="00101074">
      <w:pPr>
        <w:jc w:val="both"/>
        <w:rPr>
          <w:rFonts w:asciiTheme="majorBidi" w:hAnsiTheme="majorBidi" w:cstheme="majorBidi"/>
          <w:b/>
          <w:bCs/>
          <w:color w:val="080809"/>
          <w:sz w:val="22"/>
          <w:szCs w:val="22"/>
        </w:rPr>
      </w:pPr>
      <w:r>
        <w:rPr>
          <w:rFonts w:asciiTheme="majorBidi" w:hAnsiTheme="majorBidi" w:cstheme="majorBidi"/>
          <w:b/>
          <w:bCs/>
          <w:color w:val="080809"/>
          <w:sz w:val="22"/>
          <w:szCs w:val="22"/>
        </w:rPr>
        <w:t>No one spoke for or against this Article at Deliberative Session, other than to explain it.</w:t>
      </w:r>
    </w:p>
    <w:p w14:paraId="69763916" w14:textId="77777777" w:rsidR="00B62324" w:rsidRPr="00AC2A1D" w:rsidRDefault="00B62324" w:rsidP="00B62324">
      <w:pPr>
        <w:jc w:val="both"/>
        <w:rPr>
          <w:rFonts w:asciiTheme="majorBidi" w:hAnsiTheme="majorBidi" w:cstheme="majorBidi"/>
          <w:sz w:val="22"/>
          <w:szCs w:val="22"/>
        </w:rPr>
      </w:pPr>
    </w:p>
    <w:p w14:paraId="7778E325" w14:textId="6422CBB8" w:rsidR="00B62324" w:rsidRPr="00DB0C21" w:rsidRDefault="00B62324" w:rsidP="00DB0C21">
      <w:pPr>
        <w:jc w:val="both"/>
        <w:rPr>
          <w:rFonts w:asciiTheme="majorBidi" w:hAnsiTheme="majorBidi" w:cstheme="majorBidi"/>
          <w:bCs/>
          <w:sz w:val="22"/>
          <w:szCs w:val="22"/>
        </w:rPr>
      </w:pPr>
      <w:r w:rsidRPr="00AC2A1D">
        <w:rPr>
          <w:rFonts w:asciiTheme="majorBidi" w:hAnsiTheme="majorBidi" w:cstheme="majorBidi"/>
          <w:b/>
          <w:sz w:val="22"/>
          <w:szCs w:val="22"/>
        </w:rPr>
        <w:t xml:space="preserve">Fiscal impact: </w:t>
      </w:r>
      <w:r w:rsidR="00DB0C21" w:rsidRPr="00DB0C21">
        <w:rPr>
          <w:rFonts w:asciiTheme="majorBidi" w:hAnsiTheme="majorBidi" w:cstheme="majorBidi"/>
          <w:bCs/>
          <w:sz w:val="22"/>
          <w:szCs w:val="22"/>
        </w:rPr>
        <w:t xml:space="preserve">No </w:t>
      </w:r>
      <w:r w:rsidR="00101074">
        <w:rPr>
          <w:rFonts w:asciiTheme="majorBidi" w:hAnsiTheme="majorBidi" w:cstheme="majorBidi"/>
          <w:bCs/>
          <w:sz w:val="22"/>
          <w:szCs w:val="22"/>
        </w:rPr>
        <w:t xml:space="preserve">immediate </w:t>
      </w:r>
      <w:r w:rsidR="00A7373F" w:rsidRPr="00DB0C21">
        <w:rPr>
          <w:rFonts w:asciiTheme="majorBidi" w:hAnsiTheme="majorBidi" w:cstheme="majorBidi"/>
          <w:bCs/>
          <w:sz w:val="22"/>
          <w:szCs w:val="22"/>
        </w:rPr>
        <w:t xml:space="preserve">tax </w:t>
      </w:r>
      <w:r w:rsidR="00DB0C21" w:rsidRPr="00DB0C21">
        <w:rPr>
          <w:rFonts w:asciiTheme="majorBidi" w:hAnsiTheme="majorBidi" w:cstheme="majorBidi"/>
          <w:bCs/>
          <w:sz w:val="22"/>
          <w:szCs w:val="22"/>
        </w:rPr>
        <w:t>impact</w:t>
      </w:r>
      <w:r w:rsidR="00101074">
        <w:rPr>
          <w:rFonts w:asciiTheme="majorBidi" w:hAnsiTheme="majorBidi" w:cstheme="majorBidi"/>
          <w:bCs/>
          <w:sz w:val="22"/>
          <w:szCs w:val="22"/>
        </w:rPr>
        <w:t>. However, if the principal is depleted by virtue of the broader definition of the purpose of the Fund, future maintenance expenditures may need to be covered by other sources of revenue, such as taxes.</w:t>
      </w:r>
    </w:p>
    <w:p w14:paraId="7BD0B660" w14:textId="77777777" w:rsidR="00DB0C21" w:rsidRPr="00AC2A1D" w:rsidRDefault="00DB0C21" w:rsidP="00DB0C21">
      <w:pPr>
        <w:jc w:val="both"/>
        <w:rPr>
          <w:rFonts w:asciiTheme="majorBidi" w:hAnsiTheme="majorBidi" w:cstheme="majorBidi"/>
          <w:sz w:val="22"/>
          <w:szCs w:val="22"/>
        </w:rPr>
      </w:pPr>
    </w:p>
    <w:p w14:paraId="66A37E04" w14:textId="28FD6D55" w:rsidR="007530D2" w:rsidRPr="00AC2A1D" w:rsidRDefault="007530D2" w:rsidP="00CA71CC">
      <w:pPr>
        <w:jc w:val="both"/>
        <w:rPr>
          <w:rFonts w:asciiTheme="majorBidi" w:hAnsiTheme="majorBidi" w:cstheme="majorBidi"/>
          <w:b/>
          <w:bCs/>
          <w:sz w:val="22"/>
          <w:szCs w:val="22"/>
        </w:rPr>
      </w:pPr>
      <w:r w:rsidRPr="00B93610">
        <w:rPr>
          <w:rFonts w:asciiTheme="majorBidi" w:hAnsiTheme="majorBidi" w:cstheme="majorBidi"/>
          <w:b/>
          <w:bCs/>
          <w:sz w:val="22"/>
          <w:szCs w:val="22"/>
        </w:rPr>
        <w:t>Article 30 –</w:t>
      </w:r>
      <w:r w:rsidR="00CA71CC" w:rsidRPr="00B93610">
        <w:rPr>
          <w:rFonts w:asciiTheme="majorBidi" w:hAnsiTheme="majorBidi" w:cstheme="majorBidi"/>
          <w:b/>
          <w:bCs/>
          <w:sz w:val="22"/>
          <w:szCs w:val="22"/>
        </w:rPr>
        <w:t xml:space="preserve"> Capital Reserve Fund Municipal Transportation Improvement Fund</w:t>
      </w:r>
    </w:p>
    <w:p w14:paraId="6BF17443" w14:textId="77777777" w:rsidR="00ED15FA" w:rsidRPr="00AC2A1D" w:rsidRDefault="00ED15FA" w:rsidP="0075442C">
      <w:pPr>
        <w:rPr>
          <w:rFonts w:asciiTheme="majorBidi" w:hAnsiTheme="majorBidi" w:cstheme="majorBidi"/>
          <w:color w:val="000000"/>
          <w:sz w:val="22"/>
          <w:szCs w:val="22"/>
        </w:rPr>
      </w:pPr>
    </w:p>
    <w:p w14:paraId="411E8DCF" w14:textId="77777777" w:rsidR="00F95628" w:rsidRDefault="00F95628" w:rsidP="00F95628">
      <w:pPr>
        <w:jc w:val="both"/>
        <w:rPr>
          <w:rFonts w:asciiTheme="majorBidi" w:hAnsiTheme="majorBidi" w:cstheme="majorBidi"/>
          <w:sz w:val="20"/>
          <w:szCs w:val="20"/>
        </w:rPr>
      </w:pPr>
      <w:r w:rsidRPr="00D74033">
        <w:rPr>
          <w:rFonts w:asciiTheme="majorBidi" w:hAnsiTheme="majorBidi" w:cstheme="majorBidi"/>
          <w:sz w:val="20"/>
          <w:szCs w:val="20"/>
        </w:rPr>
        <w:t xml:space="preserve">To see if the Town will vote to adopt the provisions of NH RSA 261:153 (VI) to levy an additional motor vehicle registration fee in the amount of $5.00 to support a municipal fund for improvements in the local or regional transportation system including roads, bridges, bicycle and pedestrian facilities, electric vehicle charging stations, parking and intermodal facilities, and public transportation. With the adoption of this article the Town shall establish a Capital Reserve Fund pursuant to RSA Chapter 35 to be known as the Municipal Transportation Improvement Fund, and to name the Select Board as agents to expend. The funds may be used for engineering, right-of-way acquisition, and constructions costs of transportation facilities, and for operating and capital costs of public transportation only. The funds may be used as matching funds for state or federal funds allocated for local or regional transportation improvements and shall not be used to offset any other non-transportation appropriations made by the Town. </w:t>
      </w:r>
    </w:p>
    <w:p w14:paraId="61616FF4" w14:textId="77777777" w:rsidR="00F95628" w:rsidRDefault="00F95628" w:rsidP="00DB0C21">
      <w:pPr>
        <w:rPr>
          <w:rFonts w:asciiTheme="majorBidi" w:hAnsiTheme="majorBidi" w:cstheme="majorBidi"/>
          <w:sz w:val="20"/>
          <w:szCs w:val="20"/>
        </w:rPr>
      </w:pPr>
    </w:p>
    <w:p w14:paraId="69D8E2D6" w14:textId="4C3326B9" w:rsidR="00ED15FA" w:rsidRPr="00064FBD" w:rsidRDefault="00ED15FA" w:rsidP="00DB0C21">
      <w:pPr>
        <w:rPr>
          <w:rFonts w:asciiTheme="majorBidi" w:hAnsiTheme="majorBidi" w:cstheme="majorBidi"/>
          <w:bCs/>
          <w:sz w:val="22"/>
          <w:szCs w:val="22"/>
        </w:rPr>
      </w:pPr>
      <w:r w:rsidRPr="00AC2A1D">
        <w:rPr>
          <w:rFonts w:asciiTheme="majorBidi" w:hAnsiTheme="majorBidi" w:cstheme="majorBidi"/>
          <w:b/>
          <w:sz w:val="22"/>
          <w:szCs w:val="22"/>
        </w:rPr>
        <w:t xml:space="preserve">What it means: </w:t>
      </w:r>
      <w:r w:rsidR="00064FBD" w:rsidRPr="00064FBD">
        <w:rPr>
          <w:rFonts w:asciiTheme="majorBidi" w:hAnsiTheme="majorBidi" w:cstheme="majorBidi"/>
          <w:bCs/>
          <w:sz w:val="22"/>
          <w:szCs w:val="22"/>
        </w:rPr>
        <w:t xml:space="preserve">This Article proposes a $5.00 surcharge on motor vehicle registrations to be deposited into a new Capital Reserve Fund that would support </w:t>
      </w:r>
      <w:r w:rsidR="00064FBD" w:rsidRPr="00064FBD">
        <w:rPr>
          <w:bCs/>
          <w:sz w:val="22"/>
          <w:szCs w:val="22"/>
        </w:rPr>
        <w:t>transportation needs including roads, bridges, bicycle and pedestrian facilities, electric vehicle charging stations, parking and intermodal facilities, and public transportation.</w:t>
      </w:r>
    </w:p>
    <w:p w14:paraId="66A4CEE2" w14:textId="77777777" w:rsidR="00006D66" w:rsidRPr="00AC2A1D" w:rsidRDefault="00006D66" w:rsidP="00B62324">
      <w:pPr>
        <w:jc w:val="both"/>
        <w:rPr>
          <w:rFonts w:asciiTheme="majorBidi" w:hAnsiTheme="majorBidi" w:cstheme="majorBidi"/>
          <w:sz w:val="22"/>
          <w:szCs w:val="22"/>
        </w:rPr>
      </w:pPr>
    </w:p>
    <w:p w14:paraId="64137714" w14:textId="0E39780E" w:rsidR="00006D66" w:rsidRPr="00AC2A1D" w:rsidRDefault="00006D66" w:rsidP="00B62324">
      <w:pPr>
        <w:jc w:val="both"/>
        <w:rPr>
          <w:rFonts w:asciiTheme="majorBidi" w:hAnsiTheme="majorBidi" w:cstheme="majorBidi"/>
          <w:sz w:val="22"/>
          <w:szCs w:val="22"/>
        </w:rPr>
      </w:pPr>
      <w:r w:rsidRPr="00AC2A1D">
        <w:rPr>
          <w:rFonts w:asciiTheme="majorBidi" w:hAnsiTheme="majorBidi" w:cstheme="majorBidi"/>
          <w:b/>
          <w:bCs/>
          <w:sz w:val="22"/>
          <w:szCs w:val="22"/>
        </w:rPr>
        <w:t>Fiscal Impact:</w:t>
      </w:r>
      <w:r w:rsidRPr="00AC2A1D">
        <w:rPr>
          <w:rFonts w:asciiTheme="majorBidi" w:hAnsiTheme="majorBidi" w:cstheme="majorBidi"/>
          <w:sz w:val="22"/>
          <w:szCs w:val="22"/>
        </w:rPr>
        <w:t xml:space="preserve"> There is no </w:t>
      </w:r>
      <w:r w:rsidR="00770013">
        <w:rPr>
          <w:rFonts w:asciiTheme="majorBidi" w:hAnsiTheme="majorBidi" w:cstheme="majorBidi"/>
          <w:sz w:val="22"/>
          <w:szCs w:val="22"/>
        </w:rPr>
        <w:t>property</w:t>
      </w:r>
      <w:r w:rsidR="00B93610">
        <w:rPr>
          <w:rFonts w:asciiTheme="majorBidi" w:hAnsiTheme="majorBidi" w:cstheme="majorBidi"/>
          <w:sz w:val="22"/>
          <w:szCs w:val="22"/>
        </w:rPr>
        <w:t xml:space="preserve"> </w:t>
      </w:r>
      <w:r w:rsidR="00CA71CC">
        <w:rPr>
          <w:rFonts w:asciiTheme="majorBidi" w:hAnsiTheme="majorBidi" w:cstheme="majorBidi"/>
          <w:sz w:val="22"/>
          <w:szCs w:val="22"/>
        </w:rPr>
        <w:t>tax impact</w:t>
      </w:r>
      <w:r w:rsidRPr="00AC2A1D">
        <w:rPr>
          <w:rFonts w:asciiTheme="majorBidi" w:hAnsiTheme="majorBidi" w:cstheme="majorBidi"/>
          <w:sz w:val="22"/>
          <w:szCs w:val="22"/>
        </w:rPr>
        <w:t xml:space="preserve"> for this Article</w:t>
      </w:r>
      <w:r w:rsidR="00B93610">
        <w:rPr>
          <w:rFonts w:asciiTheme="majorBidi" w:hAnsiTheme="majorBidi" w:cstheme="majorBidi"/>
          <w:sz w:val="22"/>
          <w:szCs w:val="22"/>
        </w:rPr>
        <w:t>, but an additional $5.00 would be collected each time you register a vehicle.</w:t>
      </w:r>
    </w:p>
    <w:p w14:paraId="4C0CC324" w14:textId="594A8B26" w:rsidR="00006D66" w:rsidRPr="00AC2A1D" w:rsidRDefault="00006D66" w:rsidP="00B62324">
      <w:pPr>
        <w:jc w:val="both"/>
        <w:rPr>
          <w:rFonts w:asciiTheme="majorBidi" w:hAnsiTheme="majorBidi" w:cstheme="majorBidi"/>
          <w:sz w:val="22"/>
          <w:szCs w:val="22"/>
        </w:rPr>
      </w:pPr>
    </w:p>
    <w:p w14:paraId="1D1D8A5F" w14:textId="233CB34D" w:rsidR="00850A43" w:rsidRDefault="007530D2" w:rsidP="00850A43">
      <w:pPr>
        <w:jc w:val="both"/>
        <w:rPr>
          <w:rFonts w:asciiTheme="majorBidi" w:hAnsiTheme="majorBidi" w:cstheme="majorBidi"/>
          <w:b/>
          <w:color w:val="000000"/>
          <w:sz w:val="22"/>
          <w:szCs w:val="22"/>
        </w:rPr>
      </w:pPr>
      <w:r w:rsidRPr="00AC2A1D">
        <w:rPr>
          <w:rFonts w:asciiTheme="majorBidi" w:hAnsiTheme="majorBidi" w:cstheme="majorBidi"/>
          <w:b/>
          <w:sz w:val="22"/>
          <w:szCs w:val="22"/>
        </w:rPr>
        <w:t>Article 31</w:t>
      </w:r>
      <w:r w:rsidRPr="00AC2A1D">
        <w:rPr>
          <w:rFonts w:asciiTheme="majorBidi" w:hAnsiTheme="majorBidi" w:cstheme="majorBidi"/>
          <w:b/>
          <w:color w:val="000000"/>
          <w:sz w:val="22"/>
          <w:szCs w:val="22"/>
        </w:rPr>
        <w:t xml:space="preserve"> – </w:t>
      </w:r>
      <w:r w:rsidR="00850A43" w:rsidRPr="00850A43">
        <w:rPr>
          <w:rFonts w:asciiTheme="majorBidi" w:hAnsiTheme="majorBidi" w:cstheme="majorBidi"/>
          <w:b/>
          <w:color w:val="000000"/>
          <w:sz w:val="22"/>
          <w:szCs w:val="22"/>
        </w:rPr>
        <w:t> </w:t>
      </w:r>
      <w:r w:rsidR="00850A43">
        <w:rPr>
          <w:rFonts w:asciiTheme="majorBidi" w:hAnsiTheme="majorBidi" w:cstheme="majorBidi"/>
          <w:b/>
          <w:color w:val="000000"/>
          <w:sz w:val="22"/>
          <w:szCs w:val="22"/>
        </w:rPr>
        <w:t>L</w:t>
      </w:r>
      <w:r w:rsidR="00850A43" w:rsidRPr="00850A43">
        <w:rPr>
          <w:rFonts w:asciiTheme="majorBidi" w:hAnsiTheme="majorBidi" w:cstheme="majorBidi"/>
          <w:b/>
          <w:color w:val="000000"/>
          <w:sz w:val="22"/>
          <w:szCs w:val="22"/>
        </w:rPr>
        <w:t>ong-</w:t>
      </w:r>
      <w:r w:rsidR="00850A43">
        <w:rPr>
          <w:rFonts w:asciiTheme="majorBidi" w:hAnsiTheme="majorBidi" w:cstheme="majorBidi"/>
          <w:b/>
          <w:color w:val="000000"/>
          <w:sz w:val="22"/>
          <w:szCs w:val="22"/>
        </w:rPr>
        <w:t>T</w:t>
      </w:r>
      <w:r w:rsidR="00850A43" w:rsidRPr="00850A43">
        <w:rPr>
          <w:rFonts w:asciiTheme="majorBidi" w:hAnsiTheme="majorBidi" w:cstheme="majorBidi"/>
          <w:b/>
          <w:color w:val="000000"/>
          <w:sz w:val="22"/>
          <w:szCs w:val="22"/>
        </w:rPr>
        <w:t xml:space="preserve">erm </w:t>
      </w:r>
      <w:r w:rsidR="00850A43">
        <w:rPr>
          <w:rFonts w:asciiTheme="majorBidi" w:hAnsiTheme="majorBidi" w:cstheme="majorBidi"/>
          <w:b/>
          <w:color w:val="000000"/>
          <w:sz w:val="22"/>
          <w:szCs w:val="22"/>
        </w:rPr>
        <w:t>L</w:t>
      </w:r>
      <w:r w:rsidR="00850A43" w:rsidRPr="00850A43">
        <w:rPr>
          <w:rFonts w:asciiTheme="majorBidi" w:hAnsiTheme="majorBidi" w:cstheme="majorBidi"/>
          <w:b/>
          <w:color w:val="000000"/>
          <w:sz w:val="22"/>
          <w:szCs w:val="22"/>
        </w:rPr>
        <w:t xml:space="preserve">ease </w:t>
      </w:r>
      <w:r w:rsidR="00850A43">
        <w:rPr>
          <w:rFonts w:asciiTheme="majorBidi" w:hAnsiTheme="majorBidi" w:cstheme="majorBidi"/>
          <w:b/>
          <w:color w:val="000000"/>
          <w:sz w:val="22"/>
          <w:szCs w:val="22"/>
        </w:rPr>
        <w:t>A</w:t>
      </w:r>
      <w:r w:rsidR="00850A43" w:rsidRPr="00850A43">
        <w:rPr>
          <w:rFonts w:asciiTheme="majorBidi" w:hAnsiTheme="majorBidi" w:cstheme="majorBidi"/>
          <w:b/>
          <w:color w:val="000000"/>
          <w:sz w:val="22"/>
          <w:szCs w:val="22"/>
        </w:rPr>
        <w:t xml:space="preserve">greement </w:t>
      </w:r>
      <w:r w:rsidR="00850A43">
        <w:rPr>
          <w:rFonts w:asciiTheme="majorBidi" w:hAnsiTheme="majorBidi" w:cstheme="majorBidi"/>
          <w:b/>
          <w:color w:val="000000"/>
          <w:sz w:val="22"/>
          <w:szCs w:val="22"/>
        </w:rPr>
        <w:t>re: Solar Array on the Capped Landfill</w:t>
      </w:r>
    </w:p>
    <w:p w14:paraId="516D9F7F" w14:textId="77777777" w:rsidR="00F95628" w:rsidRDefault="00F95628" w:rsidP="00850A43">
      <w:pPr>
        <w:jc w:val="both"/>
        <w:rPr>
          <w:rFonts w:asciiTheme="majorBidi" w:hAnsiTheme="majorBidi" w:cstheme="majorBidi"/>
          <w:b/>
          <w:color w:val="000000"/>
          <w:sz w:val="22"/>
          <w:szCs w:val="22"/>
        </w:rPr>
      </w:pPr>
    </w:p>
    <w:p w14:paraId="44350B57" w14:textId="77777777" w:rsidR="00955537" w:rsidRDefault="00F95628" w:rsidP="00F95628">
      <w:pPr>
        <w:jc w:val="both"/>
        <w:rPr>
          <w:rFonts w:asciiTheme="majorBidi" w:hAnsiTheme="majorBidi" w:cstheme="majorBidi"/>
          <w:sz w:val="20"/>
          <w:szCs w:val="20"/>
        </w:rPr>
      </w:pPr>
      <w:r w:rsidRPr="00D74033">
        <w:rPr>
          <w:rFonts w:asciiTheme="majorBidi" w:hAnsiTheme="majorBidi" w:cstheme="majorBidi"/>
          <w:sz w:val="20"/>
          <w:szCs w:val="20"/>
        </w:rPr>
        <w:t>Shall the Town authorize the Select Board to enter into a long-term lease agreement for up to twenty (20) years with Kearsarge Solar LLC, or its successors or assignees, to lease a portion of Town-owned property located on Hardart’s Way (constituting the closed, capped Town landfill) for the construction, installation, and operation of a solar array, on such terms and conditions as determined by the Select Board and to authorize the Select Board to take any other actions necessary to carry out this vote.</w:t>
      </w:r>
    </w:p>
    <w:p w14:paraId="2F0F4317" w14:textId="7FA6FC96" w:rsidR="00F95628" w:rsidRPr="00955537" w:rsidRDefault="00F95628" w:rsidP="00F95628">
      <w:pPr>
        <w:jc w:val="both"/>
        <w:rPr>
          <w:rFonts w:asciiTheme="majorBidi" w:hAnsiTheme="majorBidi" w:cstheme="majorBidi"/>
          <w:sz w:val="20"/>
          <w:szCs w:val="20"/>
        </w:rPr>
      </w:pPr>
      <w:r w:rsidRPr="00D74033">
        <w:rPr>
          <w:rFonts w:asciiTheme="majorBidi" w:hAnsiTheme="majorBidi" w:cstheme="majorBidi"/>
          <w:sz w:val="20"/>
          <w:szCs w:val="20"/>
        </w:rPr>
        <w:lastRenderedPageBreak/>
        <w:t>Further, to see if the Town shall vote to authorize the Select Board to negotiate and execute a net metering agreement, PILOT (Payment in Lieu of Taxes), and such other agreements related and incidental to the lease of the parcel for that purpose on such terms as the Select Board deems reasonable.</w:t>
      </w:r>
    </w:p>
    <w:p w14:paraId="72393098" w14:textId="77777777" w:rsidR="007530D2" w:rsidRPr="00AC2A1D" w:rsidRDefault="007530D2" w:rsidP="007530D2">
      <w:pPr>
        <w:jc w:val="both"/>
        <w:rPr>
          <w:rFonts w:asciiTheme="majorBidi" w:hAnsiTheme="majorBidi" w:cstheme="majorBidi"/>
          <w:sz w:val="22"/>
          <w:szCs w:val="22"/>
        </w:rPr>
      </w:pPr>
    </w:p>
    <w:p w14:paraId="62CA907A" w14:textId="21823E2D" w:rsidR="005B62D0" w:rsidRDefault="007530D2" w:rsidP="005B62D0">
      <w:pPr>
        <w:jc w:val="both"/>
        <w:rPr>
          <w:color w:val="193B47"/>
          <w:sz w:val="22"/>
          <w:szCs w:val="22"/>
        </w:rPr>
      </w:pPr>
      <w:r w:rsidRPr="00AC2A1D">
        <w:rPr>
          <w:rFonts w:asciiTheme="majorBidi" w:hAnsiTheme="majorBidi" w:cstheme="majorBidi"/>
          <w:b/>
          <w:sz w:val="22"/>
          <w:szCs w:val="22"/>
        </w:rPr>
        <w:t>What it means:</w:t>
      </w:r>
      <w:r w:rsidRPr="00AC2A1D">
        <w:rPr>
          <w:rFonts w:asciiTheme="majorBidi" w:hAnsiTheme="majorBidi" w:cstheme="majorBidi"/>
          <w:sz w:val="22"/>
          <w:szCs w:val="22"/>
        </w:rPr>
        <w:t xml:space="preserve"> </w:t>
      </w:r>
      <w:r w:rsidR="005B62D0" w:rsidRPr="008C3090">
        <w:rPr>
          <w:color w:val="193B47"/>
          <w:sz w:val="22"/>
          <w:szCs w:val="22"/>
        </w:rPr>
        <w:t>T</w:t>
      </w:r>
      <w:r w:rsidR="005B62D0">
        <w:rPr>
          <w:color w:val="193B47"/>
          <w:sz w:val="22"/>
          <w:szCs w:val="22"/>
        </w:rPr>
        <w:t>he Town has the opportunity to lease the closed capped Town landfill on Hardart’s Way, for the purpose of constructing and installing a solar array which would benefit the Town with revenue</w:t>
      </w:r>
      <w:r w:rsidR="00A22EDD">
        <w:rPr>
          <w:color w:val="193B47"/>
          <w:sz w:val="22"/>
          <w:szCs w:val="22"/>
        </w:rPr>
        <w:t xml:space="preserve"> from </w:t>
      </w:r>
      <w:r w:rsidR="00A22EDD" w:rsidRPr="00D74033">
        <w:rPr>
          <w:rFonts w:asciiTheme="majorBidi" w:hAnsiTheme="majorBidi" w:cstheme="majorBidi"/>
          <w:sz w:val="20"/>
          <w:szCs w:val="20"/>
        </w:rPr>
        <w:t>Kearsarge Solar LLC</w:t>
      </w:r>
      <w:r w:rsidR="00A22EDD">
        <w:rPr>
          <w:rFonts w:asciiTheme="majorBidi" w:hAnsiTheme="majorBidi" w:cstheme="majorBidi"/>
          <w:sz w:val="20"/>
          <w:szCs w:val="20"/>
        </w:rPr>
        <w:t xml:space="preserve"> (the lessee)</w:t>
      </w:r>
      <w:r w:rsidR="005B62D0">
        <w:rPr>
          <w:color w:val="193B47"/>
          <w:sz w:val="22"/>
          <w:szCs w:val="22"/>
        </w:rPr>
        <w:t xml:space="preserve">.  In addition, the Town could negotiate a net metering agreement with the lessee to share in the benefits of the electricity generated by the solar panels to help reduce the </w:t>
      </w:r>
      <w:r w:rsidR="00A22EDD">
        <w:rPr>
          <w:color w:val="193B47"/>
          <w:sz w:val="22"/>
          <w:szCs w:val="22"/>
        </w:rPr>
        <w:t xml:space="preserve">cost of </w:t>
      </w:r>
      <w:r w:rsidR="005B62D0">
        <w:rPr>
          <w:color w:val="193B47"/>
          <w:sz w:val="22"/>
          <w:szCs w:val="22"/>
        </w:rPr>
        <w:t>electricity required by DPW.</w:t>
      </w:r>
    </w:p>
    <w:p w14:paraId="2703B7AD" w14:textId="77777777" w:rsidR="00B93610" w:rsidRDefault="00B93610" w:rsidP="005B62D0">
      <w:pPr>
        <w:jc w:val="both"/>
        <w:rPr>
          <w:color w:val="193B47"/>
          <w:sz w:val="22"/>
          <w:szCs w:val="22"/>
        </w:rPr>
      </w:pPr>
    </w:p>
    <w:p w14:paraId="10158DE3" w14:textId="7EABB6C5" w:rsidR="005B62D0" w:rsidRDefault="005B62D0" w:rsidP="005B62D0">
      <w:pPr>
        <w:jc w:val="both"/>
        <w:rPr>
          <w:color w:val="193B47"/>
          <w:sz w:val="22"/>
          <w:szCs w:val="22"/>
        </w:rPr>
      </w:pPr>
      <w:r w:rsidRPr="008C3090">
        <w:rPr>
          <w:b/>
          <w:bCs/>
          <w:sz w:val="22"/>
          <w:szCs w:val="22"/>
        </w:rPr>
        <w:t>Those in favor say:</w:t>
      </w:r>
      <w:r w:rsidRPr="008C3090">
        <w:rPr>
          <w:sz w:val="22"/>
          <w:szCs w:val="22"/>
        </w:rPr>
        <w:t xml:space="preserve"> </w:t>
      </w:r>
      <w:r>
        <w:rPr>
          <w:color w:val="193B47"/>
          <w:sz w:val="22"/>
          <w:szCs w:val="22"/>
        </w:rPr>
        <w:t xml:space="preserve">Those in favor pointed out that this is an opportunity to take advantage of the unused Town-owned land.  There would be two positive impacts on the budget - the lease revenue and the </w:t>
      </w:r>
      <w:r w:rsidR="00B93610">
        <w:rPr>
          <w:color w:val="193B47"/>
          <w:sz w:val="22"/>
          <w:szCs w:val="22"/>
        </w:rPr>
        <w:t xml:space="preserve">potential of an </w:t>
      </w:r>
      <w:r>
        <w:rPr>
          <w:color w:val="193B47"/>
          <w:sz w:val="22"/>
          <w:szCs w:val="22"/>
        </w:rPr>
        <w:t xml:space="preserve">offset </w:t>
      </w:r>
      <w:r w:rsidR="00B93610">
        <w:rPr>
          <w:color w:val="193B47"/>
          <w:sz w:val="22"/>
          <w:szCs w:val="22"/>
        </w:rPr>
        <w:t xml:space="preserve">to </w:t>
      </w:r>
      <w:r>
        <w:rPr>
          <w:color w:val="193B47"/>
          <w:sz w:val="22"/>
          <w:szCs w:val="22"/>
        </w:rPr>
        <w:t>electricity costs for DPW.</w:t>
      </w:r>
    </w:p>
    <w:p w14:paraId="37BD3496" w14:textId="77777777" w:rsidR="005B62D0" w:rsidRPr="008C3090" w:rsidRDefault="005B62D0" w:rsidP="005B62D0">
      <w:pPr>
        <w:jc w:val="both"/>
        <w:rPr>
          <w:color w:val="193B47"/>
          <w:sz w:val="22"/>
          <w:szCs w:val="22"/>
        </w:rPr>
      </w:pPr>
    </w:p>
    <w:p w14:paraId="25F0F0B8" w14:textId="1359E924" w:rsidR="005B62D0" w:rsidRDefault="005B62D0" w:rsidP="005B62D0">
      <w:pPr>
        <w:jc w:val="both"/>
        <w:rPr>
          <w:color w:val="193B47"/>
          <w:sz w:val="22"/>
          <w:szCs w:val="22"/>
        </w:rPr>
      </w:pPr>
      <w:r w:rsidRPr="008C3090">
        <w:rPr>
          <w:b/>
          <w:bCs/>
          <w:sz w:val="22"/>
          <w:szCs w:val="22"/>
        </w:rPr>
        <w:t xml:space="preserve">Those opposed say: </w:t>
      </w:r>
      <w:r>
        <w:rPr>
          <w:color w:val="193B47"/>
          <w:sz w:val="22"/>
          <w:szCs w:val="22"/>
        </w:rPr>
        <w:t>There was no opposition to this Article, but concerns were expressed about costs of maintaining the panels, as well as possible damage to the membrane to the covered landfill that could cause ga</w:t>
      </w:r>
      <w:r w:rsidR="00A7373F">
        <w:rPr>
          <w:color w:val="193B47"/>
          <w:sz w:val="22"/>
          <w:szCs w:val="22"/>
        </w:rPr>
        <w:t>s</w:t>
      </w:r>
      <w:r>
        <w:rPr>
          <w:color w:val="193B47"/>
          <w:sz w:val="22"/>
          <w:szCs w:val="22"/>
        </w:rPr>
        <w:t>ses to escape. The response to this concern was that the agreement would include provisions that these responsibilities and associated costs would be borne by the leasing party</w:t>
      </w:r>
      <w:r w:rsidR="00B93610">
        <w:rPr>
          <w:color w:val="193B47"/>
          <w:sz w:val="22"/>
          <w:szCs w:val="22"/>
        </w:rPr>
        <w:t>, not the Town</w:t>
      </w:r>
      <w:r>
        <w:rPr>
          <w:color w:val="193B47"/>
          <w:sz w:val="22"/>
          <w:szCs w:val="22"/>
        </w:rPr>
        <w:t>.</w:t>
      </w:r>
    </w:p>
    <w:p w14:paraId="788AA57C" w14:textId="274F7F9D" w:rsidR="007530D2" w:rsidRPr="00AC2A1D" w:rsidRDefault="007530D2" w:rsidP="005B62D0">
      <w:pPr>
        <w:jc w:val="both"/>
        <w:rPr>
          <w:rFonts w:asciiTheme="majorBidi" w:hAnsiTheme="majorBidi" w:cstheme="majorBidi"/>
          <w:sz w:val="22"/>
          <w:szCs w:val="22"/>
        </w:rPr>
      </w:pPr>
    </w:p>
    <w:p w14:paraId="79FB77C9" w14:textId="11D7531A" w:rsidR="007530D2" w:rsidRPr="00AC2A1D" w:rsidRDefault="007530D2" w:rsidP="005D1187">
      <w:pPr>
        <w:jc w:val="both"/>
        <w:rPr>
          <w:rFonts w:asciiTheme="majorBidi" w:hAnsiTheme="majorBidi" w:cstheme="majorBidi"/>
          <w:sz w:val="22"/>
          <w:szCs w:val="22"/>
        </w:rPr>
      </w:pPr>
      <w:r w:rsidRPr="00AC2A1D">
        <w:rPr>
          <w:rFonts w:asciiTheme="majorBidi" w:hAnsiTheme="majorBidi" w:cstheme="majorBidi"/>
          <w:b/>
          <w:sz w:val="22"/>
          <w:szCs w:val="22"/>
        </w:rPr>
        <w:t xml:space="preserve">Fiscal impact: </w:t>
      </w:r>
      <w:r w:rsidR="000656FB">
        <w:rPr>
          <w:rFonts w:asciiTheme="majorBidi" w:hAnsiTheme="majorBidi" w:cstheme="majorBidi"/>
          <w:sz w:val="22"/>
          <w:szCs w:val="22"/>
        </w:rPr>
        <w:t>No immediate tax impact. There is a possibility of expense offsets and/or revenue in the future.</w:t>
      </w:r>
    </w:p>
    <w:p w14:paraId="1AF70A5D" w14:textId="77777777" w:rsidR="008D25CA" w:rsidRPr="00AC2A1D" w:rsidRDefault="008D25CA" w:rsidP="007530D2">
      <w:pPr>
        <w:jc w:val="both"/>
        <w:rPr>
          <w:rFonts w:asciiTheme="majorBidi" w:hAnsiTheme="majorBidi" w:cstheme="majorBidi"/>
          <w:sz w:val="22"/>
          <w:szCs w:val="22"/>
        </w:rPr>
      </w:pPr>
    </w:p>
    <w:p w14:paraId="39CD97FE" w14:textId="7D12BBF6" w:rsidR="000656FB" w:rsidRDefault="008D25CA" w:rsidP="000656FB">
      <w:pPr>
        <w:jc w:val="both"/>
        <w:rPr>
          <w:rFonts w:asciiTheme="majorBidi" w:hAnsiTheme="majorBidi" w:cstheme="majorBidi"/>
          <w:b/>
          <w:bCs/>
          <w:sz w:val="22"/>
          <w:szCs w:val="22"/>
        </w:rPr>
      </w:pPr>
      <w:r w:rsidRPr="00AC2A1D">
        <w:rPr>
          <w:rFonts w:asciiTheme="majorBidi" w:hAnsiTheme="majorBidi" w:cstheme="majorBidi"/>
          <w:b/>
          <w:bCs/>
          <w:sz w:val="22"/>
          <w:szCs w:val="22"/>
        </w:rPr>
        <w:t>Article 32</w:t>
      </w:r>
      <w:r w:rsidR="0044348F" w:rsidRPr="00AC2A1D">
        <w:rPr>
          <w:rFonts w:asciiTheme="majorBidi" w:hAnsiTheme="majorBidi" w:cstheme="majorBidi"/>
          <w:b/>
          <w:bCs/>
          <w:sz w:val="22"/>
          <w:szCs w:val="22"/>
        </w:rPr>
        <w:t xml:space="preserve"> </w:t>
      </w:r>
      <w:r w:rsidR="005A223C" w:rsidRPr="00AC2A1D">
        <w:rPr>
          <w:rFonts w:asciiTheme="majorBidi" w:hAnsiTheme="majorBidi" w:cstheme="majorBidi"/>
          <w:b/>
          <w:bCs/>
          <w:sz w:val="22"/>
          <w:szCs w:val="22"/>
        </w:rPr>
        <w:t>–</w:t>
      </w:r>
      <w:r w:rsidR="0044348F" w:rsidRPr="00AC2A1D">
        <w:rPr>
          <w:rFonts w:asciiTheme="majorBidi" w:hAnsiTheme="majorBidi" w:cstheme="majorBidi"/>
          <w:b/>
          <w:bCs/>
          <w:sz w:val="22"/>
          <w:szCs w:val="22"/>
        </w:rPr>
        <w:t xml:space="preserve"> </w:t>
      </w:r>
      <w:r w:rsidR="00FE3C44">
        <w:rPr>
          <w:rFonts w:asciiTheme="majorBidi" w:hAnsiTheme="majorBidi" w:cstheme="majorBidi"/>
          <w:b/>
          <w:bCs/>
          <w:sz w:val="22"/>
          <w:szCs w:val="22"/>
        </w:rPr>
        <w:t>I</w:t>
      </w:r>
      <w:r w:rsidR="000656FB" w:rsidRPr="000656FB">
        <w:rPr>
          <w:rFonts w:asciiTheme="majorBidi" w:hAnsiTheme="majorBidi" w:cstheme="majorBidi"/>
          <w:b/>
          <w:bCs/>
          <w:sz w:val="22"/>
          <w:szCs w:val="22"/>
        </w:rPr>
        <w:t xml:space="preserve">ncrease the </w:t>
      </w:r>
      <w:r w:rsidR="00FE3C44">
        <w:rPr>
          <w:rFonts w:asciiTheme="majorBidi" w:hAnsiTheme="majorBidi" w:cstheme="majorBidi"/>
          <w:b/>
          <w:bCs/>
          <w:sz w:val="22"/>
          <w:szCs w:val="22"/>
        </w:rPr>
        <w:t>O</w:t>
      </w:r>
      <w:r w:rsidR="000656FB" w:rsidRPr="000656FB">
        <w:rPr>
          <w:rFonts w:asciiTheme="majorBidi" w:hAnsiTheme="majorBidi" w:cstheme="majorBidi"/>
          <w:b/>
          <w:bCs/>
          <w:sz w:val="22"/>
          <w:szCs w:val="22"/>
        </w:rPr>
        <w:t xml:space="preserve">ptional </w:t>
      </w:r>
      <w:r w:rsidR="00FE3C44">
        <w:rPr>
          <w:rFonts w:asciiTheme="majorBidi" w:hAnsiTheme="majorBidi" w:cstheme="majorBidi"/>
          <w:b/>
          <w:bCs/>
          <w:sz w:val="22"/>
          <w:szCs w:val="22"/>
        </w:rPr>
        <w:t>T</w:t>
      </w:r>
      <w:r w:rsidR="000656FB" w:rsidRPr="000656FB">
        <w:rPr>
          <w:rFonts w:asciiTheme="majorBidi" w:hAnsiTheme="majorBidi" w:cstheme="majorBidi"/>
          <w:b/>
          <w:bCs/>
          <w:sz w:val="22"/>
          <w:szCs w:val="22"/>
        </w:rPr>
        <w:t>ax</w:t>
      </w:r>
      <w:r w:rsidR="000656FB">
        <w:rPr>
          <w:rFonts w:asciiTheme="majorBidi" w:hAnsiTheme="majorBidi" w:cstheme="majorBidi"/>
          <w:b/>
          <w:bCs/>
          <w:sz w:val="22"/>
          <w:szCs w:val="22"/>
        </w:rPr>
        <w:t xml:space="preserve"> </w:t>
      </w:r>
      <w:r w:rsidR="00FE3C44">
        <w:rPr>
          <w:rFonts w:asciiTheme="majorBidi" w:hAnsiTheme="majorBidi" w:cstheme="majorBidi"/>
          <w:b/>
          <w:bCs/>
          <w:sz w:val="22"/>
          <w:szCs w:val="22"/>
        </w:rPr>
        <w:t>C</w:t>
      </w:r>
      <w:r w:rsidR="000656FB" w:rsidRPr="000656FB">
        <w:rPr>
          <w:rFonts w:asciiTheme="majorBidi" w:hAnsiTheme="majorBidi" w:cstheme="majorBidi"/>
          <w:b/>
          <w:bCs/>
          <w:sz w:val="22"/>
          <w:szCs w:val="22"/>
        </w:rPr>
        <w:t>redit for a Service-Connected Total Disability</w:t>
      </w:r>
    </w:p>
    <w:p w14:paraId="633EDE23" w14:textId="77777777" w:rsidR="00F95628" w:rsidRDefault="00F95628" w:rsidP="000656FB">
      <w:pPr>
        <w:jc w:val="both"/>
        <w:rPr>
          <w:rFonts w:asciiTheme="majorBidi" w:hAnsiTheme="majorBidi" w:cstheme="majorBidi"/>
          <w:b/>
          <w:bCs/>
          <w:sz w:val="22"/>
          <w:szCs w:val="22"/>
        </w:rPr>
      </w:pPr>
    </w:p>
    <w:p w14:paraId="1B641E48" w14:textId="6AEA7A8F" w:rsidR="00F95628" w:rsidRPr="000656FB" w:rsidRDefault="00F95628" w:rsidP="000656FB">
      <w:pPr>
        <w:jc w:val="both"/>
        <w:rPr>
          <w:rFonts w:asciiTheme="majorBidi" w:hAnsiTheme="majorBidi" w:cstheme="majorBidi"/>
          <w:b/>
          <w:bCs/>
          <w:sz w:val="22"/>
          <w:szCs w:val="22"/>
        </w:rPr>
      </w:pPr>
      <w:r w:rsidRPr="00D74033">
        <w:rPr>
          <w:rFonts w:asciiTheme="majorBidi" w:hAnsiTheme="majorBidi" w:cstheme="majorBidi"/>
          <w:color w:val="242424"/>
          <w:sz w:val="20"/>
          <w:szCs w:val="20"/>
          <w:bdr w:val="none" w:sz="0" w:space="0" w:color="auto" w:frame="1"/>
        </w:rPr>
        <w:t>To see if the town will vote to increase the optional tax credit for a Service-Connected Total Disability currently at $4,000 to $4,750 on residential property per the provisions of RSA 72:35.</w:t>
      </w:r>
    </w:p>
    <w:p w14:paraId="34E1D73B" w14:textId="77777777" w:rsidR="00531127" w:rsidRPr="00AC2A1D" w:rsidRDefault="00531127" w:rsidP="0075442C">
      <w:pPr>
        <w:jc w:val="both"/>
        <w:rPr>
          <w:rFonts w:asciiTheme="majorBidi" w:hAnsiTheme="majorBidi" w:cstheme="majorBidi"/>
          <w:sz w:val="22"/>
          <w:szCs w:val="22"/>
        </w:rPr>
      </w:pPr>
    </w:p>
    <w:p w14:paraId="5ED86F1F" w14:textId="7F2A5CE1" w:rsidR="00915027" w:rsidRDefault="00531127" w:rsidP="00B55A20">
      <w:pPr>
        <w:jc w:val="both"/>
        <w:rPr>
          <w:rFonts w:asciiTheme="majorBidi" w:hAnsiTheme="majorBidi" w:cstheme="majorBidi"/>
          <w:sz w:val="22"/>
          <w:szCs w:val="22"/>
        </w:rPr>
      </w:pPr>
      <w:r w:rsidRPr="00AC2A1D">
        <w:rPr>
          <w:rFonts w:asciiTheme="majorBidi" w:hAnsiTheme="majorBidi" w:cstheme="majorBidi"/>
          <w:b/>
          <w:bCs/>
          <w:sz w:val="22"/>
          <w:szCs w:val="22"/>
        </w:rPr>
        <w:t>What it means</w:t>
      </w:r>
      <w:r w:rsidRPr="00AC2A1D">
        <w:rPr>
          <w:rFonts w:asciiTheme="majorBidi" w:hAnsiTheme="majorBidi" w:cstheme="majorBidi"/>
          <w:sz w:val="22"/>
          <w:szCs w:val="22"/>
        </w:rPr>
        <w:t xml:space="preserve">: </w:t>
      </w:r>
      <w:r w:rsidR="00B55A20" w:rsidRPr="00B55A20">
        <w:rPr>
          <w:rFonts w:asciiTheme="majorBidi" w:hAnsiTheme="majorBidi" w:cstheme="majorBidi"/>
          <w:sz w:val="22"/>
          <w:szCs w:val="22"/>
        </w:rPr>
        <w:t>Previously, Veterans with a Service-Related Permanent Disability or surviving spouses could qualify for both a standard tax credit and an optional tax credit.  Recent changes in state law dictate that only one can be claimed, not both.  To keep Veterans from losing part of their previous property tax credits, towns including Hampton are proposing to increase the optional credit from $4,000 to $4,750. There is no significant tax impact because one type of cost easement is being substituted for another.</w:t>
      </w:r>
    </w:p>
    <w:p w14:paraId="7569C225" w14:textId="77777777" w:rsidR="00B55A20" w:rsidRPr="00AC2A1D" w:rsidRDefault="00B55A20" w:rsidP="00B55A20">
      <w:pPr>
        <w:jc w:val="both"/>
        <w:rPr>
          <w:rFonts w:asciiTheme="majorBidi" w:hAnsiTheme="majorBidi" w:cstheme="majorBidi"/>
          <w:sz w:val="22"/>
          <w:szCs w:val="22"/>
        </w:rPr>
      </w:pPr>
    </w:p>
    <w:p w14:paraId="648F6288" w14:textId="77777777" w:rsidR="00101074" w:rsidRDefault="00101074" w:rsidP="00101074">
      <w:pPr>
        <w:jc w:val="both"/>
        <w:rPr>
          <w:rFonts w:asciiTheme="majorBidi" w:hAnsiTheme="majorBidi" w:cstheme="majorBidi"/>
          <w:b/>
          <w:bCs/>
          <w:color w:val="080809"/>
          <w:sz w:val="22"/>
          <w:szCs w:val="22"/>
        </w:rPr>
      </w:pPr>
      <w:r>
        <w:rPr>
          <w:rFonts w:asciiTheme="majorBidi" w:hAnsiTheme="majorBidi" w:cstheme="majorBidi"/>
          <w:b/>
          <w:bCs/>
          <w:color w:val="080809"/>
          <w:sz w:val="22"/>
          <w:szCs w:val="22"/>
        </w:rPr>
        <w:t>No one spoke for or against this Article at Deliberative Session, other than to explain it.</w:t>
      </w:r>
    </w:p>
    <w:p w14:paraId="22A54D38" w14:textId="1CAA0459" w:rsidR="004A5812" w:rsidRPr="00AC2A1D" w:rsidRDefault="004A5812" w:rsidP="008D25CA">
      <w:pPr>
        <w:jc w:val="both"/>
        <w:rPr>
          <w:rFonts w:asciiTheme="majorBidi" w:hAnsiTheme="majorBidi" w:cstheme="majorBidi"/>
          <w:b/>
          <w:bCs/>
          <w:sz w:val="22"/>
          <w:szCs w:val="22"/>
        </w:rPr>
      </w:pPr>
    </w:p>
    <w:p w14:paraId="43E311D2" w14:textId="1BE9B557" w:rsidR="00BD0709" w:rsidRDefault="00BD0709" w:rsidP="00B93610">
      <w:pPr>
        <w:jc w:val="both"/>
        <w:rPr>
          <w:rFonts w:asciiTheme="majorBidi" w:hAnsiTheme="majorBidi" w:cstheme="majorBidi"/>
          <w:bCs/>
          <w:sz w:val="22"/>
          <w:szCs w:val="22"/>
        </w:rPr>
      </w:pPr>
      <w:r w:rsidRPr="00AC2A1D">
        <w:rPr>
          <w:rFonts w:asciiTheme="majorBidi" w:hAnsiTheme="majorBidi" w:cstheme="majorBidi"/>
          <w:b/>
          <w:sz w:val="22"/>
          <w:szCs w:val="22"/>
        </w:rPr>
        <w:t xml:space="preserve">Fiscal impact: </w:t>
      </w:r>
      <w:r w:rsidRPr="00AC2A1D">
        <w:rPr>
          <w:rFonts w:asciiTheme="majorBidi" w:hAnsiTheme="majorBidi" w:cstheme="majorBidi"/>
          <w:bCs/>
          <w:sz w:val="22"/>
          <w:szCs w:val="22"/>
        </w:rPr>
        <w:t xml:space="preserve">There </w:t>
      </w:r>
      <w:r w:rsidR="00A7373F">
        <w:rPr>
          <w:rFonts w:asciiTheme="majorBidi" w:hAnsiTheme="majorBidi" w:cstheme="majorBidi"/>
          <w:bCs/>
          <w:sz w:val="22"/>
          <w:szCs w:val="22"/>
        </w:rPr>
        <w:t>would be</w:t>
      </w:r>
      <w:r w:rsidRPr="00AC2A1D">
        <w:rPr>
          <w:rFonts w:asciiTheme="majorBidi" w:hAnsiTheme="majorBidi" w:cstheme="majorBidi"/>
          <w:bCs/>
          <w:sz w:val="22"/>
          <w:szCs w:val="22"/>
        </w:rPr>
        <w:t xml:space="preserve"> no </w:t>
      </w:r>
      <w:r w:rsidR="00B55A20">
        <w:rPr>
          <w:rFonts w:asciiTheme="majorBidi" w:hAnsiTheme="majorBidi" w:cstheme="majorBidi"/>
          <w:bCs/>
          <w:sz w:val="22"/>
          <w:szCs w:val="22"/>
        </w:rPr>
        <w:t>significant</w:t>
      </w:r>
      <w:r w:rsidR="00101074">
        <w:rPr>
          <w:rFonts w:asciiTheme="majorBidi" w:hAnsiTheme="majorBidi" w:cstheme="majorBidi"/>
          <w:bCs/>
          <w:sz w:val="22"/>
          <w:szCs w:val="22"/>
        </w:rPr>
        <w:t xml:space="preserve"> tax impact</w:t>
      </w:r>
      <w:r w:rsidR="00A22EDD">
        <w:rPr>
          <w:rFonts w:asciiTheme="majorBidi" w:hAnsiTheme="majorBidi" w:cstheme="majorBidi"/>
          <w:bCs/>
          <w:sz w:val="22"/>
          <w:szCs w:val="22"/>
        </w:rPr>
        <w:t xml:space="preserve"> because theoretically, one type of cost easement is being substituted for another.</w:t>
      </w:r>
    </w:p>
    <w:p w14:paraId="100AA8CC" w14:textId="77777777" w:rsidR="00A22EDD" w:rsidRDefault="00A22EDD" w:rsidP="00B93610">
      <w:pPr>
        <w:jc w:val="both"/>
        <w:rPr>
          <w:rFonts w:asciiTheme="majorBidi" w:hAnsiTheme="majorBidi" w:cstheme="majorBidi"/>
          <w:bCs/>
          <w:sz w:val="22"/>
          <w:szCs w:val="22"/>
        </w:rPr>
      </w:pPr>
    </w:p>
    <w:p w14:paraId="1450DCF8" w14:textId="43CDE11F" w:rsidR="00613EBF" w:rsidRDefault="008D25CA" w:rsidP="00613EBF">
      <w:pPr>
        <w:jc w:val="both"/>
        <w:rPr>
          <w:rFonts w:asciiTheme="majorBidi" w:hAnsiTheme="majorBidi" w:cstheme="majorBidi"/>
          <w:b/>
          <w:bCs/>
          <w:sz w:val="22"/>
          <w:szCs w:val="22"/>
        </w:rPr>
      </w:pPr>
      <w:r w:rsidRPr="00AC2A1D">
        <w:rPr>
          <w:rFonts w:asciiTheme="majorBidi" w:hAnsiTheme="majorBidi" w:cstheme="majorBidi"/>
          <w:b/>
          <w:bCs/>
          <w:sz w:val="22"/>
          <w:szCs w:val="22"/>
        </w:rPr>
        <w:t>Article 33</w:t>
      </w:r>
      <w:r w:rsidR="0044348F" w:rsidRPr="00AC2A1D">
        <w:rPr>
          <w:rFonts w:asciiTheme="majorBidi" w:hAnsiTheme="majorBidi" w:cstheme="majorBidi"/>
          <w:b/>
          <w:bCs/>
          <w:sz w:val="22"/>
          <w:szCs w:val="22"/>
        </w:rPr>
        <w:t xml:space="preserve"> – </w:t>
      </w:r>
      <w:r w:rsidR="000F1CD4" w:rsidRPr="00AC2A1D">
        <w:rPr>
          <w:rFonts w:asciiTheme="majorBidi" w:hAnsiTheme="majorBidi" w:cstheme="majorBidi"/>
          <w:b/>
          <w:bCs/>
          <w:sz w:val="22"/>
          <w:szCs w:val="22"/>
        </w:rPr>
        <w:t xml:space="preserve">Proposed Increase in </w:t>
      </w:r>
      <w:r w:rsidR="000F1CD4">
        <w:rPr>
          <w:rFonts w:asciiTheme="majorBidi" w:hAnsiTheme="majorBidi" w:cstheme="majorBidi"/>
          <w:b/>
          <w:bCs/>
          <w:sz w:val="22"/>
          <w:szCs w:val="22"/>
        </w:rPr>
        <w:t>Qualifying Income</w:t>
      </w:r>
      <w:r w:rsidR="000F1CD4" w:rsidRPr="00AC2A1D">
        <w:rPr>
          <w:rFonts w:asciiTheme="majorBidi" w:hAnsiTheme="majorBidi" w:cstheme="majorBidi"/>
          <w:b/>
          <w:bCs/>
          <w:sz w:val="22"/>
          <w:szCs w:val="22"/>
        </w:rPr>
        <w:t xml:space="preserve"> for Elderly Property Tax Exemption</w:t>
      </w:r>
    </w:p>
    <w:p w14:paraId="135C0351" w14:textId="77777777" w:rsidR="00F95628" w:rsidRDefault="00F95628" w:rsidP="00613EBF">
      <w:pPr>
        <w:jc w:val="both"/>
        <w:rPr>
          <w:rFonts w:asciiTheme="majorBidi" w:hAnsiTheme="majorBidi" w:cstheme="majorBidi"/>
          <w:b/>
          <w:bCs/>
          <w:sz w:val="22"/>
          <w:szCs w:val="22"/>
        </w:rPr>
      </w:pPr>
    </w:p>
    <w:p w14:paraId="025FFDBB" w14:textId="6B9C3B49" w:rsidR="00F95628" w:rsidRDefault="00F95628" w:rsidP="00613EBF">
      <w:pPr>
        <w:jc w:val="both"/>
        <w:rPr>
          <w:rFonts w:asciiTheme="majorBidi" w:hAnsiTheme="majorBidi" w:cstheme="majorBidi"/>
          <w:b/>
          <w:bCs/>
          <w:sz w:val="22"/>
          <w:szCs w:val="22"/>
        </w:rPr>
      </w:pPr>
      <w:bookmarkStart w:id="5" w:name="_Hlk188358998"/>
      <w:r w:rsidRPr="00D74033">
        <w:rPr>
          <w:rFonts w:asciiTheme="majorBidi" w:hAnsiTheme="majorBidi" w:cstheme="majorBidi"/>
          <w:color w:val="242424"/>
          <w:sz w:val="20"/>
          <w:szCs w:val="20"/>
          <w:bdr w:val="none" w:sz="0" w:space="0" w:color="auto" w:frame="1"/>
        </w:rPr>
        <w:t>To see if the Town will amend the Elderly (Property Tax) Exemption program of RSA 72:39-a as previously adopted in the Town of Hampton, based on assessed value for qualified taxpayers, to be  as follows:</w:t>
      </w:r>
      <w:bookmarkStart w:id="6" w:name="_Hlk188360190"/>
      <w:r w:rsidRPr="00D74033">
        <w:rPr>
          <w:rFonts w:asciiTheme="majorBidi" w:hAnsiTheme="majorBidi" w:cstheme="majorBidi"/>
          <w:color w:val="242424"/>
          <w:sz w:val="20"/>
          <w:szCs w:val="20"/>
          <w:bdr w:val="none" w:sz="0" w:space="0" w:color="auto" w:frame="1"/>
        </w:rPr>
        <w:t xml:space="preserve"> for a person 65 years of age up to 75 years, $175,000; for a person 75 years of age up to 80 years, $225,000; for a person 80 years of age or older, $300,000.  To qualify, the person must have been a New Hampshire resident for at least 3 consecutive years, own the real estate individually or jointly, or if the real estate is owned by such person’s spouse, they must have been married to each other for at least 5 consecutive years.  In addition, the taxpayer must have a net income of not more than $50,000, or if married, a combined net income of not more than $90,000; and own net assets not in excess of $250,000, excluding the value of the person’s residence.  The purpose of this article is to change only the net income thresholds to qualify.  Should this article not pass, the net income amounts for the Town’s elderly exemption from property tax shall remain as previously established.</w:t>
      </w:r>
      <w:bookmarkEnd w:id="5"/>
      <w:bookmarkEnd w:id="6"/>
      <w:r w:rsidRPr="00D74033">
        <w:rPr>
          <w:rFonts w:asciiTheme="majorBidi" w:hAnsiTheme="majorBidi" w:cstheme="majorBidi"/>
          <w:color w:val="242424"/>
          <w:sz w:val="20"/>
          <w:szCs w:val="20"/>
          <w:bdr w:val="none" w:sz="0" w:space="0" w:color="auto" w:frame="1"/>
        </w:rPr>
        <w:t xml:space="preserve">  </w:t>
      </w:r>
    </w:p>
    <w:p w14:paraId="16228676" w14:textId="412ABAEA" w:rsidR="006C6E2D" w:rsidRPr="003F0D81" w:rsidRDefault="00B93610" w:rsidP="00613EBF">
      <w:pPr>
        <w:jc w:val="both"/>
        <w:rPr>
          <w:rFonts w:asciiTheme="majorBidi" w:hAnsiTheme="majorBidi" w:cstheme="majorBidi"/>
          <w:sz w:val="22"/>
          <w:szCs w:val="22"/>
        </w:rPr>
      </w:pPr>
      <w:r>
        <w:rPr>
          <w:rFonts w:asciiTheme="majorBidi" w:hAnsiTheme="majorBidi" w:cstheme="majorBidi"/>
          <w:b/>
          <w:bCs/>
          <w:noProof/>
          <w:sz w:val="22"/>
          <w:szCs w:val="22"/>
        </w:rPr>
        <w:lastRenderedPageBreak/>
        <w:drawing>
          <wp:anchor distT="0" distB="0" distL="114300" distR="114300" simplePos="0" relativeHeight="251666432" behindDoc="0" locked="0" layoutInCell="1" allowOverlap="1" wp14:anchorId="2B0C68DB" wp14:editId="72BB43CE">
            <wp:simplePos x="0" y="0"/>
            <wp:positionH relativeFrom="column">
              <wp:posOffset>893192</wp:posOffset>
            </wp:positionH>
            <wp:positionV relativeFrom="paragraph">
              <wp:posOffset>1738142</wp:posOffset>
            </wp:positionV>
            <wp:extent cx="3639104" cy="2278966"/>
            <wp:effectExtent l="0" t="0" r="0" b="0"/>
            <wp:wrapTopAndBottom/>
            <wp:docPr id="1868795498" name="Picture 2" descr="A close-up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95498" name="Picture 2" descr="A close-up of a spreadsheet&#10;&#10;Description automatically generated"/>
                    <pic:cNvPicPr/>
                  </pic:nvPicPr>
                  <pic:blipFill>
                    <a:blip r:embed="rId23"/>
                    <a:stretch>
                      <a:fillRect/>
                    </a:stretch>
                  </pic:blipFill>
                  <pic:spPr>
                    <a:xfrm>
                      <a:off x="0" y="0"/>
                      <a:ext cx="3639104" cy="2278966"/>
                    </a:xfrm>
                    <a:prstGeom prst="rect">
                      <a:avLst/>
                    </a:prstGeom>
                  </pic:spPr>
                </pic:pic>
              </a:graphicData>
            </a:graphic>
            <wp14:sizeRelH relativeFrom="page">
              <wp14:pctWidth>0</wp14:pctWidth>
            </wp14:sizeRelH>
            <wp14:sizeRelV relativeFrom="page">
              <wp14:pctHeight>0</wp14:pctHeight>
            </wp14:sizeRelV>
          </wp:anchor>
        </w:drawing>
      </w:r>
      <w:r w:rsidR="007314D6" w:rsidRPr="003F0D81">
        <w:rPr>
          <w:rFonts w:asciiTheme="majorBidi" w:hAnsiTheme="majorBidi" w:cstheme="majorBidi"/>
          <w:b/>
          <w:bCs/>
          <w:sz w:val="22"/>
          <w:szCs w:val="22"/>
        </w:rPr>
        <w:t>What it Means</w:t>
      </w:r>
      <w:r w:rsidR="007314D6" w:rsidRPr="004577B9">
        <w:rPr>
          <w:rFonts w:asciiTheme="majorBidi" w:hAnsiTheme="majorBidi"/>
          <w:b/>
          <w:sz w:val="22"/>
        </w:rPr>
        <w:t xml:space="preserve">: </w:t>
      </w:r>
      <w:r w:rsidR="003F0D81" w:rsidRPr="00F27A94">
        <w:rPr>
          <w:color w:val="000000"/>
          <w:sz w:val="22"/>
          <w:szCs w:val="22"/>
        </w:rPr>
        <w:t xml:space="preserve">In Hampton (as in many towns), we have real estate tax exemptions that are granted to lower-income older residents to assist with their tax burden, to allow them to remain in their homes. The way it works is the amounts referenced in the chart below are taken off the assessed value of the home prior to calculating the taxes for that property. There are net income and net asset limitations, since the program is meant to help those in need. </w:t>
      </w:r>
      <w:r w:rsidR="003F0D81">
        <w:rPr>
          <w:rFonts w:asciiTheme="majorBidi" w:hAnsiTheme="majorBidi" w:cstheme="majorBidi"/>
          <w:sz w:val="22"/>
          <w:szCs w:val="22"/>
        </w:rPr>
        <w:t>C</w:t>
      </w:r>
      <w:r w:rsidR="003F0D81" w:rsidRPr="003F0D81">
        <w:rPr>
          <w:rFonts w:asciiTheme="majorBidi" w:hAnsiTheme="majorBidi" w:cstheme="majorBidi"/>
          <w:sz w:val="22"/>
          <w:szCs w:val="22"/>
        </w:rPr>
        <w:t>urrently, older taxpayers can earn no more than $42,000 for one person or $75,000 for a married couple</w:t>
      </w:r>
      <w:r w:rsidR="003F0D81">
        <w:rPr>
          <w:rFonts w:asciiTheme="majorBidi" w:hAnsiTheme="majorBidi" w:cstheme="majorBidi"/>
          <w:sz w:val="22"/>
          <w:szCs w:val="22"/>
        </w:rPr>
        <w:t xml:space="preserve"> in order to qualify for this exemption.  The exemption </w:t>
      </w:r>
      <w:r>
        <w:rPr>
          <w:rFonts w:asciiTheme="majorBidi" w:hAnsiTheme="majorBidi" w:cstheme="majorBidi"/>
          <w:sz w:val="22"/>
          <w:szCs w:val="22"/>
        </w:rPr>
        <w:t>deducts</w:t>
      </w:r>
      <w:r w:rsidR="003F0D81">
        <w:rPr>
          <w:rFonts w:asciiTheme="majorBidi" w:hAnsiTheme="majorBidi" w:cstheme="majorBidi"/>
          <w:sz w:val="22"/>
          <w:szCs w:val="22"/>
        </w:rPr>
        <w:t xml:space="preserve"> between $175,000 to $300,000 (depending on age) from the property valuation before taxes are calculated. If this Article passes, single </w:t>
      </w:r>
      <w:r>
        <w:rPr>
          <w:rFonts w:asciiTheme="majorBidi" w:hAnsiTheme="majorBidi" w:cstheme="majorBidi"/>
          <w:sz w:val="22"/>
          <w:szCs w:val="22"/>
        </w:rPr>
        <w:t xml:space="preserve">qualifying </w:t>
      </w:r>
      <w:r w:rsidR="003F0D81">
        <w:rPr>
          <w:rFonts w:asciiTheme="majorBidi" w:hAnsiTheme="majorBidi" w:cstheme="majorBidi"/>
          <w:sz w:val="22"/>
          <w:szCs w:val="22"/>
        </w:rPr>
        <w:t>homeowners would be able to earn up to $50,000 per year and a married couple could bring in up to $90,000 a year.  That increase is roughly 20% higher than the previous qualifying income limit.</w:t>
      </w:r>
    </w:p>
    <w:p w14:paraId="70C2D159" w14:textId="38AAD853" w:rsidR="000656FB" w:rsidRPr="003F0D81" w:rsidRDefault="003F0D81" w:rsidP="00E56625">
      <w:pPr>
        <w:jc w:val="both"/>
        <w:rPr>
          <w:rFonts w:asciiTheme="majorBidi" w:hAnsiTheme="majorBidi" w:cstheme="majorBidi"/>
          <w:sz w:val="22"/>
          <w:szCs w:val="22"/>
        </w:rPr>
      </w:pPr>
      <w:r>
        <w:rPr>
          <w:rFonts w:asciiTheme="majorBidi" w:hAnsiTheme="majorBidi" w:cstheme="majorBidi"/>
          <w:sz w:val="22"/>
          <w:szCs w:val="22"/>
        </w:rPr>
        <w:t>`</w:t>
      </w:r>
      <w:r>
        <w:rPr>
          <w:rFonts w:asciiTheme="majorBidi" w:hAnsiTheme="majorBidi" w:cstheme="majorBidi"/>
          <w:sz w:val="22"/>
          <w:szCs w:val="22"/>
        </w:rPr>
        <w:tab/>
      </w:r>
    </w:p>
    <w:p w14:paraId="6F8EFA63" w14:textId="77777777" w:rsidR="00B93610" w:rsidRDefault="00B93610" w:rsidP="00613EBF">
      <w:pPr>
        <w:jc w:val="both"/>
        <w:rPr>
          <w:rFonts w:asciiTheme="majorBidi" w:hAnsiTheme="majorBidi" w:cstheme="majorBidi"/>
          <w:b/>
          <w:bCs/>
          <w:sz w:val="22"/>
          <w:szCs w:val="22"/>
        </w:rPr>
      </w:pPr>
    </w:p>
    <w:p w14:paraId="1624B22B" w14:textId="765DC8FB" w:rsidR="00915027" w:rsidRPr="003F0D81" w:rsidRDefault="006358D9" w:rsidP="00613EBF">
      <w:pPr>
        <w:jc w:val="both"/>
        <w:rPr>
          <w:rFonts w:asciiTheme="majorBidi" w:hAnsiTheme="majorBidi" w:cstheme="majorBidi"/>
          <w:sz w:val="22"/>
          <w:szCs w:val="22"/>
        </w:rPr>
      </w:pPr>
      <w:r w:rsidRPr="003F0D81">
        <w:rPr>
          <w:rFonts w:asciiTheme="majorBidi" w:hAnsiTheme="majorBidi" w:cstheme="majorBidi"/>
          <w:b/>
          <w:bCs/>
          <w:sz w:val="22"/>
          <w:szCs w:val="22"/>
        </w:rPr>
        <w:t>Those in favor say</w:t>
      </w:r>
      <w:r w:rsidR="007314D6" w:rsidRPr="003F0D81">
        <w:rPr>
          <w:rFonts w:asciiTheme="majorBidi" w:hAnsiTheme="majorBidi" w:cstheme="majorBidi"/>
          <w:b/>
          <w:bCs/>
          <w:sz w:val="22"/>
          <w:szCs w:val="22"/>
        </w:rPr>
        <w:t>:</w:t>
      </w:r>
      <w:r w:rsidR="00BD7454" w:rsidRPr="003F0D81">
        <w:rPr>
          <w:rFonts w:asciiTheme="majorBidi" w:hAnsiTheme="majorBidi" w:cstheme="majorBidi"/>
          <w:sz w:val="22"/>
          <w:szCs w:val="22"/>
        </w:rPr>
        <w:t xml:space="preserve"> </w:t>
      </w:r>
      <w:r w:rsidR="003F0D81" w:rsidRPr="003F0D81">
        <w:rPr>
          <w:rFonts w:asciiTheme="majorBidi" w:hAnsiTheme="majorBidi" w:cstheme="majorBidi"/>
          <w:sz w:val="22"/>
          <w:szCs w:val="22"/>
        </w:rPr>
        <w:t>The income limit to qualify for the Elderly Property Tax Exemption has onl</w:t>
      </w:r>
      <w:r w:rsidR="003F0D81">
        <w:rPr>
          <w:rFonts w:asciiTheme="majorBidi" w:hAnsiTheme="majorBidi" w:cstheme="majorBidi"/>
          <w:sz w:val="22"/>
          <w:szCs w:val="22"/>
        </w:rPr>
        <w:t xml:space="preserve">y been increased once in 25 years for 15%, during a </w:t>
      </w:r>
      <w:r w:rsidR="00A22EDD">
        <w:rPr>
          <w:rFonts w:asciiTheme="majorBidi" w:hAnsiTheme="majorBidi" w:cstheme="majorBidi"/>
          <w:sz w:val="22"/>
          <w:szCs w:val="22"/>
        </w:rPr>
        <w:t>span</w:t>
      </w:r>
      <w:r w:rsidR="003F0D81">
        <w:rPr>
          <w:rFonts w:asciiTheme="majorBidi" w:hAnsiTheme="majorBidi" w:cstheme="majorBidi"/>
          <w:sz w:val="22"/>
          <w:szCs w:val="22"/>
        </w:rPr>
        <w:t xml:space="preserve"> of time </w:t>
      </w:r>
      <w:r w:rsidR="00A22EDD">
        <w:rPr>
          <w:rFonts w:asciiTheme="majorBidi" w:hAnsiTheme="majorBidi" w:cstheme="majorBidi"/>
          <w:sz w:val="22"/>
          <w:szCs w:val="22"/>
        </w:rPr>
        <w:t>during which</w:t>
      </w:r>
      <w:r w:rsidR="003F0D81">
        <w:rPr>
          <w:rFonts w:asciiTheme="majorBidi" w:hAnsiTheme="majorBidi" w:cstheme="majorBidi"/>
          <w:sz w:val="22"/>
          <w:szCs w:val="22"/>
        </w:rPr>
        <w:t xml:space="preserve"> inflation has gone up 75%.  This Article will help prevent older taxpayers from having to sell their homes</w:t>
      </w:r>
      <w:r w:rsidR="00A22EDD">
        <w:rPr>
          <w:rFonts w:asciiTheme="majorBidi" w:hAnsiTheme="majorBidi" w:cstheme="majorBidi"/>
          <w:sz w:val="22"/>
          <w:szCs w:val="22"/>
        </w:rPr>
        <w:t xml:space="preserve"> if</w:t>
      </w:r>
      <w:r w:rsidR="003F0D81">
        <w:rPr>
          <w:rFonts w:asciiTheme="majorBidi" w:hAnsiTheme="majorBidi" w:cstheme="majorBidi"/>
          <w:sz w:val="22"/>
          <w:szCs w:val="22"/>
        </w:rPr>
        <w:t xml:space="preserve"> they can’t keep up with the rate of increases on property taxes.  </w:t>
      </w:r>
    </w:p>
    <w:p w14:paraId="262DE9C3" w14:textId="07A460BA" w:rsidR="00613EBF" w:rsidRPr="003F0D81" w:rsidRDefault="00613EBF" w:rsidP="00613EBF">
      <w:pPr>
        <w:jc w:val="both"/>
        <w:rPr>
          <w:rFonts w:asciiTheme="majorBidi" w:hAnsiTheme="majorBidi" w:cstheme="majorBidi"/>
          <w:sz w:val="22"/>
          <w:szCs w:val="22"/>
        </w:rPr>
      </w:pPr>
    </w:p>
    <w:p w14:paraId="4585C9DB" w14:textId="45E0F9EA" w:rsidR="007314D6" w:rsidRDefault="00252335" w:rsidP="00613EBF">
      <w:pPr>
        <w:jc w:val="both"/>
        <w:rPr>
          <w:rFonts w:asciiTheme="majorBidi" w:hAnsiTheme="majorBidi" w:cstheme="majorBidi"/>
          <w:sz w:val="22"/>
          <w:szCs w:val="22"/>
        </w:rPr>
      </w:pPr>
      <w:r w:rsidRPr="003F0D81">
        <w:rPr>
          <w:rFonts w:asciiTheme="majorBidi" w:hAnsiTheme="majorBidi" w:cstheme="majorBidi"/>
          <w:b/>
          <w:bCs/>
          <w:sz w:val="22"/>
          <w:szCs w:val="22"/>
        </w:rPr>
        <w:t xml:space="preserve">Those </w:t>
      </w:r>
      <w:r w:rsidR="00613EBF" w:rsidRPr="003F0D81">
        <w:rPr>
          <w:rFonts w:asciiTheme="majorBidi" w:hAnsiTheme="majorBidi" w:cstheme="majorBidi"/>
          <w:b/>
          <w:bCs/>
          <w:sz w:val="22"/>
          <w:szCs w:val="22"/>
        </w:rPr>
        <w:t>o</w:t>
      </w:r>
      <w:r w:rsidRPr="003F0D81">
        <w:rPr>
          <w:rFonts w:asciiTheme="majorBidi" w:hAnsiTheme="majorBidi" w:cstheme="majorBidi"/>
          <w:b/>
          <w:bCs/>
          <w:sz w:val="22"/>
          <w:szCs w:val="22"/>
        </w:rPr>
        <w:t xml:space="preserve">pposed </w:t>
      </w:r>
      <w:r w:rsidR="00613EBF" w:rsidRPr="003F0D81">
        <w:rPr>
          <w:rFonts w:asciiTheme="majorBidi" w:hAnsiTheme="majorBidi" w:cstheme="majorBidi"/>
          <w:b/>
          <w:bCs/>
          <w:sz w:val="22"/>
          <w:szCs w:val="22"/>
        </w:rPr>
        <w:t>s</w:t>
      </w:r>
      <w:r w:rsidRPr="003F0D81">
        <w:rPr>
          <w:rFonts w:asciiTheme="majorBidi" w:hAnsiTheme="majorBidi" w:cstheme="majorBidi"/>
          <w:b/>
          <w:bCs/>
          <w:sz w:val="22"/>
          <w:szCs w:val="22"/>
        </w:rPr>
        <w:t>ay:</w:t>
      </w:r>
      <w:r w:rsidR="007314D6" w:rsidRPr="00AC2A1D">
        <w:rPr>
          <w:rFonts w:asciiTheme="majorBidi" w:hAnsiTheme="majorBidi" w:cstheme="majorBidi"/>
          <w:b/>
          <w:bCs/>
          <w:sz w:val="22"/>
          <w:szCs w:val="22"/>
        </w:rPr>
        <w:t xml:space="preserve"> </w:t>
      </w:r>
      <w:r w:rsidR="003F0D81" w:rsidRPr="003F0D81">
        <w:rPr>
          <w:rFonts w:asciiTheme="majorBidi" w:hAnsiTheme="majorBidi" w:cstheme="majorBidi"/>
          <w:sz w:val="22"/>
          <w:szCs w:val="22"/>
        </w:rPr>
        <w:t>The population group of 65+ is going to double by some estimates in the next 20 years.</w:t>
      </w:r>
      <w:r w:rsidR="003F0D81">
        <w:rPr>
          <w:rFonts w:asciiTheme="majorBidi" w:hAnsiTheme="majorBidi" w:cstheme="majorBidi"/>
          <w:sz w:val="22"/>
          <w:szCs w:val="22"/>
        </w:rPr>
        <w:t xml:space="preserve">  The more exemptions that we allow, the more the tax burden shifts to younger people who are also just trying to make ends meet.  The income level was just increased via Article 29 in 2024.  At that time, the income qualification for a single taxpayer was raised from $38,000 to $42,000 (10% increase) and for married taxpayers, it increased from $58,000 to $75,000 (29% increase). </w:t>
      </w:r>
      <w:r w:rsidR="00B93610">
        <w:rPr>
          <w:rFonts w:asciiTheme="majorBidi" w:hAnsiTheme="majorBidi" w:cstheme="majorBidi"/>
          <w:sz w:val="22"/>
          <w:szCs w:val="22"/>
        </w:rPr>
        <w:t>The increases proposed this year would be on top of the 2024 increase.</w:t>
      </w:r>
    </w:p>
    <w:p w14:paraId="61E911CD" w14:textId="77777777" w:rsidR="00A22EDD" w:rsidRDefault="00A22EDD" w:rsidP="00B93610">
      <w:pPr>
        <w:pStyle w:val="NormalWeb"/>
        <w:spacing w:before="2" w:after="2"/>
        <w:jc w:val="both"/>
        <w:rPr>
          <w:rFonts w:asciiTheme="majorBidi" w:hAnsiTheme="majorBidi" w:cstheme="majorBidi"/>
          <w:b/>
          <w:bCs/>
          <w:sz w:val="22"/>
          <w:szCs w:val="22"/>
        </w:rPr>
      </w:pPr>
    </w:p>
    <w:p w14:paraId="2A78C5AD" w14:textId="1F517043" w:rsidR="003F0D81" w:rsidRPr="00F27A94" w:rsidRDefault="003F0D81" w:rsidP="00B93610">
      <w:pPr>
        <w:pStyle w:val="NormalWeb"/>
        <w:spacing w:before="2" w:after="2"/>
        <w:jc w:val="both"/>
        <w:rPr>
          <w:rFonts w:ascii="Times New Roman" w:hAnsi="Times New Roman"/>
          <w:color w:val="000000"/>
          <w:sz w:val="22"/>
          <w:szCs w:val="22"/>
        </w:rPr>
      </w:pPr>
      <w:r w:rsidRPr="003F0D81">
        <w:rPr>
          <w:rFonts w:asciiTheme="majorBidi" w:hAnsiTheme="majorBidi" w:cstheme="majorBidi"/>
          <w:b/>
          <w:bCs/>
          <w:sz w:val="22"/>
          <w:szCs w:val="22"/>
        </w:rPr>
        <w:t>Fiscal Impact:</w:t>
      </w:r>
      <w:r>
        <w:rPr>
          <w:rFonts w:asciiTheme="majorBidi" w:hAnsiTheme="majorBidi" w:cstheme="majorBidi"/>
          <w:b/>
          <w:bCs/>
          <w:sz w:val="22"/>
          <w:szCs w:val="22"/>
        </w:rPr>
        <w:t xml:space="preserve">  </w:t>
      </w:r>
      <w:r>
        <w:rPr>
          <w:color w:val="000000"/>
          <w:sz w:val="22"/>
          <w:szCs w:val="22"/>
        </w:rPr>
        <w:t xml:space="preserve">A speaker at Deliberative Session stated that only </w:t>
      </w:r>
      <w:r w:rsidR="00A7373F">
        <w:rPr>
          <w:color w:val="000000"/>
          <w:sz w:val="22"/>
          <w:szCs w:val="22"/>
        </w:rPr>
        <w:t>three</w:t>
      </w:r>
      <w:r>
        <w:rPr>
          <w:color w:val="000000"/>
          <w:sz w:val="22"/>
          <w:szCs w:val="22"/>
        </w:rPr>
        <w:t xml:space="preserve"> additional Elderly Exemption applications were received at Town Hall after the 2024 increase, however it is not known </w:t>
      </w:r>
      <w:r w:rsidRPr="003F0D81">
        <w:rPr>
          <w:rFonts w:asciiTheme="majorBidi" w:hAnsiTheme="majorBidi" w:cstheme="majorBidi"/>
          <w:sz w:val="22"/>
          <w:szCs w:val="22"/>
        </w:rPr>
        <w:t xml:space="preserve">how many taxpayers will apply for the exemption with the </w:t>
      </w:r>
      <w:r w:rsidR="00B93610">
        <w:rPr>
          <w:rFonts w:asciiTheme="majorBidi" w:hAnsiTheme="majorBidi" w:cstheme="majorBidi"/>
          <w:sz w:val="22"/>
          <w:szCs w:val="22"/>
        </w:rPr>
        <w:t xml:space="preserve">new </w:t>
      </w:r>
      <w:r w:rsidRPr="003F0D81">
        <w:rPr>
          <w:rFonts w:asciiTheme="majorBidi" w:hAnsiTheme="majorBidi" w:cstheme="majorBidi"/>
          <w:sz w:val="22"/>
          <w:szCs w:val="22"/>
        </w:rPr>
        <w:t>increase</w:t>
      </w:r>
      <w:r w:rsidR="00B93610">
        <w:rPr>
          <w:rFonts w:asciiTheme="majorBidi" w:hAnsiTheme="majorBidi" w:cstheme="majorBidi"/>
          <w:sz w:val="22"/>
          <w:szCs w:val="22"/>
        </w:rPr>
        <w:t>s</w:t>
      </w:r>
      <w:r w:rsidRPr="003F0D81">
        <w:rPr>
          <w:rFonts w:asciiTheme="majorBidi" w:hAnsiTheme="majorBidi" w:cstheme="majorBidi"/>
          <w:sz w:val="22"/>
          <w:szCs w:val="22"/>
        </w:rPr>
        <w:t xml:space="preserve"> in place.</w:t>
      </w:r>
      <w:r>
        <w:rPr>
          <w:rFonts w:ascii="Times New Roman" w:hAnsi="Times New Roman"/>
          <w:color w:val="000000"/>
          <w:sz w:val="22"/>
          <w:szCs w:val="22"/>
        </w:rPr>
        <w:t xml:space="preserve">  </w:t>
      </w:r>
      <w:r w:rsidRPr="00F27A94">
        <w:rPr>
          <w:color w:val="000000"/>
          <w:sz w:val="22"/>
          <w:szCs w:val="22"/>
        </w:rPr>
        <w:t xml:space="preserve">For </w:t>
      </w:r>
      <w:r>
        <w:rPr>
          <w:color w:val="000000"/>
          <w:sz w:val="22"/>
          <w:szCs w:val="22"/>
        </w:rPr>
        <w:t xml:space="preserve">fiscal </w:t>
      </w:r>
      <w:r w:rsidRPr="00F27A94">
        <w:rPr>
          <w:color w:val="000000"/>
          <w:sz w:val="22"/>
          <w:szCs w:val="22"/>
        </w:rPr>
        <w:t xml:space="preserve">perspective, in 2022, </w:t>
      </w:r>
      <w:r>
        <w:rPr>
          <w:color w:val="000000"/>
          <w:sz w:val="22"/>
          <w:szCs w:val="22"/>
        </w:rPr>
        <w:t xml:space="preserve">all </w:t>
      </w:r>
      <w:r w:rsidRPr="00F27A94">
        <w:rPr>
          <w:color w:val="000000"/>
          <w:sz w:val="22"/>
          <w:szCs w:val="22"/>
        </w:rPr>
        <w:t xml:space="preserve">exemptions reduced the Town’s taxable valuation by roughly $30 Million, of which the elderly exemption represents </w:t>
      </w:r>
      <w:r>
        <w:rPr>
          <w:color w:val="000000"/>
          <w:sz w:val="22"/>
          <w:szCs w:val="22"/>
        </w:rPr>
        <w:t xml:space="preserve">about </w:t>
      </w:r>
      <w:r w:rsidRPr="00F27A94">
        <w:rPr>
          <w:color w:val="000000"/>
          <w:sz w:val="22"/>
          <w:szCs w:val="22"/>
        </w:rPr>
        <w:t xml:space="preserve">90%. This was equivalent to about $430,000 </w:t>
      </w:r>
      <w:r>
        <w:rPr>
          <w:color w:val="000000"/>
          <w:sz w:val="22"/>
          <w:szCs w:val="22"/>
        </w:rPr>
        <w:t xml:space="preserve">(in 2022) </w:t>
      </w:r>
      <w:r w:rsidRPr="00F27A94">
        <w:rPr>
          <w:color w:val="000000"/>
          <w:sz w:val="22"/>
          <w:szCs w:val="22"/>
        </w:rPr>
        <w:t>in tax expense that was redistributed to other taxpayers.</w:t>
      </w:r>
      <w:r>
        <w:rPr>
          <w:color w:val="000000"/>
          <w:sz w:val="22"/>
          <w:szCs w:val="22"/>
        </w:rPr>
        <w:t xml:space="preserve">  Not knowing the precise impact of inflation or the impact of increased applications, if we roughly say $500,000 in redistributed tax requirement (for all exemptions), that equates to about $50 per home valued at $600,00</w:t>
      </w:r>
      <w:r w:rsidR="00A22EDD">
        <w:rPr>
          <w:color w:val="000000"/>
          <w:sz w:val="22"/>
          <w:szCs w:val="22"/>
        </w:rPr>
        <w:t>0 – for all exemptions including those already in place.</w:t>
      </w:r>
      <w:r>
        <w:rPr>
          <w:color w:val="000000"/>
          <w:sz w:val="22"/>
          <w:szCs w:val="22"/>
        </w:rPr>
        <w:t xml:space="preserve"> </w:t>
      </w:r>
    </w:p>
    <w:p w14:paraId="6BC42B87" w14:textId="76D6C991" w:rsidR="008D25CA" w:rsidRPr="00AC2A1D" w:rsidRDefault="008D25CA" w:rsidP="008D25CA">
      <w:pPr>
        <w:jc w:val="both"/>
        <w:rPr>
          <w:rFonts w:asciiTheme="majorBidi" w:hAnsiTheme="majorBidi" w:cstheme="majorBidi"/>
          <w:sz w:val="22"/>
          <w:szCs w:val="22"/>
        </w:rPr>
      </w:pPr>
    </w:p>
    <w:p w14:paraId="5400EAAB" w14:textId="2A68C427" w:rsidR="00613EBF" w:rsidRPr="00613EBF" w:rsidRDefault="008D25CA" w:rsidP="00613EBF">
      <w:pPr>
        <w:jc w:val="both"/>
        <w:rPr>
          <w:rFonts w:asciiTheme="majorBidi" w:hAnsiTheme="majorBidi" w:cstheme="majorBidi"/>
          <w:b/>
          <w:bCs/>
          <w:sz w:val="22"/>
          <w:szCs w:val="22"/>
        </w:rPr>
      </w:pPr>
      <w:r w:rsidRPr="00AC2A1D">
        <w:rPr>
          <w:rFonts w:asciiTheme="majorBidi" w:hAnsiTheme="majorBidi" w:cstheme="majorBidi"/>
          <w:b/>
          <w:bCs/>
          <w:sz w:val="22"/>
          <w:szCs w:val="22"/>
        </w:rPr>
        <w:lastRenderedPageBreak/>
        <w:t>Article 34</w:t>
      </w:r>
      <w:r w:rsidR="0044348F" w:rsidRPr="00AC2A1D">
        <w:rPr>
          <w:rFonts w:asciiTheme="majorBidi" w:hAnsiTheme="majorBidi" w:cstheme="majorBidi"/>
          <w:b/>
          <w:bCs/>
          <w:sz w:val="22"/>
          <w:szCs w:val="22"/>
        </w:rPr>
        <w:t xml:space="preserve"> </w:t>
      </w:r>
      <w:r w:rsidR="005E4033" w:rsidRPr="00AC2A1D">
        <w:rPr>
          <w:rFonts w:asciiTheme="majorBidi" w:hAnsiTheme="majorBidi" w:cstheme="majorBidi"/>
          <w:b/>
          <w:bCs/>
          <w:sz w:val="22"/>
          <w:szCs w:val="22"/>
        </w:rPr>
        <w:t>–</w:t>
      </w:r>
      <w:r w:rsidR="0044348F" w:rsidRPr="00AC2A1D">
        <w:rPr>
          <w:rFonts w:asciiTheme="majorBidi" w:hAnsiTheme="majorBidi" w:cstheme="majorBidi"/>
          <w:b/>
          <w:bCs/>
          <w:sz w:val="22"/>
          <w:szCs w:val="22"/>
        </w:rPr>
        <w:t xml:space="preserve"> </w:t>
      </w:r>
      <w:r w:rsidR="00613EBF">
        <w:rPr>
          <w:rFonts w:asciiTheme="majorBidi" w:hAnsiTheme="majorBidi" w:cstheme="majorBidi"/>
          <w:b/>
          <w:bCs/>
          <w:sz w:val="22"/>
          <w:szCs w:val="22"/>
        </w:rPr>
        <w:t xml:space="preserve">Short Term Tax Relief Incentive for Structures in </w:t>
      </w:r>
      <w:r w:rsidR="00613EBF" w:rsidRPr="00613EBF">
        <w:rPr>
          <w:rFonts w:asciiTheme="majorBidi" w:hAnsiTheme="majorBidi" w:cstheme="majorBidi"/>
          <w:b/>
          <w:bCs/>
          <w:sz w:val="22"/>
          <w:szCs w:val="22"/>
        </w:rPr>
        <w:t>Special Flood Hazard Area</w:t>
      </w:r>
    </w:p>
    <w:p w14:paraId="1B3CA144" w14:textId="02E25F50" w:rsidR="008D25CA" w:rsidRDefault="008D25CA" w:rsidP="0044348F">
      <w:pPr>
        <w:jc w:val="both"/>
        <w:rPr>
          <w:rFonts w:asciiTheme="majorBidi" w:hAnsiTheme="majorBidi" w:cstheme="majorBidi"/>
          <w:b/>
          <w:bCs/>
          <w:sz w:val="22"/>
          <w:szCs w:val="22"/>
        </w:rPr>
      </w:pPr>
    </w:p>
    <w:p w14:paraId="0B72007A" w14:textId="2F890A1C" w:rsidR="00F95628" w:rsidRDefault="00F95628" w:rsidP="0044348F">
      <w:pPr>
        <w:jc w:val="both"/>
        <w:rPr>
          <w:rFonts w:asciiTheme="majorBidi" w:hAnsiTheme="majorBidi" w:cstheme="majorBidi"/>
          <w:sz w:val="20"/>
          <w:szCs w:val="20"/>
        </w:rPr>
      </w:pPr>
      <w:r w:rsidRPr="00D74033">
        <w:rPr>
          <w:rFonts w:asciiTheme="majorBidi" w:hAnsiTheme="majorBidi" w:cstheme="majorBidi"/>
          <w:sz w:val="20"/>
          <w:szCs w:val="20"/>
        </w:rPr>
        <w:t xml:space="preserve">To see if the Town will vote to modify its Community Revitalization Tax Relief Incentive Program previously adopted in 2011 pursuant to RSA 79-E:3 and vote to adopt the provisions of RSA 79-E:4-a and establish a Coastal Resilience Incentive Zone (“CRIZ”) within the Town of Hampton to include land located in a Special Flood Hazard Area, as defined by the Town’s zoning ordinances and as amended from time to time; to identify potentially impacted structures within the CRIZ as permitted by RSA 79-E:4-a; to define qualifying resilience measures that may be subject to tax relief such as, elevation and free-board renovations, elevation of mechanicals, construction of resilient natural features, enhancement or creation of tidal marshes, elevation of private driveways and sidewalks, construction or enlargement of private culverts and other structures to enable increased water flow and storm-surge, and movement of property to higher elevation on the property or to a newly acquired property at a higher elevation within the municipality; and to give authority to the Select Board to grant short-term property tax relief according to RSA 79-E.  This article does not impact the authority previously granted to the Select Board in 2011 under RSA 79-E.  </w:t>
      </w:r>
    </w:p>
    <w:p w14:paraId="01AE0121" w14:textId="77777777" w:rsidR="00F95628" w:rsidRPr="00AC2A1D" w:rsidRDefault="00F95628" w:rsidP="0044348F">
      <w:pPr>
        <w:jc w:val="both"/>
        <w:rPr>
          <w:rFonts w:asciiTheme="majorBidi" w:hAnsiTheme="majorBidi" w:cstheme="majorBidi"/>
          <w:b/>
          <w:bCs/>
          <w:sz w:val="22"/>
          <w:szCs w:val="22"/>
        </w:rPr>
      </w:pPr>
    </w:p>
    <w:p w14:paraId="072E5671" w14:textId="4B18E3DC" w:rsidR="005B62D0" w:rsidRDefault="005B62D0" w:rsidP="005B62D0">
      <w:pPr>
        <w:jc w:val="both"/>
        <w:rPr>
          <w:color w:val="193B47"/>
          <w:sz w:val="22"/>
          <w:szCs w:val="22"/>
        </w:rPr>
      </w:pPr>
      <w:r>
        <w:rPr>
          <w:b/>
          <w:bCs/>
          <w:sz w:val="22"/>
          <w:szCs w:val="22"/>
        </w:rPr>
        <w:t xml:space="preserve">What it means: </w:t>
      </w:r>
      <w:r w:rsidRPr="008C3090">
        <w:rPr>
          <w:color w:val="193B47"/>
          <w:sz w:val="22"/>
          <w:szCs w:val="22"/>
        </w:rPr>
        <w:t>In 2011, the Town adopted the Community Revitalization Tax Relief Incentive Program to encourage investment, rehabilitation, and redevelopment in designated areas of the Town in order make it more financially feasible for property owners to undertake substantial rehabilitation or replacement of underutilized, deteriorating, or vacant buildings. This Article looks to establish the Coastal Resilience Incentive Zone to include land located in the pre-defined Special Flood Hazard Area. This would allow the Town to identify potentially impacted structures and define qualifying resilience measures.  In addition, it would give the Board authority to grant short term tax relief to qualifying structures and improvements.</w:t>
      </w:r>
    </w:p>
    <w:p w14:paraId="685D8C6F" w14:textId="77777777" w:rsidR="005B62D0" w:rsidRPr="008C3090" w:rsidRDefault="005B62D0" w:rsidP="005B62D0">
      <w:pPr>
        <w:jc w:val="both"/>
        <w:rPr>
          <w:color w:val="193B47"/>
          <w:sz w:val="22"/>
          <w:szCs w:val="22"/>
        </w:rPr>
      </w:pPr>
    </w:p>
    <w:p w14:paraId="022AB60D" w14:textId="3FCF95F3" w:rsidR="00C87F35" w:rsidRDefault="005B62D0" w:rsidP="005B62D0">
      <w:pPr>
        <w:jc w:val="both"/>
        <w:rPr>
          <w:sz w:val="22"/>
          <w:szCs w:val="22"/>
        </w:rPr>
      </w:pPr>
      <w:r>
        <w:rPr>
          <w:b/>
          <w:bCs/>
          <w:color w:val="080809"/>
          <w:sz w:val="22"/>
          <w:szCs w:val="22"/>
        </w:rPr>
        <w:t>Discussion</w:t>
      </w:r>
      <w:r>
        <w:rPr>
          <w:b/>
          <w:bCs/>
          <w:sz w:val="22"/>
          <w:szCs w:val="22"/>
        </w:rPr>
        <w:t xml:space="preserve">: </w:t>
      </w:r>
      <w:r w:rsidRPr="008C3090">
        <w:rPr>
          <w:sz w:val="22"/>
          <w:szCs w:val="22"/>
        </w:rPr>
        <w:t xml:space="preserve">No one spoke </w:t>
      </w:r>
      <w:r>
        <w:rPr>
          <w:sz w:val="22"/>
          <w:szCs w:val="22"/>
        </w:rPr>
        <w:t xml:space="preserve">for or </w:t>
      </w:r>
      <w:r w:rsidRPr="008C3090">
        <w:rPr>
          <w:sz w:val="22"/>
          <w:szCs w:val="22"/>
        </w:rPr>
        <w:t xml:space="preserve">against the Article but </w:t>
      </w:r>
      <w:r>
        <w:rPr>
          <w:sz w:val="22"/>
          <w:szCs w:val="22"/>
        </w:rPr>
        <w:t>rather</w:t>
      </w:r>
      <w:r w:rsidRPr="008C3090">
        <w:rPr>
          <w:sz w:val="22"/>
          <w:szCs w:val="22"/>
        </w:rPr>
        <w:t xml:space="preserve"> question</w:t>
      </w:r>
      <w:r>
        <w:rPr>
          <w:sz w:val="22"/>
          <w:szCs w:val="22"/>
        </w:rPr>
        <w:t>ed</w:t>
      </w:r>
      <w:r w:rsidRPr="008C3090">
        <w:rPr>
          <w:sz w:val="22"/>
          <w:szCs w:val="22"/>
        </w:rPr>
        <w:t xml:space="preserve"> the length of “short term tax relief”.  It was clarified the term of the relief would be established at the time of the application of the relief.</w:t>
      </w:r>
    </w:p>
    <w:p w14:paraId="1966E1B5" w14:textId="77777777" w:rsidR="003F0D81" w:rsidRPr="005B62D0" w:rsidRDefault="003F0D81" w:rsidP="005B62D0">
      <w:pPr>
        <w:jc w:val="both"/>
        <w:rPr>
          <w:sz w:val="22"/>
          <w:szCs w:val="22"/>
        </w:rPr>
      </w:pPr>
    </w:p>
    <w:p w14:paraId="3B96CB51" w14:textId="124C783C" w:rsidR="00C87F35" w:rsidRPr="00AC2A1D" w:rsidRDefault="00C87F35" w:rsidP="00C87F35">
      <w:pPr>
        <w:jc w:val="both"/>
        <w:rPr>
          <w:rFonts w:asciiTheme="majorBidi" w:hAnsiTheme="majorBidi" w:cstheme="majorBidi"/>
          <w:sz w:val="22"/>
          <w:szCs w:val="22"/>
        </w:rPr>
      </w:pPr>
      <w:r w:rsidRPr="00AC2A1D">
        <w:rPr>
          <w:rFonts w:asciiTheme="majorBidi" w:hAnsiTheme="majorBidi" w:cstheme="majorBidi"/>
          <w:b/>
          <w:sz w:val="22"/>
          <w:szCs w:val="22"/>
        </w:rPr>
        <w:t xml:space="preserve">Fiscal impact: </w:t>
      </w:r>
      <w:r w:rsidRPr="00AC2A1D">
        <w:rPr>
          <w:rFonts w:asciiTheme="majorBidi" w:hAnsiTheme="majorBidi" w:cstheme="majorBidi"/>
          <w:sz w:val="22"/>
          <w:szCs w:val="22"/>
        </w:rPr>
        <w:t xml:space="preserve">There is no direct tax impact, but </w:t>
      </w:r>
      <w:r w:rsidR="00613EBF">
        <w:rPr>
          <w:rFonts w:asciiTheme="majorBidi" w:hAnsiTheme="majorBidi" w:cstheme="majorBidi"/>
          <w:sz w:val="22"/>
          <w:szCs w:val="22"/>
        </w:rPr>
        <w:t xml:space="preserve">to the extent that this program is utilized, those properties </w:t>
      </w:r>
      <w:r w:rsidR="00A7373F">
        <w:rPr>
          <w:rFonts w:asciiTheme="majorBidi" w:hAnsiTheme="majorBidi" w:cstheme="majorBidi"/>
          <w:sz w:val="22"/>
          <w:szCs w:val="22"/>
        </w:rPr>
        <w:t>would</w:t>
      </w:r>
      <w:r w:rsidR="00613EBF">
        <w:rPr>
          <w:rFonts w:asciiTheme="majorBidi" w:hAnsiTheme="majorBidi" w:cstheme="majorBidi"/>
          <w:sz w:val="22"/>
          <w:szCs w:val="22"/>
        </w:rPr>
        <w:t xml:space="preserve"> see lower tax impact – thus increasing the load for other taxpayers.</w:t>
      </w:r>
    </w:p>
    <w:p w14:paraId="3F56B5F4" w14:textId="0C5A6F93" w:rsidR="00915027" w:rsidRPr="00AC2A1D" w:rsidRDefault="00915027" w:rsidP="008D25CA">
      <w:pPr>
        <w:jc w:val="both"/>
        <w:rPr>
          <w:rFonts w:asciiTheme="majorBidi" w:hAnsiTheme="majorBidi" w:cstheme="majorBidi"/>
          <w:sz w:val="22"/>
          <w:szCs w:val="22"/>
        </w:rPr>
      </w:pPr>
    </w:p>
    <w:p w14:paraId="2390F92E" w14:textId="5FBD9864" w:rsidR="000F1CD4" w:rsidRPr="000F1CD4" w:rsidRDefault="008D25CA" w:rsidP="000F1CD4">
      <w:pPr>
        <w:jc w:val="both"/>
        <w:rPr>
          <w:rFonts w:asciiTheme="majorBidi" w:hAnsiTheme="majorBidi" w:cstheme="majorBidi"/>
          <w:b/>
          <w:bCs/>
          <w:sz w:val="22"/>
          <w:szCs w:val="22"/>
        </w:rPr>
      </w:pPr>
      <w:r w:rsidRPr="00AC2A1D">
        <w:rPr>
          <w:rFonts w:asciiTheme="majorBidi" w:hAnsiTheme="majorBidi" w:cstheme="majorBidi"/>
          <w:b/>
          <w:bCs/>
          <w:sz w:val="22"/>
          <w:szCs w:val="22"/>
        </w:rPr>
        <w:t>Article 35</w:t>
      </w:r>
      <w:r w:rsidR="0044348F" w:rsidRPr="00AC2A1D">
        <w:rPr>
          <w:rFonts w:asciiTheme="majorBidi" w:hAnsiTheme="majorBidi" w:cstheme="majorBidi"/>
          <w:b/>
          <w:bCs/>
          <w:sz w:val="22"/>
          <w:szCs w:val="22"/>
        </w:rPr>
        <w:t xml:space="preserve"> – </w:t>
      </w:r>
      <w:r w:rsidR="000F1CD4">
        <w:rPr>
          <w:rFonts w:asciiTheme="majorBidi" w:hAnsiTheme="majorBidi" w:cstheme="majorBidi"/>
          <w:b/>
          <w:bCs/>
          <w:sz w:val="22"/>
          <w:szCs w:val="22"/>
        </w:rPr>
        <w:t>Short Term P</w:t>
      </w:r>
      <w:r w:rsidR="000F1CD4" w:rsidRPr="000F1CD4">
        <w:rPr>
          <w:rFonts w:asciiTheme="majorBidi" w:hAnsiTheme="majorBidi" w:cstheme="majorBidi"/>
          <w:b/>
          <w:bCs/>
          <w:sz w:val="22"/>
          <w:szCs w:val="22"/>
        </w:rPr>
        <w:t xml:space="preserve">roperty </w:t>
      </w:r>
      <w:r w:rsidR="000F1CD4">
        <w:rPr>
          <w:rFonts w:asciiTheme="majorBidi" w:hAnsiTheme="majorBidi" w:cstheme="majorBidi"/>
          <w:b/>
          <w:bCs/>
          <w:sz w:val="22"/>
          <w:szCs w:val="22"/>
        </w:rPr>
        <w:t>T</w:t>
      </w:r>
      <w:r w:rsidR="000F1CD4" w:rsidRPr="000F1CD4">
        <w:rPr>
          <w:rFonts w:asciiTheme="majorBidi" w:hAnsiTheme="majorBidi" w:cstheme="majorBidi"/>
          <w:b/>
          <w:bCs/>
          <w:sz w:val="22"/>
          <w:szCs w:val="22"/>
        </w:rPr>
        <w:t xml:space="preserve">ax </w:t>
      </w:r>
      <w:r w:rsidR="000F1CD4">
        <w:rPr>
          <w:rFonts w:asciiTheme="majorBidi" w:hAnsiTheme="majorBidi" w:cstheme="majorBidi"/>
          <w:b/>
          <w:bCs/>
          <w:sz w:val="22"/>
          <w:szCs w:val="22"/>
        </w:rPr>
        <w:t>R</w:t>
      </w:r>
      <w:r w:rsidR="000F1CD4" w:rsidRPr="000F1CD4">
        <w:rPr>
          <w:rFonts w:asciiTheme="majorBidi" w:hAnsiTheme="majorBidi" w:cstheme="majorBidi"/>
          <w:b/>
          <w:bCs/>
          <w:sz w:val="22"/>
          <w:szCs w:val="22"/>
        </w:rPr>
        <w:t xml:space="preserve">elief for </w:t>
      </w:r>
      <w:r w:rsidR="000F1CD4">
        <w:rPr>
          <w:rFonts w:asciiTheme="majorBidi" w:hAnsiTheme="majorBidi" w:cstheme="majorBidi"/>
          <w:b/>
          <w:bCs/>
          <w:sz w:val="22"/>
          <w:szCs w:val="22"/>
        </w:rPr>
        <w:t>Commercial S</w:t>
      </w:r>
      <w:r w:rsidR="000F1CD4" w:rsidRPr="000F1CD4">
        <w:rPr>
          <w:rFonts w:asciiTheme="majorBidi" w:hAnsiTheme="majorBidi" w:cstheme="majorBidi"/>
          <w:b/>
          <w:bCs/>
          <w:sz w:val="22"/>
          <w:szCs w:val="22"/>
        </w:rPr>
        <w:t xml:space="preserve">tructures </w:t>
      </w:r>
      <w:r w:rsidR="000F1CD4">
        <w:rPr>
          <w:rFonts w:asciiTheme="majorBidi" w:hAnsiTheme="majorBidi" w:cstheme="majorBidi"/>
          <w:b/>
          <w:bCs/>
          <w:sz w:val="22"/>
          <w:szCs w:val="22"/>
        </w:rPr>
        <w:t>C</w:t>
      </w:r>
      <w:r w:rsidR="000F1CD4" w:rsidRPr="000F1CD4">
        <w:rPr>
          <w:rFonts w:asciiTheme="majorBidi" w:hAnsiTheme="majorBidi" w:cstheme="majorBidi"/>
          <w:b/>
          <w:bCs/>
          <w:sz w:val="22"/>
          <w:szCs w:val="22"/>
        </w:rPr>
        <w:t xml:space="preserve">onverted to </w:t>
      </w:r>
      <w:r w:rsidR="000F1CD4">
        <w:rPr>
          <w:rFonts w:asciiTheme="majorBidi" w:hAnsiTheme="majorBidi" w:cstheme="majorBidi"/>
          <w:b/>
          <w:bCs/>
          <w:sz w:val="22"/>
          <w:szCs w:val="22"/>
        </w:rPr>
        <w:t>R</w:t>
      </w:r>
      <w:r w:rsidR="000F1CD4" w:rsidRPr="000F1CD4">
        <w:rPr>
          <w:rFonts w:asciiTheme="majorBidi" w:hAnsiTheme="majorBidi" w:cstheme="majorBidi"/>
          <w:b/>
          <w:bCs/>
          <w:sz w:val="22"/>
          <w:szCs w:val="22"/>
        </w:rPr>
        <w:t xml:space="preserve">esidential </w:t>
      </w:r>
      <w:r w:rsidR="000F1CD4">
        <w:rPr>
          <w:rFonts w:asciiTheme="majorBidi" w:hAnsiTheme="majorBidi" w:cstheme="majorBidi"/>
          <w:b/>
          <w:bCs/>
          <w:sz w:val="22"/>
          <w:szCs w:val="22"/>
        </w:rPr>
        <w:t>U</w:t>
      </w:r>
      <w:r w:rsidR="000F1CD4" w:rsidRPr="000F1CD4">
        <w:rPr>
          <w:rFonts w:asciiTheme="majorBidi" w:hAnsiTheme="majorBidi" w:cstheme="majorBidi"/>
          <w:b/>
          <w:bCs/>
          <w:sz w:val="22"/>
          <w:szCs w:val="22"/>
        </w:rPr>
        <w:t>se</w:t>
      </w:r>
    </w:p>
    <w:p w14:paraId="5530541D" w14:textId="4D27EE90" w:rsidR="00BD0709" w:rsidRDefault="00BD0709" w:rsidP="008D25CA">
      <w:pPr>
        <w:jc w:val="both"/>
        <w:rPr>
          <w:rFonts w:asciiTheme="majorBidi" w:hAnsiTheme="majorBidi" w:cstheme="majorBidi"/>
          <w:sz w:val="22"/>
          <w:szCs w:val="22"/>
        </w:rPr>
      </w:pPr>
    </w:p>
    <w:p w14:paraId="0FA99354" w14:textId="7785B9D4" w:rsidR="00F95628" w:rsidRDefault="00F95628" w:rsidP="008D25CA">
      <w:pPr>
        <w:jc w:val="both"/>
        <w:rPr>
          <w:rFonts w:asciiTheme="majorBidi" w:hAnsiTheme="majorBidi" w:cstheme="majorBidi"/>
          <w:sz w:val="20"/>
          <w:szCs w:val="20"/>
        </w:rPr>
      </w:pPr>
      <w:r w:rsidRPr="00D74033">
        <w:rPr>
          <w:rFonts w:asciiTheme="majorBidi" w:hAnsiTheme="majorBidi" w:cstheme="majorBidi"/>
          <w:sz w:val="20"/>
          <w:szCs w:val="20"/>
        </w:rPr>
        <w:t xml:space="preserve">To see if the Town will vote to modify its Community Revitalization Tax Relief Incentive Program previously adopted in 2011 pursuant to RSA 79-E:3 and vote to adopt the provisions of RSA 79-E:4-d and establish property tax relief for buildings or structures currently being used for office use if those buildings or structures are converted to residential use, such area of office use in which the tax relief for qualifying structures may apply shall be designated by the Select Board; and to further give authority to the Select Board to grant short-term property tax relief according to RSA 79-E.  This article does not impact the authority previously granted to the Select Board in 2011 under RSA 79-E.  </w:t>
      </w:r>
    </w:p>
    <w:p w14:paraId="3E2FDD0B" w14:textId="77777777" w:rsidR="00B93610" w:rsidRDefault="00B93610" w:rsidP="00101074">
      <w:pPr>
        <w:jc w:val="both"/>
        <w:rPr>
          <w:rFonts w:asciiTheme="majorBidi" w:hAnsiTheme="majorBidi" w:cstheme="majorBidi"/>
          <w:sz w:val="22"/>
          <w:szCs w:val="22"/>
        </w:rPr>
      </w:pPr>
    </w:p>
    <w:p w14:paraId="74B801A4" w14:textId="1AAD4AA0" w:rsidR="005A223C" w:rsidRPr="00AC2A1D" w:rsidRDefault="00DD75A9" w:rsidP="00101074">
      <w:pPr>
        <w:jc w:val="both"/>
        <w:rPr>
          <w:rFonts w:asciiTheme="majorBidi" w:hAnsiTheme="majorBidi" w:cstheme="majorBidi"/>
          <w:sz w:val="22"/>
          <w:szCs w:val="22"/>
        </w:rPr>
      </w:pPr>
      <w:r w:rsidRPr="00AC2A1D">
        <w:rPr>
          <w:rFonts w:asciiTheme="majorBidi" w:hAnsiTheme="majorBidi" w:cstheme="majorBidi"/>
          <w:b/>
          <w:bCs/>
          <w:sz w:val="22"/>
          <w:szCs w:val="22"/>
        </w:rPr>
        <w:t>What it Means:</w:t>
      </w:r>
      <w:r w:rsidRPr="00AC2A1D">
        <w:rPr>
          <w:rFonts w:asciiTheme="majorBidi" w:hAnsiTheme="majorBidi" w:cstheme="majorBidi"/>
          <w:sz w:val="22"/>
          <w:szCs w:val="22"/>
        </w:rPr>
        <w:t xml:space="preserve">  </w:t>
      </w:r>
      <w:r w:rsidR="00101074" w:rsidRPr="00101074">
        <w:rPr>
          <w:rFonts w:asciiTheme="majorBidi" w:hAnsiTheme="majorBidi" w:cstheme="majorBidi"/>
          <w:sz w:val="22"/>
          <w:szCs w:val="22"/>
        </w:rPr>
        <w:t> </w:t>
      </w:r>
      <w:r w:rsidR="00101074">
        <w:rPr>
          <w:rFonts w:asciiTheme="majorBidi" w:hAnsiTheme="majorBidi" w:cstheme="majorBidi"/>
          <w:sz w:val="22"/>
          <w:szCs w:val="22"/>
        </w:rPr>
        <w:t xml:space="preserve">This Article proposes </w:t>
      </w:r>
      <w:r w:rsidR="00101074" w:rsidRPr="00101074">
        <w:rPr>
          <w:rFonts w:asciiTheme="majorBidi" w:hAnsiTheme="majorBidi" w:cstheme="majorBidi"/>
          <w:sz w:val="22"/>
          <w:szCs w:val="22"/>
        </w:rPr>
        <w:t>to establish tax relief for the owners of a building or structure currently being used for office use in whole or in part, if such use is converted to residential use, in whole or in part.</w:t>
      </w:r>
      <w:r w:rsidR="00101074">
        <w:rPr>
          <w:rFonts w:asciiTheme="majorBidi" w:hAnsiTheme="majorBidi" w:cstheme="majorBidi"/>
          <w:sz w:val="22"/>
          <w:szCs w:val="22"/>
        </w:rPr>
        <w:t xml:space="preserve">  </w:t>
      </w:r>
      <w:r w:rsidR="00B93610">
        <w:rPr>
          <w:rFonts w:asciiTheme="majorBidi" w:hAnsiTheme="majorBidi" w:cstheme="majorBidi"/>
          <w:sz w:val="22"/>
          <w:szCs w:val="22"/>
        </w:rPr>
        <w:t xml:space="preserve">It is another measure aiming to increase the availability of affordable housing in Town. </w:t>
      </w:r>
      <w:r w:rsidR="00101074">
        <w:rPr>
          <w:rFonts w:asciiTheme="majorBidi" w:hAnsiTheme="majorBidi" w:cstheme="majorBidi"/>
          <w:sz w:val="22"/>
          <w:szCs w:val="22"/>
        </w:rPr>
        <w:t>The Select Board w</w:t>
      </w:r>
      <w:r w:rsidR="00A7373F">
        <w:rPr>
          <w:rFonts w:asciiTheme="majorBidi" w:hAnsiTheme="majorBidi" w:cstheme="majorBidi"/>
          <w:sz w:val="22"/>
          <w:szCs w:val="22"/>
        </w:rPr>
        <w:t>ould</w:t>
      </w:r>
      <w:r w:rsidR="00101074">
        <w:rPr>
          <w:rFonts w:asciiTheme="majorBidi" w:hAnsiTheme="majorBidi" w:cstheme="majorBidi"/>
          <w:sz w:val="22"/>
          <w:szCs w:val="22"/>
        </w:rPr>
        <w:t xml:space="preserve"> be responsible for granting or rejecting the tax relief application, and if granted, for determining the extent and duration of such relief.</w:t>
      </w:r>
    </w:p>
    <w:p w14:paraId="1B38C061" w14:textId="77777777" w:rsidR="00063326" w:rsidRDefault="00063326" w:rsidP="005A223C">
      <w:pPr>
        <w:jc w:val="both"/>
        <w:rPr>
          <w:rFonts w:asciiTheme="majorBidi" w:hAnsiTheme="majorBidi" w:cstheme="majorBidi"/>
          <w:b/>
          <w:bCs/>
          <w:sz w:val="22"/>
          <w:szCs w:val="22"/>
        </w:rPr>
      </w:pPr>
    </w:p>
    <w:p w14:paraId="3F270A98" w14:textId="77777777" w:rsidR="00101074" w:rsidRDefault="00101074" w:rsidP="00101074">
      <w:pPr>
        <w:jc w:val="both"/>
        <w:rPr>
          <w:rFonts w:asciiTheme="majorBidi" w:hAnsiTheme="majorBidi" w:cstheme="majorBidi"/>
          <w:b/>
          <w:bCs/>
          <w:color w:val="080809"/>
          <w:sz w:val="22"/>
          <w:szCs w:val="22"/>
        </w:rPr>
      </w:pPr>
      <w:r>
        <w:rPr>
          <w:rFonts w:asciiTheme="majorBidi" w:hAnsiTheme="majorBidi" w:cstheme="majorBidi"/>
          <w:b/>
          <w:bCs/>
          <w:color w:val="080809"/>
          <w:sz w:val="22"/>
          <w:szCs w:val="22"/>
        </w:rPr>
        <w:t>No one spoke for or against this Article at Deliberative Session, other than to explain it.</w:t>
      </w:r>
    </w:p>
    <w:p w14:paraId="4E693F62" w14:textId="77777777" w:rsidR="00536FBC" w:rsidRPr="00AC2A1D" w:rsidRDefault="00536FBC" w:rsidP="000D35CF">
      <w:pPr>
        <w:jc w:val="both"/>
        <w:rPr>
          <w:rFonts w:asciiTheme="majorBidi" w:hAnsiTheme="majorBidi" w:cstheme="majorBidi"/>
          <w:b/>
          <w:bCs/>
          <w:sz w:val="22"/>
          <w:szCs w:val="22"/>
        </w:rPr>
      </w:pPr>
    </w:p>
    <w:p w14:paraId="390489A9" w14:textId="012934DF" w:rsidR="00E00BE3" w:rsidRDefault="00E00BE3" w:rsidP="00E00BE3">
      <w:pPr>
        <w:jc w:val="both"/>
        <w:rPr>
          <w:rFonts w:asciiTheme="majorBidi" w:hAnsiTheme="majorBidi" w:cstheme="majorBidi"/>
          <w:bCs/>
          <w:sz w:val="22"/>
          <w:szCs w:val="22"/>
        </w:rPr>
      </w:pPr>
      <w:r w:rsidRPr="00AC2A1D">
        <w:rPr>
          <w:rFonts w:asciiTheme="majorBidi" w:hAnsiTheme="majorBidi" w:cstheme="majorBidi"/>
          <w:b/>
          <w:sz w:val="22"/>
          <w:szCs w:val="22"/>
        </w:rPr>
        <w:t xml:space="preserve">Fiscal impact: </w:t>
      </w:r>
      <w:r w:rsidRPr="00AC2A1D">
        <w:rPr>
          <w:rFonts w:asciiTheme="majorBidi" w:hAnsiTheme="majorBidi" w:cstheme="majorBidi"/>
          <w:bCs/>
          <w:sz w:val="22"/>
          <w:szCs w:val="22"/>
        </w:rPr>
        <w:t>There is no direct tax impact, but to the degree that this Article, if approved, reduces the tax</w:t>
      </w:r>
      <w:r w:rsidR="00466D02" w:rsidRPr="00AC2A1D">
        <w:rPr>
          <w:rFonts w:asciiTheme="majorBidi" w:hAnsiTheme="majorBidi" w:cstheme="majorBidi"/>
          <w:bCs/>
          <w:sz w:val="22"/>
          <w:szCs w:val="22"/>
        </w:rPr>
        <w:t xml:space="preserve"> revenue</w:t>
      </w:r>
      <w:r w:rsidRPr="00AC2A1D">
        <w:rPr>
          <w:rFonts w:asciiTheme="majorBidi" w:hAnsiTheme="majorBidi" w:cstheme="majorBidi"/>
          <w:bCs/>
          <w:sz w:val="22"/>
          <w:szCs w:val="22"/>
        </w:rPr>
        <w:t>, it w</w:t>
      </w:r>
      <w:r w:rsidR="00A7373F">
        <w:rPr>
          <w:rFonts w:asciiTheme="majorBidi" w:hAnsiTheme="majorBidi" w:cstheme="majorBidi"/>
          <w:bCs/>
          <w:sz w:val="22"/>
          <w:szCs w:val="22"/>
        </w:rPr>
        <w:t>ould</w:t>
      </w:r>
      <w:r w:rsidRPr="00AC2A1D">
        <w:rPr>
          <w:rFonts w:asciiTheme="majorBidi" w:hAnsiTheme="majorBidi" w:cstheme="majorBidi"/>
          <w:bCs/>
          <w:sz w:val="22"/>
          <w:szCs w:val="22"/>
        </w:rPr>
        <w:t xml:space="preserve"> mean that </w:t>
      </w:r>
      <w:r w:rsidR="00A7373F">
        <w:rPr>
          <w:rFonts w:asciiTheme="majorBidi" w:hAnsiTheme="majorBidi" w:cstheme="majorBidi"/>
          <w:bCs/>
          <w:sz w:val="22"/>
          <w:szCs w:val="22"/>
        </w:rPr>
        <w:t xml:space="preserve">all </w:t>
      </w:r>
      <w:r w:rsidRPr="00AC2A1D">
        <w:rPr>
          <w:rFonts w:asciiTheme="majorBidi" w:hAnsiTheme="majorBidi" w:cstheme="majorBidi"/>
          <w:bCs/>
          <w:sz w:val="22"/>
          <w:szCs w:val="22"/>
        </w:rPr>
        <w:t>other taxpayers w</w:t>
      </w:r>
      <w:r w:rsidR="00A7373F">
        <w:rPr>
          <w:rFonts w:asciiTheme="majorBidi" w:hAnsiTheme="majorBidi" w:cstheme="majorBidi"/>
          <w:bCs/>
          <w:sz w:val="22"/>
          <w:szCs w:val="22"/>
        </w:rPr>
        <w:t>ould</w:t>
      </w:r>
      <w:r w:rsidRPr="00AC2A1D">
        <w:rPr>
          <w:rFonts w:asciiTheme="majorBidi" w:hAnsiTheme="majorBidi" w:cstheme="majorBidi"/>
          <w:bCs/>
          <w:sz w:val="22"/>
          <w:szCs w:val="22"/>
        </w:rPr>
        <w:t xml:space="preserve"> pick up the difference.</w:t>
      </w:r>
    </w:p>
    <w:p w14:paraId="6DC70EDB" w14:textId="77777777" w:rsidR="00996B63" w:rsidRPr="00AC2A1D" w:rsidRDefault="00996B63" w:rsidP="00E00BE3">
      <w:pPr>
        <w:jc w:val="both"/>
        <w:rPr>
          <w:rFonts w:asciiTheme="majorBidi" w:hAnsiTheme="majorBidi" w:cstheme="majorBidi"/>
          <w:bCs/>
          <w:sz w:val="22"/>
          <w:szCs w:val="22"/>
        </w:rPr>
      </w:pPr>
    </w:p>
    <w:p w14:paraId="49E3EED3" w14:textId="5F907D6B" w:rsidR="00536FBC" w:rsidRPr="00AC2A1D" w:rsidRDefault="00536FBC" w:rsidP="000D35CF">
      <w:pPr>
        <w:jc w:val="both"/>
        <w:rPr>
          <w:rFonts w:asciiTheme="majorBidi" w:hAnsiTheme="majorBidi" w:cstheme="majorBidi"/>
          <w:b/>
          <w:bCs/>
          <w:sz w:val="22"/>
          <w:szCs w:val="22"/>
        </w:rPr>
      </w:pPr>
    </w:p>
    <w:p w14:paraId="3DE320DD" w14:textId="3418B93C" w:rsidR="000D35CF" w:rsidRPr="00AC2A1D" w:rsidRDefault="000D35CF" w:rsidP="000D35CF">
      <w:pPr>
        <w:jc w:val="both"/>
        <w:rPr>
          <w:rFonts w:asciiTheme="majorBidi" w:hAnsiTheme="majorBidi" w:cstheme="majorBidi"/>
          <w:b/>
          <w:bCs/>
          <w:sz w:val="22"/>
          <w:szCs w:val="22"/>
        </w:rPr>
      </w:pPr>
      <w:r w:rsidRPr="00AC2A1D">
        <w:rPr>
          <w:rFonts w:asciiTheme="majorBidi" w:hAnsiTheme="majorBidi" w:cstheme="majorBidi"/>
          <w:b/>
          <w:bCs/>
          <w:sz w:val="22"/>
          <w:szCs w:val="22"/>
        </w:rPr>
        <w:lastRenderedPageBreak/>
        <w:t>Article 36</w:t>
      </w:r>
      <w:r w:rsidR="0044348F" w:rsidRPr="00AC2A1D">
        <w:rPr>
          <w:rFonts w:asciiTheme="majorBidi" w:hAnsiTheme="majorBidi" w:cstheme="majorBidi"/>
          <w:b/>
          <w:bCs/>
          <w:sz w:val="22"/>
          <w:szCs w:val="22"/>
        </w:rPr>
        <w:t xml:space="preserve"> – </w:t>
      </w:r>
      <w:r w:rsidR="005A223C" w:rsidRPr="00AC2A1D">
        <w:rPr>
          <w:rFonts w:asciiTheme="majorBidi" w:hAnsiTheme="majorBidi" w:cstheme="majorBidi"/>
          <w:b/>
          <w:bCs/>
          <w:sz w:val="22"/>
          <w:szCs w:val="22"/>
        </w:rPr>
        <w:t xml:space="preserve">Proposed </w:t>
      </w:r>
      <w:r w:rsidR="0044348F" w:rsidRPr="00AC2A1D">
        <w:rPr>
          <w:rFonts w:asciiTheme="majorBidi" w:hAnsiTheme="majorBidi" w:cstheme="majorBidi"/>
          <w:b/>
          <w:bCs/>
          <w:sz w:val="22"/>
          <w:szCs w:val="22"/>
        </w:rPr>
        <w:t>Change</w:t>
      </w:r>
      <w:r w:rsidR="005D621F" w:rsidRPr="00AC2A1D">
        <w:rPr>
          <w:rFonts w:asciiTheme="majorBidi" w:hAnsiTheme="majorBidi" w:cstheme="majorBidi"/>
          <w:b/>
          <w:bCs/>
          <w:sz w:val="22"/>
          <w:szCs w:val="22"/>
        </w:rPr>
        <w:t>s</w:t>
      </w:r>
      <w:r w:rsidR="0044348F" w:rsidRPr="00AC2A1D">
        <w:rPr>
          <w:rFonts w:asciiTheme="majorBidi" w:hAnsiTheme="majorBidi" w:cstheme="majorBidi"/>
          <w:b/>
          <w:bCs/>
          <w:sz w:val="22"/>
          <w:szCs w:val="22"/>
        </w:rPr>
        <w:t xml:space="preserve"> to </w:t>
      </w:r>
      <w:r w:rsidR="000F1CD4">
        <w:rPr>
          <w:rFonts w:asciiTheme="majorBidi" w:hAnsiTheme="majorBidi" w:cstheme="majorBidi"/>
          <w:b/>
          <w:bCs/>
          <w:sz w:val="22"/>
          <w:szCs w:val="22"/>
        </w:rPr>
        <w:t>the Number of Years in Term for Elected Supervisors of the Checklist</w:t>
      </w:r>
    </w:p>
    <w:p w14:paraId="178E6173" w14:textId="77777777" w:rsidR="000815C7" w:rsidRDefault="000815C7" w:rsidP="001E6D96">
      <w:pPr>
        <w:jc w:val="both"/>
        <w:rPr>
          <w:rFonts w:asciiTheme="majorBidi" w:hAnsiTheme="majorBidi" w:cstheme="majorBidi"/>
          <w:sz w:val="22"/>
          <w:szCs w:val="22"/>
        </w:rPr>
      </w:pPr>
    </w:p>
    <w:p w14:paraId="3903FD30" w14:textId="6914F5EC" w:rsidR="00F95628" w:rsidRDefault="00F95628" w:rsidP="00B93610">
      <w:pPr>
        <w:jc w:val="both"/>
        <w:rPr>
          <w:rFonts w:asciiTheme="majorBidi" w:hAnsiTheme="majorBidi" w:cstheme="majorBidi"/>
          <w:sz w:val="20"/>
          <w:szCs w:val="20"/>
        </w:rPr>
      </w:pPr>
      <w:r w:rsidRPr="00D74033">
        <w:rPr>
          <w:rFonts w:asciiTheme="majorBidi" w:hAnsiTheme="majorBidi" w:cstheme="majorBidi"/>
          <w:sz w:val="20"/>
          <w:szCs w:val="20"/>
        </w:rPr>
        <w:t>To see if the Town shall vote to move from a six-year term to a three-year term for the Supervisors of the Checklist, electing one each year over a 3-year cycle. If adopted, it would not affect the terms of supervisors of the checklist currently in office.</w:t>
      </w:r>
    </w:p>
    <w:p w14:paraId="4852525C" w14:textId="77777777" w:rsidR="00F95628" w:rsidRPr="00AC2A1D" w:rsidRDefault="00F95628" w:rsidP="00B93610">
      <w:pPr>
        <w:jc w:val="both"/>
        <w:rPr>
          <w:rFonts w:asciiTheme="majorBidi" w:hAnsiTheme="majorBidi" w:cstheme="majorBidi"/>
          <w:sz w:val="22"/>
          <w:szCs w:val="22"/>
        </w:rPr>
      </w:pPr>
    </w:p>
    <w:p w14:paraId="378330CD" w14:textId="73576F7D" w:rsidR="00E249C3" w:rsidRPr="00E249C3" w:rsidRDefault="000B2677" w:rsidP="00B93610">
      <w:pPr>
        <w:jc w:val="both"/>
        <w:rPr>
          <w:color w:val="000000"/>
          <w:sz w:val="22"/>
          <w:szCs w:val="22"/>
        </w:rPr>
      </w:pPr>
      <w:r w:rsidRPr="00AC2A1D">
        <w:rPr>
          <w:rFonts w:asciiTheme="majorBidi" w:hAnsiTheme="majorBidi" w:cstheme="majorBidi"/>
          <w:b/>
          <w:bCs/>
          <w:sz w:val="22"/>
          <w:szCs w:val="22"/>
        </w:rPr>
        <w:t>What it Means:</w:t>
      </w:r>
      <w:r w:rsidR="00D37AD8" w:rsidRPr="00AC2A1D">
        <w:rPr>
          <w:rFonts w:asciiTheme="majorBidi" w:hAnsiTheme="majorBidi" w:cstheme="majorBidi"/>
          <w:b/>
          <w:bCs/>
          <w:sz w:val="22"/>
          <w:szCs w:val="22"/>
        </w:rPr>
        <w:t xml:space="preserve"> </w:t>
      </w:r>
      <w:r w:rsidR="00E249C3" w:rsidRPr="00E249C3">
        <w:rPr>
          <w:rFonts w:asciiTheme="majorBidi" w:hAnsiTheme="majorBidi" w:cstheme="majorBidi"/>
          <w:b/>
          <w:bCs/>
          <w:sz w:val="22"/>
          <w:szCs w:val="22"/>
        </w:rPr>
        <w:t> </w:t>
      </w:r>
      <w:r w:rsidR="00E249C3" w:rsidRPr="00E249C3">
        <w:rPr>
          <w:color w:val="000000" w:themeColor="text1"/>
          <w:sz w:val="22"/>
          <w:szCs w:val="22"/>
        </w:rPr>
        <w:t xml:space="preserve">Supervisors of the Checklist </w:t>
      </w:r>
      <w:r w:rsidR="00E249C3" w:rsidRPr="00E249C3">
        <w:rPr>
          <w:sz w:val="22"/>
          <w:szCs w:val="22"/>
        </w:rPr>
        <w:t>consist of a three-member board traditionally elected for staggered</w:t>
      </w:r>
      <w:r w:rsidR="00A7373F">
        <w:rPr>
          <w:sz w:val="22"/>
          <w:szCs w:val="22"/>
        </w:rPr>
        <w:t xml:space="preserve"> six</w:t>
      </w:r>
      <w:r w:rsidR="00E249C3" w:rsidRPr="00E249C3">
        <w:rPr>
          <w:sz w:val="22"/>
          <w:szCs w:val="22"/>
        </w:rPr>
        <w:t xml:space="preserve">-year terms. </w:t>
      </w:r>
      <w:r w:rsidR="00E249C3" w:rsidRPr="00E249C3">
        <w:rPr>
          <w:color w:val="000000"/>
          <w:sz w:val="22"/>
          <w:szCs w:val="22"/>
        </w:rPr>
        <w:t>Recent legislative changes</w:t>
      </w:r>
      <w:r w:rsidR="00E249C3" w:rsidRPr="00E249C3">
        <w:rPr>
          <w:rStyle w:val="apple-converted-space"/>
          <w:color w:val="000000"/>
          <w:sz w:val="22"/>
          <w:szCs w:val="22"/>
        </w:rPr>
        <w:t> </w:t>
      </w:r>
      <w:r w:rsidR="00E249C3" w:rsidRPr="00E249C3">
        <w:rPr>
          <w:rStyle w:val="Strong"/>
          <w:b w:val="0"/>
          <w:bCs w:val="0"/>
          <w:color w:val="000000"/>
          <w:sz w:val="22"/>
          <w:szCs w:val="22"/>
        </w:rPr>
        <w:t xml:space="preserve">explicitly </w:t>
      </w:r>
      <w:r w:rsidR="00E249C3">
        <w:rPr>
          <w:rStyle w:val="Strong"/>
          <w:b w:val="0"/>
          <w:bCs w:val="0"/>
          <w:color w:val="000000"/>
          <w:sz w:val="22"/>
          <w:szCs w:val="22"/>
        </w:rPr>
        <w:t>allow voters at</w:t>
      </w:r>
      <w:r w:rsidR="00E249C3" w:rsidRPr="00E249C3">
        <w:rPr>
          <w:rStyle w:val="apple-converted-space"/>
          <w:color w:val="000000"/>
          <w:sz w:val="22"/>
          <w:szCs w:val="22"/>
        </w:rPr>
        <w:t> </w:t>
      </w:r>
      <w:r w:rsidR="00E249C3" w:rsidRPr="00E249C3">
        <w:rPr>
          <w:rStyle w:val="Strong"/>
          <w:b w:val="0"/>
          <w:bCs w:val="0"/>
          <w:color w:val="000000"/>
          <w:sz w:val="22"/>
          <w:szCs w:val="22"/>
        </w:rPr>
        <w:t>Town Meeting</w:t>
      </w:r>
      <w:r w:rsidR="00E249C3" w:rsidRPr="00E249C3">
        <w:rPr>
          <w:rStyle w:val="apple-converted-space"/>
          <w:color w:val="000000"/>
          <w:sz w:val="22"/>
          <w:szCs w:val="22"/>
        </w:rPr>
        <w:t> </w:t>
      </w:r>
      <w:r w:rsidR="00E249C3" w:rsidRPr="00E249C3">
        <w:rPr>
          <w:color w:val="000000"/>
          <w:sz w:val="22"/>
          <w:szCs w:val="22"/>
        </w:rPr>
        <w:t>to</w:t>
      </w:r>
      <w:r w:rsidR="00A7373F">
        <w:rPr>
          <w:color w:val="000000"/>
          <w:sz w:val="22"/>
          <w:szCs w:val="22"/>
        </w:rPr>
        <w:t xml:space="preserve"> </w:t>
      </w:r>
      <w:r w:rsidR="00E249C3" w:rsidRPr="00E249C3">
        <w:rPr>
          <w:color w:val="000000"/>
          <w:sz w:val="22"/>
          <w:szCs w:val="22"/>
        </w:rPr>
        <w:t>opt for a</w:t>
      </w:r>
      <w:r w:rsidR="00E249C3" w:rsidRPr="00E249C3">
        <w:rPr>
          <w:rStyle w:val="apple-converted-space"/>
          <w:color w:val="000000"/>
          <w:sz w:val="22"/>
          <w:szCs w:val="22"/>
        </w:rPr>
        <w:t> </w:t>
      </w:r>
      <w:r w:rsidR="00A7373F">
        <w:rPr>
          <w:rStyle w:val="Strong"/>
          <w:b w:val="0"/>
          <w:bCs w:val="0"/>
          <w:color w:val="000000"/>
          <w:sz w:val="22"/>
          <w:szCs w:val="22"/>
        </w:rPr>
        <w:t>three</w:t>
      </w:r>
      <w:r w:rsidR="00E249C3" w:rsidRPr="00E249C3">
        <w:rPr>
          <w:rStyle w:val="Strong"/>
          <w:b w:val="0"/>
          <w:bCs w:val="0"/>
          <w:color w:val="000000"/>
          <w:sz w:val="22"/>
          <w:szCs w:val="22"/>
        </w:rPr>
        <w:t>-year term</w:t>
      </w:r>
      <w:r w:rsidR="00E249C3" w:rsidRPr="00E249C3">
        <w:rPr>
          <w:b/>
          <w:bCs/>
          <w:color w:val="000000"/>
          <w:sz w:val="22"/>
          <w:szCs w:val="22"/>
        </w:rPr>
        <w:t>,</w:t>
      </w:r>
      <w:r w:rsidR="00E249C3" w:rsidRPr="00E249C3">
        <w:rPr>
          <w:color w:val="000000"/>
          <w:sz w:val="22"/>
          <w:szCs w:val="22"/>
        </w:rPr>
        <w:t xml:space="preserve"> electing one supervisor each year over a three-year cycle.</w:t>
      </w:r>
      <w:r w:rsidR="00E249C3">
        <w:rPr>
          <w:color w:val="000000"/>
          <w:sz w:val="22"/>
          <w:szCs w:val="22"/>
        </w:rPr>
        <w:t xml:space="preserve">  These changes would not affect </w:t>
      </w:r>
      <w:r w:rsidR="00B93610">
        <w:rPr>
          <w:color w:val="000000"/>
          <w:sz w:val="22"/>
          <w:szCs w:val="22"/>
        </w:rPr>
        <w:t>the terms of previously-elected Supervisors.</w:t>
      </w:r>
    </w:p>
    <w:p w14:paraId="2E40D452" w14:textId="77777777" w:rsidR="00E249C3" w:rsidRDefault="00E249C3" w:rsidP="00E249C3">
      <w:pPr>
        <w:jc w:val="both"/>
        <w:rPr>
          <w:rFonts w:ascii="-webkit-standard" w:hAnsi="-webkit-standard"/>
          <w:color w:val="000000"/>
          <w:sz w:val="27"/>
          <w:szCs w:val="27"/>
        </w:rPr>
      </w:pPr>
    </w:p>
    <w:p w14:paraId="54275ED7" w14:textId="14D4CF0D" w:rsidR="00063915" w:rsidRDefault="000B2677" w:rsidP="00E249C3">
      <w:pPr>
        <w:jc w:val="both"/>
        <w:rPr>
          <w:rFonts w:asciiTheme="majorBidi" w:hAnsiTheme="majorBidi" w:cstheme="majorBidi"/>
          <w:sz w:val="22"/>
          <w:szCs w:val="22"/>
        </w:rPr>
      </w:pPr>
      <w:r w:rsidRPr="00AC2A1D">
        <w:rPr>
          <w:rFonts w:asciiTheme="majorBidi" w:hAnsiTheme="majorBidi" w:cstheme="majorBidi"/>
          <w:b/>
          <w:bCs/>
          <w:sz w:val="22"/>
          <w:szCs w:val="22"/>
        </w:rPr>
        <w:t>Those in Favor:</w:t>
      </w:r>
      <w:r w:rsidRPr="00AC2A1D">
        <w:rPr>
          <w:rFonts w:asciiTheme="majorBidi" w:hAnsiTheme="majorBidi" w:cstheme="majorBidi"/>
          <w:sz w:val="22"/>
          <w:szCs w:val="22"/>
        </w:rPr>
        <w:t xml:space="preserve"> </w:t>
      </w:r>
      <w:r w:rsidR="00E249C3">
        <w:rPr>
          <w:rFonts w:asciiTheme="majorBidi" w:hAnsiTheme="majorBidi" w:cstheme="majorBidi"/>
          <w:sz w:val="22"/>
          <w:szCs w:val="22"/>
        </w:rPr>
        <w:t>This is a volunteer position,</w:t>
      </w:r>
      <w:r w:rsidR="00B93610">
        <w:rPr>
          <w:rFonts w:asciiTheme="majorBidi" w:hAnsiTheme="majorBidi" w:cstheme="majorBidi"/>
          <w:sz w:val="22"/>
          <w:szCs w:val="22"/>
        </w:rPr>
        <w:t xml:space="preserve"> and a very important function that is critical to democracy. It also takes commitment, and it</w:t>
      </w:r>
      <w:r w:rsidR="00E249C3">
        <w:rPr>
          <w:rFonts w:asciiTheme="majorBidi" w:hAnsiTheme="majorBidi" w:cstheme="majorBidi"/>
          <w:sz w:val="22"/>
          <w:szCs w:val="22"/>
        </w:rPr>
        <w:t xml:space="preserve"> is easier to find people willing to commit for </w:t>
      </w:r>
      <w:r w:rsidR="00A7373F">
        <w:rPr>
          <w:rFonts w:asciiTheme="majorBidi" w:hAnsiTheme="majorBidi" w:cstheme="majorBidi"/>
          <w:sz w:val="22"/>
          <w:szCs w:val="22"/>
        </w:rPr>
        <w:t>three</w:t>
      </w:r>
      <w:r w:rsidR="00E249C3">
        <w:rPr>
          <w:rFonts w:asciiTheme="majorBidi" w:hAnsiTheme="majorBidi" w:cstheme="majorBidi"/>
          <w:sz w:val="22"/>
          <w:szCs w:val="22"/>
        </w:rPr>
        <w:t xml:space="preserve"> years than it is for </w:t>
      </w:r>
      <w:r w:rsidR="00A7373F">
        <w:rPr>
          <w:rFonts w:asciiTheme="majorBidi" w:hAnsiTheme="majorBidi" w:cstheme="majorBidi"/>
          <w:sz w:val="22"/>
          <w:szCs w:val="22"/>
        </w:rPr>
        <w:t>six</w:t>
      </w:r>
      <w:r w:rsidR="00E249C3">
        <w:rPr>
          <w:rFonts w:asciiTheme="majorBidi" w:hAnsiTheme="majorBidi" w:cstheme="majorBidi"/>
          <w:sz w:val="22"/>
          <w:szCs w:val="22"/>
        </w:rPr>
        <w:t xml:space="preserve"> years.</w:t>
      </w:r>
    </w:p>
    <w:p w14:paraId="513F2DAC" w14:textId="77777777" w:rsidR="00E249C3" w:rsidRPr="00E249C3" w:rsidRDefault="00E249C3" w:rsidP="00E249C3">
      <w:pPr>
        <w:jc w:val="both"/>
        <w:rPr>
          <w:rFonts w:asciiTheme="majorBidi" w:hAnsiTheme="majorBidi" w:cstheme="majorBidi"/>
          <w:b/>
          <w:bCs/>
          <w:sz w:val="22"/>
          <w:szCs w:val="22"/>
        </w:rPr>
      </w:pPr>
    </w:p>
    <w:p w14:paraId="02EBE566" w14:textId="1C0B8B84" w:rsidR="00D37AD8" w:rsidRDefault="00252335" w:rsidP="000F1CD4">
      <w:pPr>
        <w:jc w:val="both"/>
        <w:rPr>
          <w:rFonts w:asciiTheme="majorBidi" w:hAnsiTheme="majorBidi" w:cstheme="majorBidi"/>
          <w:sz w:val="22"/>
          <w:szCs w:val="22"/>
        </w:rPr>
      </w:pPr>
      <w:r w:rsidRPr="00AC2A1D">
        <w:rPr>
          <w:rFonts w:asciiTheme="majorBidi" w:hAnsiTheme="majorBidi" w:cstheme="majorBidi"/>
          <w:b/>
          <w:bCs/>
          <w:sz w:val="22"/>
          <w:szCs w:val="22"/>
        </w:rPr>
        <w:t>Those Opposed Say:</w:t>
      </w:r>
      <w:r w:rsidR="000B2677" w:rsidRPr="00AC2A1D">
        <w:rPr>
          <w:rFonts w:asciiTheme="majorBidi" w:hAnsiTheme="majorBidi" w:cstheme="majorBidi"/>
          <w:sz w:val="22"/>
          <w:szCs w:val="22"/>
        </w:rPr>
        <w:t xml:space="preserve"> </w:t>
      </w:r>
      <w:r w:rsidR="00455D5A">
        <w:rPr>
          <w:rFonts w:asciiTheme="majorBidi" w:hAnsiTheme="majorBidi" w:cstheme="majorBidi"/>
          <w:sz w:val="22"/>
          <w:szCs w:val="22"/>
        </w:rPr>
        <w:t xml:space="preserve"> </w:t>
      </w:r>
      <w:r w:rsidR="00E249C3">
        <w:rPr>
          <w:rFonts w:asciiTheme="majorBidi" w:hAnsiTheme="majorBidi" w:cstheme="majorBidi"/>
          <w:sz w:val="22"/>
          <w:szCs w:val="22"/>
        </w:rPr>
        <w:t>No one opposed this proposition at Deliberative Session.</w:t>
      </w:r>
    </w:p>
    <w:p w14:paraId="084D783A" w14:textId="77777777" w:rsidR="00E56625" w:rsidRDefault="00E56625" w:rsidP="00D37AD8">
      <w:pPr>
        <w:jc w:val="both"/>
        <w:rPr>
          <w:rFonts w:asciiTheme="majorBidi" w:hAnsiTheme="majorBidi" w:cstheme="majorBidi"/>
          <w:sz w:val="22"/>
          <w:szCs w:val="22"/>
        </w:rPr>
      </w:pPr>
    </w:p>
    <w:p w14:paraId="5CBD1D72" w14:textId="599AA07C" w:rsidR="00E56625" w:rsidRPr="00B93610" w:rsidRDefault="00E56625" w:rsidP="000F1CD4">
      <w:pPr>
        <w:jc w:val="both"/>
        <w:rPr>
          <w:rFonts w:asciiTheme="majorBidi" w:hAnsiTheme="majorBidi" w:cstheme="majorBidi"/>
          <w:bCs/>
          <w:sz w:val="22"/>
          <w:szCs w:val="22"/>
        </w:rPr>
      </w:pPr>
      <w:r w:rsidRPr="00AC2A1D">
        <w:rPr>
          <w:rFonts w:asciiTheme="majorBidi" w:hAnsiTheme="majorBidi" w:cstheme="majorBidi"/>
          <w:b/>
          <w:sz w:val="22"/>
          <w:szCs w:val="22"/>
        </w:rPr>
        <w:t xml:space="preserve">Fiscal impact: </w:t>
      </w:r>
      <w:r w:rsidR="00E249C3" w:rsidRPr="00B93610">
        <w:rPr>
          <w:rFonts w:asciiTheme="majorBidi" w:hAnsiTheme="majorBidi" w:cstheme="majorBidi"/>
          <w:bCs/>
          <w:sz w:val="22"/>
          <w:szCs w:val="22"/>
        </w:rPr>
        <w:t>Since these are volunteer positions, there is no tax impact.</w:t>
      </w:r>
    </w:p>
    <w:p w14:paraId="2E2FF12B" w14:textId="77777777" w:rsidR="00E03E6A" w:rsidRPr="00B93610" w:rsidRDefault="00E03E6A" w:rsidP="000F1CD4">
      <w:pPr>
        <w:jc w:val="both"/>
        <w:rPr>
          <w:rFonts w:asciiTheme="majorBidi" w:hAnsiTheme="majorBidi" w:cstheme="majorBidi"/>
          <w:bCs/>
          <w:sz w:val="22"/>
          <w:szCs w:val="22"/>
        </w:rPr>
      </w:pPr>
    </w:p>
    <w:p w14:paraId="452A602B" w14:textId="7FEF187D" w:rsidR="00E03E6A" w:rsidRPr="00AC2A1D" w:rsidRDefault="00E03E6A" w:rsidP="00E03E6A">
      <w:pPr>
        <w:jc w:val="center"/>
        <w:rPr>
          <w:rFonts w:asciiTheme="majorBidi" w:hAnsiTheme="majorBidi" w:cstheme="majorBidi"/>
          <w:sz w:val="22"/>
          <w:szCs w:val="22"/>
        </w:rPr>
      </w:pPr>
      <w:r w:rsidRPr="00AC2A1D">
        <w:rPr>
          <w:rFonts w:asciiTheme="majorBidi" w:hAnsiTheme="majorBidi" w:cstheme="majorBidi"/>
          <w:b/>
          <w:bCs/>
          <w:sz w:val="22"/>
          <w:szCs w:val="22"/>
        </w:rPr>
        <w:t>Articles 3</w:t>
      </w:r>
      <w:r>
        <w:rPr>
          <w:rFonts w:asciiTheme="majorBidi" w:hAnsiTheme="majorBidi" w:cstheme="majorBidi"/>
          <w:b/>
          <w:bCs/>
          <w:sz w:val="22"/>
          <w:szCs w:val="22"/>
        </w:rPr>
        <w:t>7</w:t>
      </w:r>
      <w:r w:rsidRPr="00AC2A1D">
        <w:rPr>
          <w:rFonts w:asciiTheme="majorBidi" w:hAnsiTheme="majorBidi" w:cstheme="majorBidi"/>
          <w:b/>
          <w:bCs/>
          <w:sz w:val="22"/>
          <w:szCs w:val="22"/>
        </w:rPr>
        <w:t>-</w:t>
      </w:r>
      <w:r>
        <w:rPr>
          <w:rFonts w:asciiTheme="majorBidi" w:hAnsiTheme="majorBidi" w:cstheme="majorBidi"/>
          <w:b/>
          <w:bCs/>
          <w:sz w:val="22"/>
          <w:szCs w:val="22"/>
        </w:rPr>
        <w:t>40</w:t>
      </w:r>
      <w:r w:rsidRPr="00AC2A1D">
        <w:rPr>
          <w:rFonts w:asciiTheme="majorBidi" w:hAnsiTheme="majorBidi" w:cstheme="majorBidi"/>
          <w:b/>
          <w:bCs/>
          <w:sz w:val="22"/>
          <w:szCs w:val="22"/>
        </w:rPr>
        <w:t xml:space="preserve"> are brought forward (petitioned) by residents as opposed to the Town.</w:t>
      </w:r>
    </w:p>
    <w:p w14:paraId="0303189D" w14:textId="77777777" w:rsidR="008D25CA" w:rsidRPr="00AC2A1D" w:rsidRDefault="008D25CA" w:rsidP="00B62324">
      <w:pPr>
        <w:jc w:val="both"/>
        <w:rPr>
          <w:rFonts w:asciiTheme="majorBidi" w:hAnsiTheme="majorBidi" w:cstheme="majorBidi"/>
          <w:sz w:val="22"/>
          <w:szCs w:val="22"/>
        </w:rPr>
      </w:pPr>
    </w:p>
    <w:p w14:paraId="69669E40" w14:textId="57064E98" w:rsidR="000D35CF" w:rsidRDefault="000D35CF" w:rsidP="003F0D81">
      <w:pPr>
        <w:jc w:val="both"/>
        <w:rPr>
          <w:rFonts w:asciiTheme="majorBidi" w:hAnsiTheme="majorBidi" w:cstheme="majorBidi"/>
          <w:b/>
          <w:sz w:val="22"/>
          <w:szCs w:val="22"/>
        </w:rPr>
      </w:pPr>
      <w:r w:rsidRPr="00AC2A1D">
        <w:rPr>
          <w:rFonts w:asciiTheme="majorBidi" w:hAnsiTheme="majorBidi" w:cstheme="majorBidi"/>
          <w:b/>
          <w:sz w:val="22"/>
          <w:szCs w:val="22"/>
        </w:rPr>
        <w:t>Article 37</w:t>
      </w:r>
      <w:r w:rsidR="0044348F" w:rsidRPr="00AC2A1D">
        <w:rPr>
          <w:rFonts w:asciiTheme="majorBidi" w:hAnsiTheme="majorBidi" w:cstheme="majorBidi"/>
          <w:b/>
          <w:sz w:val="22"/>
          <w:szCs w:val="22"/>
        </w:rPr>
        <w:t xml:space="preserve"> </w:t>
      </w:r>
      <w:r w:rsidR="005A223C" w:rsidRPr="00AC2A1D">
        <w:rPr>
          <w:rFonts w:asciiTheme="majorBidi" w:hAnsiTheme="majorBidi" w:cstheme="majorBidi"/>
          <w:b/>
          <w:sz w:val="22"/>
          <w:szCs w:val="22"/>
        </w:rPr>
        <w:t>–</w:t>
      </w:r>
      <w:r w:rsidR="0044348F" w:rsidRPr="00AC2A1D">
        <w:rPr>
          <w:rFonts w:asciiTheme="majorBidi" w:hAnsiTheme="majorBidi" w:cstheme="majorBidi"/>
          <w:b/>
          <w:sz w:val="22"/>
          <w:szCs w:val="22"/>
        </w:rPr>
        <w:t xml:space="preserve"> </w:t>
      </w:r>
      <w:r w:rsidR="000656FB">
        <w:rPr>
          <w:rFonts w:asciiTheme="majorBidi" w:hAnsiTheme="majorBidi" w:cstheme="majorBidi"/>
          <w:b/>
          <w:sz w:val="22"/>
          <w:szCs w:val="22"/>
        </w:rPr>
        <w:t>Support for Christmas Parade - $5,000</w:t>
      </w:r>
    </w:p>
    <w:p w14:paraId="4E2B958A" w14:textId="77777777" w:rsidR="00F95628" w:rsidRDefault="00F95628" w:rsidP="003F0D81">
      <w:pPr>
        <w:jc w:val="both"/>
        <w:rPr>
          <w:rFonts w:asciiTheme="majorBidi" w:hAnsiTheme="majorBidi" w:cstheme="majorBidi"/>
          <w:b/>
          <w:sz w:val="22"/>
          <w:szCs w:val="22"/>
        </w:rPr>
      </w:pPr>
    </w:p>
    <w:p w14:paraId="31AA8BDB" w14:textId="069BAA03" w:rsidR="00DF50A3" w:rsidRPr="00B93610" w:rsidRDefault="00F95628" w:rsidP="00B93610">
      <w:pPr>
        <w:spacing w:after="100" w:afterAutospacing="1"/>
        <w:jc w:val="both"/>
        <w:rPr>
          <w:rFonts w:asciiTheme="majorBidi" w:hAnsiTheme="majorBidi" w:cstheme="majorBidi"/>
          <w:b/>
          <w:sz w:val="22"/>
          <w:szCs w:val="22"/>
        </w:rPr>
      </w:pPr>
      <w:r w:rsidRPr="00D74033">
        <w:rPr>
          <w:rFonts w:asciiTheme="majorBidi" w:hAnsiTheme="majorBidi" w:cstheme="majorBidi"/>
          <w:sz w:val="20"/>
          <w:szCs w:val="20"/>
        </w:rPr>
        <w:t>On the petition of twenty-five registered voters in the Town of Hampton. Shall the Town of Hampton vote to raise and appropriate the sum of $5,000 to pay to Experience Hampton Inc, the organizer of the 2010 to 2025 Hampton Holiday Parade, to defray the expenses of the 2026 Holiday Parade and related activities.  The parade will be held in December</w:t>
      </w:r>
      <w:r w:rsidR="00A22EDD">
        <w:rPr>
          <w:rFonts w:asciiTheme="majorBidi" w:hAnsiTheme="majorBidi" w:cstheme="majorBidi"/>
          <w:sz w:val="20"/>
          <w:szCs w:val="20"/>
        </w:rPr>
        <w:t>.</w:t>
      </w:r>
    </w:p>
    <w:p w14:paraId="5D987119" w14:textId="77777777" w:rsidR="00B93610" w:rsidRPr="00B93610" w:rsidRDefault="00850A43" w:rsidP="00B93610">
      <w:pPr>
        <w:shd w:val="clear" w:color="auto" w:fill="FFFFFF"/>
        <w:spacing w:after="100" w:afterAutospacing="1"/>
        <w:jc w:val="both"/>
        <w:rPr>
          <w:sz w:val="18"/>
          <w:szCs w:val="18"/>
        </w:rPr>
      </w:pPr>
      <w:r w:rsidRPr="00AC2A1D">
        <w:rPr>
          <w:rFonts w:asciiTheme="majorBidi" w:hAnsiTheme="majorBidi" w:cstheme="majorBidi"/>
          <w:b/>
          <w:sz w:val="22"/>
          <w:szCs w:val="22"/>
        </w:rPr>
        <w:t>What it means:</w:t>
      </w:r>
      <w:r w:rsidRPr="00AC2A1D">
        <w:rPr>
          <w:rFonts w:asciiTheme="majorBidi" w:hAnsiTheme="majorBidi" w:cstheme="majorBidi"/>
          <w:sz w:val="22"/>
          <w:szCs w:val="22"/>
        </w:rPr>
        <w:t xml:space="preserve"> This request is for an annual donation to Experience Hampton to help fund the Holiday parade, which generally occurs in early December.</w:t>
      </w:r>
      <w:r w:rsidR="000656FB">
        <w:rPr>
          <w:rFonts w:asciiTheme="majorBidi" w:hAnsiTheme="majorBidi" w:cstheme="majorBidi"/>
          <w:sz w:val="22"/>
          <w:szCs w:val="22"/>
        </w:rPr>
        <w:t xml:space="preserve"> </w:t>
      </w:r>
      <w:r w:rsidRPr="00AC2A1D">
        <w:rPr>
          <w:rFonts w:asciiTheme="majorBidi" w:hAnsiTheme="majorBidi" w:cstheme="majorBidi"/>
          <w:sz w:val="22"/>
          <w:szCs w:val="22"/>
        </w:rPr>
        <w:t xml:space="preserve">The taxpayers are asked to pay </w:t>
      </w:r>
      <w:r>
        <w:rPr>
          <w:rFonts w:asciiTheme="majorBidi" w:hAnsiTheme="majorBidi" w:cstheme="majorBidi"/>
          <w:sz w:val="22"/>
          <w:szCs w:val="22"/>
        </w:rPr>
        <w:t xml:space="preserve">a fraction of </w:t>
      </w:r>
      <w:r w:rsidRPr="00AC2A1D">
        <w:rPr>
          <w:rFonts w:asciiTheme="majorBidi" w:hAnsiTheme="majorBidi" w:cstheme="majorBidi"/>
          <w:sz w:val="22"/>
          <w:szCs w:val="22"/>
        </w:rPr>
        <w:t>cost for the parade</w:t>
      </w:r>
      <w:r>
        <w:rPr>
          <w:rFonts w:asciiTheme="majorBidi" w:hAnsiTheme="majorBidi" w:cstheme="majorBidi"/>
          <w:sz w:val="22"/>
          <w:szCs w:val="22"/>
        </w:rPr>
        <w:t>, which</w:t>
      </w:r>
      <w:r w:rsidRPr="00AC2A1D">
        <w:rPr>
          <w:rFonts w:asciiTheme="majorBidi" w:hAnsiTheme="majorBidi" w:cstheme="majorBidi"/>
          <w:sz w:val="22"/>
          <w:szCs w:val="22"/>
        </w:rPr>
        <w:t xml:space="preserve"> is in the range of </w:t>
      </w:r>
      <w:r w:rsidR="005B62D0">
        <w:rPr>
          <w:sz w:val="22"/>
          <w:szCs w:val="22"/>
        </w:rPr>
        <w:t>$28,700, of which $6,900 is for Police Detail.</w:t>
      </w:r>
    </w:p>
    <w:p w14:paraId="4372E782" w14:textId="7021D940" w:rsidR="005B62D0" w:rsidRDefault="005B62D0" w:rsidP="00B93610">
      <w:pPr>
        <w:shd w:val="clear" w:color="auto" w:fill="FFFFFF"/>
        <w:spacing w:after="100" w:afterAutospacing="1"/>
        <w:jc w:val="both"/>
        <w:rPr>
          <w:sz w:val="22"/>
          <w:szCs w:val="22"/>
        </w:rPr>
      </w:pPr>
      <w:r>
        <w:rPr>
          <w:b/>
          <w:bCs/>
          <w:sz w:val="22"/>
          <w:szCs w:val="22"/>
        </w:rPr>
        <w:t>Those in favor say:</w:t>
      </w:r>
      <w:r>
        <w:rPr>
          <w:sz w:val="22"/>
          <w:szCs w:val="22"/>
        </w:rPr>
        <w:t xml:space="preserve"> The parade involves many groups, including businesses, schools and local officials. It is a community-building event that also attracts people to the area from around the region, since it has become the largest </w:t>
      </w:r>
      <w:r w:rsidR="00B93610">
        <w:rPr>
          <w:sz w:val="22"/>
          <w:szCs w:val="22"/>
        </w:rPr>
        <w:t>parade</w:t>
      </w:r>
      <w:r>
        <w:rPr>
          <w:sz w:val="22"/>
          <w:szCs w:val="22"/>
        </w:rPr>
        <w:t xml:space="preserve"> of its kind in the region.</w:t>
      </w:r>
    </w:p>
    <w:p w14:paraId="5FA9238E" w14:textId="0891C992" w:rsidR="00A22EDD" w:rsidRDefault="005B62D0" w:rsidP="00B93610">
      <w:pPr>
        <w:spacing w:after="100" w:afterAutospacing="1"/>
        <w:jc w:val="both"/>
        <w:rPr>
          <w:sz w:val="22"/>
          <w:szCs w:val="22"/>
        </w:rPr>
      </w:pPr>
      <w:r>
        <w:rPr>
          <w:b/>
          <w:bCs/>
          <w:sz w:val="22"/>
          <w:szCs w:val="22"/>
        </w:rPr>
        <w:t xml:space="preserve">Those Opposed say: </w:t>
      </w:r>
      <w:r>
        <w:rPr>
          <w:sz w:val="22"/>
          <w:szCs w:val="22"/>
        </w:rPr>
        <w:t xml:space="preserve">No one spoke against this Article at Deliberative Session. </w:t>
      </w:r>
    </w:p>
    <w:p w14:paraId="5A9F9C76" w14:textId="1FC6769B" w:rsidR="000D35CF" w:rsidRDefault="000D35CF" w:rsidP="003F0D81">
      <w:pPr>
        <w:jc w:val="both"/>
        <w:rPr>
          <w:rFonts w:asciiTheme="majorBidi" w:hAnsiTheme="majorBidi" w:cstheme="majorBidi"/>
          <w:b/>
          <w:sz w:val="22"/>
          <w:szCs w:val="22"/>
        </w:rPr>
      </w:pPr>
      <w:r w:rsidRPr="00AC2A1D">
        <w:rPr>
          <w:rFonts w:asciiTheme="majorBidi" w:hAnsiTheme="majorBidi" w:cstheme="majorBidi"/>
          <w:b/>
          <w:sz w:val="22"/>
          <w:szCs w:val="22"/>
        </w:rPr>
        <w:t>Article 38</w:t>
      </w:r>
      <w:r w:rsidR="0044348F" w:rsidRPr="00AC2A1D">
        <w:rPr>
          <w:rFonts w:asciiTheme="majorBidi" w:hAnsiTheme="majorBidi" w:cstheme="majorBidi"/>
          <w:b/>
          <w:sz w:val="22"/>
          <w:szCs w:val="22"/>
        </w:rPr>
        <w:t xml:space="preserve"> </w:t>
      </w:r>
      <w:r w:rsidR="004B1C58" w:rsidRPr="00AC2A1D">
        <w:rPr>
          <w:rFonts w:asciiTheme="majorBidi" w:hAnsiTheme="majorBidi" w:cstheme="majorBidi"/>
          <w:b/>
          <w:sz w:val="22"/>
          <w:szCs w:val="22"/>
        </w:rPr>
        <w:t>–</w:t>
      </w:r>
      <w:r w:rsidR="0044348F" w:rsidRPr="00AC2A1D">
        <w:rPr>
          <w:rFonts w:asciiTheme="majorBidi" w:hAnsiTheme="majorBidi" w:cstheme="majorBidi"/>
          <w:b/>
          <w:sz w:val="22"/>
          <w:szCs w:val="22"/>
        </w:rPr>
        <w:t xml:space="preserve"> </w:t>
      </w:r>
      <w:r w:rsidR="000F1CD4">
        <w:rPr>
          <w:rFonts w:asciiTheme="majorBidi" w:hAnsiTheme="majorBidi" w:cstheme="majorBidi"/>
          <w:b/>
          <w:sz w:val="22"/>
          <w:szCs w:val="22"/>
        </w:rPr>
        <w:t>Statement</w:t>
      </w:r>
      <w:r w:rsidR="00412DC1">
        <w:rPr>
          <w:rFonts w:asciiTheme="majorBidi" w:hAnsiTheme="majorBidi" w:cstheme="majorBidi"/>
          <w:b/>
          <w:sz w:val="22"/>
          <w:szCs w:val="22"/>
        </w:rPr>
        <w:t xml:space="preserve"> in Support of </w:t>
      </w:r>
      <w:r w:rsidR="003F0D81">
        <w:rPr>
          <w:rFonts w:asciiTheme="majorBidi" w:hAnsiTheme="majorBidi" w:cstheme="majorBidi"/>
          <w:b/>
          <w:sz w:val="22"/>
          <w:szCs w:val="22"/>
        </w:rPr>
        <w:t xml:space="preserve">No </w:t>
      </w:r>
      <w:r w:rsidR="00412DC1">
        <w:rPr>
          <w:rFonts w:asciiTheme="majorBidi" w:hAnsiTheme="majorBidi" w:cstheme="majorBidi"/>
          <w:b/>
          <w:sz w:val="22"/>
          <w:szCs w:val="22"/>
        </w:rPr>
        <w:t>ICE Agreement 287g</w:t>
      </w:r>
      <w:r w:rsidR="003F0D81">
        <w:rPr>
          <w:rFonts w:asciiTheme="majorBidi" w:hAnsiTheme="majorBidi" w:cstheme="majorBidi"/>
          <w:b/>
          <w:sz w:val="22"/>
          <w:szCs w:val="22"/>
        </w:rPr>
        <w:t xml:space="preserve"> for Hampton</w:t>
      </w:r>
    </w:p>
    <w:p w14:paraId="42233B79" w14:textId="77777777" w:rsidR="00F95628" w:rsidRDefault="00F95628" w:rsidP="003F0D81">
      <w:pPr>
        <w:jc w:val="both"/>
        <w:rPr>
          <w:rFonts w:asciiTheme="majorBidi" w:hAnsiTheme="majorBidi" w:cstheme="majorBidi"/>
          <w:b/>
          <w:sz w:val="22"/>
          <w:szCs w:val="22"/>
        </w:rPr>
      </w:pPr>
    </w:p>
    <w:p w14:paraId="04E99A25" w14:textId="18CA6D21" w:rsidR="00F95628" w:rsidRPr="00F95628" w:rsidRDefault="00F95628" w:rsidP="00F95628">
      <w:pPr>
        <w:jc w:val="both"/>
        <w:rPr>
          <w:rFonts w:asciiTheme="majorBidi" w:hAnsiTheme="majorBidi" w:cstheme="majorBidi"/>
          <w:sz w:val="20"/>
          <w:szCs w:val="20"/>
        </w:rPr>
      </w:pPr>
      <w:r w:rsidRPr="00D74033">
        <w:rPr>
          <w:rFonts w:asciiTheme="majorBidi" w:hAnsiTheme="majorBidi" w:cstheme="majorBidi"/>
          <w:sz w:val="20"/>
          <w:szCs w:val="20"/>
        </w:rPr>
        <w:t>To see if the Town will vote to express that it is not necessary or wise for the Hampton Police Department to enter into a Section 287 (g) agreement with the U.S. Immigration and Customs Enforcement (ICE).</w:t>
      </w:r>
    </w:p>
    <w:p w14:paraId="2F7F5BD6" w14:textId="77777777" w:rsidR="00145BE1" w:rsidRPr="00AC2A1D" w:rsidRDefault="00145BE1" w:rsidP="003F0D81">
      <w:pPr>
        <w:jc w:val="both"/>
        <w:rPr>
          <w:rFonts w:asciiTheme="majorBidi" w:hAnsiTheme="majorBidi" w:cstheme="majorBidi"/>
          <w:bCs/>
          <w:sz w:val="22"/>
          <w:szCs w:val="22"/>
        </w:rPr>
      </w:pPr>
    </w:p>
    <w:p w14:paraId="00FFAF41" w14:textId="77777777" w:rsidR="00E249C3" w:rsidRPr="00E249C3" w:rsidRDefault="00145BE1" w:rsidP="003F0D81">
      <w:pPr>
        <w:jc w:val="both"/>
        <w:rPr>
          <w:rFonts w:asciiTheme="majorBidi" w:hAnsiTheme="majorBidi" w:cstheme="majorBidi"/>
          <w:bCs/>
          <w:sz w:val="22"/>
          <w:szCs w:val="22"/>
        </w:rPr>
      </w:pPr>
      <w:r w:rsidRPr="00AC2A1D">
        <w:rPr>
          <w:rFonts w:asciiTheme="majorBidi" w:hAnsiTheme="majorBidi" w:cstheme="majorBidi"/>
          <w:b/>
          <w:sz w:val="22"/>
          <w:szCs w:val="22"/>
        </w:rPr>
        <w:t>What it</w:t>
      </w:r>
      <w:r w:rsidR="003467F5" w:rsidRPr="00AC2A1D">
        <w:rPr>
          <w:rFonts w:asciiTheme="majorBidi" w:hAnsiTheme="majorBidi" w:cstheme="majorBidi"/>
          <w:b/>
          <w:sz w:val="22"/>
          <w:szCs w:val="22"/>
        </w:rPr>
        <w:t xml:space="preserve"> Means</w:t>
      </w:r>
      <w:r w:rsidR="00E249C3">
        <w:rPr>
          <w:rFonts w:asciiTheme="majorBidi" w:hAnsiTheme="majorBidi" w:cstheme="majorBidi"/>
          <w:b/>
          <w:sz w:val="22"/>
          <w:szCs w:val="22"/>
        </w:rPr>
        <w:t xml:space="preserve">:  </w:t>
      </w:r>
      <w:r w:rsidR="00E249C3">
        <w:rPr>
          <w:rFonts w:asciiTheme="majorBidi" w:hAnsiTheme="majorBidi" w:cstheme="majorBidi"/>
          <w:bCs/>
          <w:sz w:val="22"/>
          <w:szCs w:val="22"/>
        </w:rPr>
        <w:t xml:space="preserve">Hampton’s Police Chief has stated that he does not intend to sign an ICE Agreement.  However, this petitioned Warrant Article seeks to reinforce that position with voter input.  Many statements were originally made in the Article that was discussed at Deliberative Session. Ultimately, there was a successful amendment that removed those supportive statements in favor of the question only: </w:t>
      </w:r>
      <w:r w:rsidR="00E249C3" w:rsidRPr="00E249C3">
        <w:rPr>
          <w:rFonts w:asciiTheme="majorBidi" w:hAnsiTheme="majorBidi" w:cstheme="majorBidi"/>
          <w:bCs/>
          <w:sz w:val="22"/>
          <w:szCs w:val="22"/>
        </w:rPr>
        <w:t>To see if the Town will vote to express that it is not necessary or wise for the Hampton Police Department to enter into a Section 287 (g) agreement with the U.S. Immigration and Customs Enforcement (ICE).</w:t>
      </w:r>
    </w:p>
    <w:p w14:paraId="4661F30C" w14:textId="72E314DE" w:rsidR="003F0D81" w:rsidRDefault="003467F5" w:rsidP="003F0D81">
      <w:pPr>
        <w:jc w:val="both"/>
        <w:rPr>
          <w:rFonts w:asciiTheme="majorBidi" w:hAnsiTheme="majorBidi" w:cstheme="majorBidi"/>
          <w:bCs/>
          <w:sz w:val="22"/>
          <w:szCs w:val="22"/>
        </w:rPr>
      </w:pPr>
      <w:r w:rsidRPr="00AC2A1D">
        <w:rPr>
          <w:rFonts w:asciiTheme="majorBidi" w:hAnsiTheme="majorBidi" w:cstheme="majorBidi"/>
          <w:b/>
          <w:sz w:val="22"/>
          <w:szCs w:val="22"/>
        </w:rPr>
        <w:lastRenderedPageBreak/>
        <w:t>Those in Favor</w:t>
      </w:r>
      <w:r w:rsidR="00E249C3">
        <w:rPr>
          <w:rFonts w:asciiTheme="majorBidi" w:hAnsiTheme="majorBidi" w:cstheme="majorBidi"/>
          <w:b/>
          <w:sz w:val="22"/>
          <w:szCs w:val="22"/>
        </w:rPr>
        <w:t xml:space="preserve"> of </w:t>
      </w:r>
      <w:r w:rsidR="003F0D81">
        <w:rPr>
          <w:rFonts w:asciiTheme="majorBidi" w:hAnsiTheme="majorBidi" w:cstheme="majorBidi"/>
          <w:b/>
          <w:sz w:val="22"/>
          <w:szCs w:val="22"/>
        </w:rPr>
        <w:t xml:space="preserve">Reinforcing the </w:t>
      </w:r>
      <w:r w:rsidR="00E249C3">
        <w:rPr>
          <w:rFonts w:asciiTheme="majorBidi" w:hAnsiTheme="majorBidi" w:cstheme="majorBidi"/>
          <w:b/>
          <w:sz w:val="22"/>
          <w:szCs w:val="22"/>
        </w:rPr>
        <w:t>Not Signing a Section 287</w:t>
      </w:r>
      <w:r w:rsidR="003F0D81">
        <w:rPr>
          <w:rFonts w:asciiTheme="majorBidi" w:hAnsiTheme="majorBidi" w:cstheme="majorBidi"/>
          <w:b/>
          <w:sz w:val="22"/>
          <w:szCs w:val="22"/>
        </w:rPr>
        <w:t>(g)</w:t>
      </w:r>
      <w:r w:rsidRPr="00AC2A1D">
        <w:rPr>
          <w:rFonts w:asciiTheme="majorBidi" w:hAnsiTheme="majorBidi" w:cstheme="majorBidi"/>
          <w:b/>
          <w:sz w:val="22"/>
          <w:szCs w:val="22"/>
        </w:rPr>
        <w:t xml:space="preserve">: </w:t>
      </w:r>
      <w:r w:rsidR="00E249C3">
        <w:rPr>
          <w:rFonts w:asciiTheme="majorBidi" w:hAnsiTheme="majorBidi" w:cstheme="majorBidi"/>
          <w:b/>
          <w:sz w:val="22"/>
          <w:szCs w:val="22"/>
        </w:rPr>
        <w:t xml:space="preserve"> </w:t>
      </w:r>
      <w:r w:rsidR="00E249C3" w:rsidRPr="00E249C3">
        <w:rPr>
          <w:rFonts w:asciiTheme="majorBidi" w:hAnsiTheme="majorBidi" w:cstheme="majorBidi"/>
          <w:bCs/>
          <w:sz w:val="22"/>
          <w:szCs w:val="22"/>
        </w:rPr>
        <w:t xml:space="preserve">Local law enforcement entities who enter into section 287(g) agreements with ICE are required to absorb </w:t>
      </w:r>
      <w:r w:rsidR="003F0D81">
        <w:rPr>
          <w:rFonts w:asciiTheme="majorBidi" w:hAnsiTheme="majorBidi" w:cstheme="majorBidi"/>
          <w:bCs/>
          <w:sz w:val="22"/>
          <w:szCs w:val="22"/>
        </w:rPr>
        <w:t>all</w:t>
      </w:r>
      <w:r w:rsidR="00E249C3" w:rsidRPr="00E249C3">
        <w:rPr>
          <w:rFonts w:asciiTheme="majorBidi" w:hAnsiTheme="majorBidi" w:cstheme="majorBidi"/>
          <w:bCs/>
          <w:sz w:val="22"/>
          <w:szCs w:val="22"/>
        </w:rPr>
        <w:t xml:space="preserve"> cost</w:t>
      </w:r>
      <w:r w:rsidR="003F0D81">
        <w:rPr>
          <w:rFonts w:asciiTheme="majorBidi" w:hAnsiTheme="majorBidi" w:cstheme="majorBidi"/>
          <w:bCs/>
          <w:sz w:val="22"/>
          <w:szCs w:val="22"/>
        </w:rPr>
        <w:t>s</w:t>
      </w:r>
      <w:r w:rsidR="00E249C3">
        <w:rPr>
          <w:rFonts w:asciiTheme="majorBidi" w:hAnsiTheme="majorBidi" w:cstheme="majorBidi"/>
          <w:bCs/>
          <w:sz w:val="22"/>
          <w:szCs w:val="22"/>
        </w:rPr>
        <w:t xml:space="preserve">, </w:t>
      </w:r>
      <w:r w:rsidR="003F0D81">
        <w:rPr>
          <w:rFonts w:asciiTheme="majorBidi" w:hAnsiTheme="majorBidi" w:cstheme="majorBidi"/>
          <w:bCs/>
          <w:sz w:val="22"/>
          <w:szCs w:val="22"/>
        </w:rPr>
        <w:t xml:space="preserve">including salaries, benefits, overtime, transportation and materials. Our Police staff would be under the supervision of the ICE agents, and could even be deployed outside of Hampton under the 287g agreement. </w:t>
      </w:r>
      <w:r w:rsidR="00E249C3" w:rsidRPr="00E249C3">
        <w:rPr>
          <w:rFonts w:asciiTheme="majorBidi" w:hAnsiTheme="majorBidi" w:cstheme="majorBidi"/>
          <w:bCs/>
          <w:sz w:val="22"/>
          <w:szCs w:val="22"/>
        </w:rPr>
        <w:t>Since most undocumented immigrants are not criminals, we should not deploy the</w:t>
      </w:r>
      <w:r w:rsidR="00E249C3">
        <w:rPr>
          <w:rFonts w:asciiTheme="majorBidi" w:hAnsiTheme="majorBidi" w:cstheme="majorBidi"/>
          <w:bCs/>
          <w:sz w:val="22"/>
          <w:szCs w:val="22"/>
        </w:rPr>
        <w:t xml:space="preserve"> </w:t>
      </w:r>
      <w:r w:rsidR="00E249C3" w:rsidRPr="00E249C3">
        <w:rPr>
          <w:rFonts w:asciiTheme="majorBidi" w:hAnsiTheme="majorBidi" w:cstheme="majorBidi"/>
          <w:bCs/>
          <w:sz w:val="22"/>
          <w:szCs w:val="22"/>
        </w:rPr>
        <w:t>scarce time and resources of the Hampton Police Department</w:t>
      </w:r>
      <w:r w:rsidR="00E249C3">
        <w:rPr>
          <w:rFonts w:asciiTheme="majorBidi" w:hAnsiTheme="majorBidi" w:cstheme="majorBidi"/>
          <w:bCs/>
          <w:sz w:val="22"/>
          <w:szCs w:val="22"/>
        </w:rPr>
        <w:t xml:space="preserve">, </w:t>
      </w:r>
      <w:r w:rsidR="00E249C3" w:rsidRPr="00E249C3">
        <w:rPr>
          <w:rFonts w:asciiTheme="majorBidi" w:hAnsiTheme="majorBidi" w:cstheme="majorBidi"/>
          <w:bCs/>
          <w:sz w:val="22"/>
          <w:szCs w:val="22"/>
        </w:rPr>
        <w:t>or incur additional</w:t>
      </w:r>
      <w:r w:rsidR="00E249C3">
        <w:rPr>
          <w:rFonts w:asciiTheme="majorBidi" w:hAnsiTheme="majorBidi" w:cstheme="majorBidi"/>
          <w:bCs/>
          <w:sz w:val="22"/>
          <w:szCs w:val="22"/>
        </w:rPr>
        <w:t xml:space="preserve"> </w:t>
      </w:r>
      <w:r w:rsidR="00E249C3" w:rsidRPr="00E249C3">
        <w:rPr>
          <w:rFonts w:asciiTheme="majorBidi" w:hAnsiTheme="majorBidi" w:cstheme="majorBidi"/>
          <w:bCs/>
          <w:sz w:val="22"/>
          <w:szCs w:val="22"/>
        </w:rPr>
        <w:t>unbudgeted costs</w:t>
      </w:r>
      <w:r w:rsidR="00E249C3">
        <w:rPr>
          <w:rFonts w:asciiTheme="majorBidi" w:hAnsiTheme="majorBidi" w:cstheme="majorBidi"/>
          <w:bCs/>
          <w:sz w:val="22"/>
          <w:szCs w:val="22"/>
        </w:rPr>
        <w:t xml:space="preserve">, </w:t>
      </w:r>
      <w:r w:rsidR="00E249C3" w:rsidRPr="00E249C3">
        <w:rPr>
          <w:rFonts w:asciiTheme="majorBidi" w:hAnsiTheme="majorBidi" w:cstheme="majorBidi"/>
          <w:bCs/>
          <w:sz w:val="22"/>
          <w:szCs w:val="22"/>
        </w:rPr>
        <w:t>to pursue civil complaints against them. If there is a criminal</w:t>
      </w:r>
      <w:r w:rsidR="00E249C3">
        <w:rPr>
          <w:rFonts w:asciiTheme="majorBidi" w:hAnsiTheme="majorBidi" w:cstheme="majorBidi"/>
          <w:bCs/>
          <w:sz w:val="22"/>
          <w:szCs w:val="22"/>
        </w:rPr>
        <w:t xml:space="preserve"> </w:t>
      </w:r>
      <w:r w:rsidR="00E249C3" w:rsidRPr="00E249C3">
        <w:rPr>
          <w:rFonts w:asciiTheme="majorBidi" w:hAnsiTheme="majorBidi" w:cstheme="majorBidi"/>
          <w:bCs/>
          <w:sz w:val="22"/>
          <w:szCs w:val="22"/>
        </w:rPr>
        <w:t>warrant for their arrest or they commit a crime in Hampton, then the Hampton</w:t>
      </w:r>
      <w:r w:rsidR="00E249C3">
        <w:rPr>
          <w:rFonts w:asciiTheme="majorBidi" w:hAnsiTheme="majorBidi" w:cstheme="majorBidi"/>
          <w:bCs/>
          <w:sz w:val="22"/>
          <w:szCs w:val="22"/>
        </w:rPr>
        <w:t xml:space="preserve"> </w:t>
      </w:r>
      <w:r w:rsidR="00E249C3" w:rsidRPr="00E249C3">
        <w:rPr>
          <w:rFonts w:asciiTheme="majorBidi" w:hAnsiTheme="majorBidi" w:cstheme="majorBidi"/>
          <w:bCs/>
          <w:sz w:val="22"/>
          <w:szCs w:val="22"/>
        </w:rPr>
        <w:t>Police Department should pursue them as they would any other criminal</w:t>
      </w:r>
      <w:r w:rsidR="00E249C3">
        <w:rPr>
          <w:rFonts w:asciiTheme="majorBidi" w:hAnsiTheme="majorBidi" w:cstheme="majorBidi"/>
          <w:bCs/>
          <w:sz w:val="22"/>
          <w:szCs w:val="22"/>
        </w:rPr>
        <w:t>, and no ICE agreement is needed.</w:t>
      </w:r>
    </w:p>
    <w:p w14:paraId="19C882D7" w14:textId="77777777" w:rsidR="003F0D81" w:rsidRDefault="003F0D81" w:rsidP="003F0D81">
      <w:pPr>
        <w:jc w:val="both"/>
        <w:rPr>
          <w:rFonts w:asciiTheme="majorBidi" w:hAnsiTheme="majorBidi" w:cstheme="majorBidi"/>
          <w:bCs/>
          <w:sz w:val="22"/>
          <w:szCs w:val="22"/>
        </w:rPr>
      </w:pPr>
    </w:p>
    <w:p w14:paraId="6C98B5F3" w14:textId="4317E0FE" w:rsidR="003F0D81" w:rsidRPr="00E249C3" w:rsidRDefault="003F0D81" w:rsidP="003F0D81">
      <w:pPr>
        <w:jc w:val="both"/>
        <w:rPr>
          <w:rFonts w:asciiTheme="majorBidi" w:hAnsiTheme="majorBidi" w:cstheme="majorBidi"/>
          <w:bCs/>
          <w:sz w:val="22"/>
          <w:szCs w:val="22"/>
        </w:rPr>
      </w:pPr>
      <w:r>
        <w:rPr>
          <w:rFonts w:asciiTheme="majorBidi" w:hAnsiTheme="majorBidi" w:cstheme="majorBidi"/>
          <w:bCs/>
          <w:sz w:val="22"/>
          <w:szCs w:val="22"/>
        </w:rPr>
        <w:t>We already pay federal taxes to support Immigration and Customs Enforcement</w:t>
      </w:r>
      <w:r w:rsidR="00A7373F">
        <w:rPr>
          <w:rFonts w:asciiTheme="majorBidi" w:hAnsiTheme="majorBidi" w:cstheme="majorBidi"/>
          <w:bCs/>
          <w:sz w:val="22"/>
          <w:szCs w:val="22"/>
        </w:rPr>
        <w:t>.</w:t>
      </w:r>
      <w:r>
        <w:rPr>
          <w:rFonts w:asciiTheme="majorBidi" w:hAnsiTheme="majorBidi" w:cstheme="majorBidi"/>
          <w:bCs/>
          <w:sz w:val="22"/>
          <w:szCs w:val="22"/>
        </w:rPr>
        <w:t xml:space="preserve"> </w:t>
      </w:r>
      <w:r w:rsidR="00A7373F">
        <w:rPr>
          <w:rFonts w:asciiTheme="majorBidi" w:hAnsiTheme="majorBidi" w:cstheme="majorBidi"/>
          <w:bCs/>
          <w:sz w:val="22"/>
          <w:szCs w:val="22"/>
        </w:rPr>
        <w:t>W</w:t>
      </w:r>
      <w:r>
        <w:rPr>
          <w:rFonts w:asciiTheme="majorBidi" w:hAnsiTheme="majorBidi" w:cstheme="majorBidi"/>
          <w:bCs/>
          <w:sz w:val="22"/>
          <w:szCs w:val="22"/>
        </w:rPr>
        <w:t>e should not allow any of our local resources to be further diminished by what should be covered by federal agencies. Our highly trained and professional police staff should focus on our local issues. We should stay clear of the potential legal and fiscal liabilities involved in current ICE activities.</w:t>
      </w:r>
    </w:p>
    <w:p w14:paraId="15A3B5B1" w14:textId="77777777" w:rsidR="003467F5" w:rsidRPr="00AC2A1D" w:rsidRDefault="003467F5" w:rsidP="003467F5">
      <w:pPr>
        <w:jc w:val="both"/>
        <w:rPr>
          <w:rFonts w:asciiTheme="majorBidi" w:hAnsiTheme="majorBidi" w:cstheme="majorBidi"/>
          <w:b/>
          <w:sz w:val="22"/>
          <w:szCs w:val="22"/>
        </w:rPr>
      </w:pPr>
    </w:p>
    <w:p w14:paraId="313B2842" w14:textId="7EDC20FE" w:rsidR="003467F5" w:rsidRPr="00E249C3" w:rsidRDefault="00252335" w:rsidP="00412DC1">
      <w:pPr>
        <w:jc w:val="both"/>
        <w:rPr>
          <w:rFonts w:asciiTheme="majorBidi" w:hAnsiTheme="majorBidi" w:cstheme="majorBidi"/>
          <w:bCs/>
          <w:sz w:val="22"/>
          <w:szCs w:val="22"/>
        </w:rPr>
      </w:pPr>
      <w:r w:rsidRPr="00AC2A1D">
        <w:rPr>
          <w:rFonts w:asciiTheme="majorBidi" w:hAnsiTheme="majorBidi" w:cstheme="majorBidi"/>
          <w:b/>
          <w:sz w:val="22"/>
          <w:szCs w:val="22"/>
        </w:rPr>
        <w:t>Those Opposed Say:</w:t>
      </w:r>
      <w:r w:rsidR="003467F5" w:rsidRPr="00AC2A1D">
        <w:rPr>
          <w:rFonts w:asciiTheme="majorBidi" w:hAnsiTheme="majorBidi" w:cstheme="majorBidi"/>
          <w:b/>
          <w:sz w:val="22"/>
          <w:szCs w:val="22"/>
        </w:rPr>
        <w:t xml:space="preserve"> </w:t>
      </w:r>
      <w:r w:rsidR="00E249C3" w:rsidRPr="00E249C3">
        <w:rPr>
          <w:rFonts w:asciiTheme="majorBidi" w:hAnsiTheme="majorBidi" w:cstheme="majorBidi"/>
          <w:bCs/>
          <w:sz w:val="22"/>
          <w:szCs w:val="22"/>
        </w:rPr>
        <w:t xml:space="preserve">The Article is unnecessary, since the Chief already </w:t>
      </w:r>
      <w:r w:rsidR="00E249C3">
        <w:rPr>
          <w:rFonts w:asciiTheme="majorBidi" w:hAnsiTheme="majorBidi" w:cstheme="majorBidi"/>
          <w:bCs/>
          <w:sz w:val="22"/>
          <w:szCs w:val="22"/>
        </w:rPr>
        <w:t>stated that he does not plan to sign a Section 287</w:t>
      </w:r>
      <w:r w:rsidR="003F0D81">
        <w:rPr>
          <w:rFonts w:asciiTheme="majorBidi" w:hAnsiTheme="majorBidi" w:cstheme="majorBidi"/>
          <w:bCs/>
          <w:sz w:val="22"/>
          <w:szCs w:val="22"/>
        </w:rPr>
        <w:t>(g)</w:t>
      </w:r>
      <w:r w:rsidR="00E249C3">
        <w:rPr>
          <w:rFonts w:asciiTheme="majorBidi" w:hAnsiTheme="majorBidi" w:cstheme="majorBidi"/>
          <w:bCs/>
          <w:sz w:val="22"/>
          <w:szCs w:val="22"/>
        </w:rPr>
        <w:t xml:space="preserve"> Agreement.</w:t>
      </w:r>
      <w:r w:rsidR="003F0D81">
        <w:rPr>
          <w:rFonts w:asciiTheme="majorBidi" w:hAnsiTheme="majorBidi" w:cstheme="majorBidi"/>
          <w:bCs/>
          <w:sz w:val="22"/>
          <w:szCs w:val="22"/>
        </w:rPr>
        <w:t xml:space="preserve">  It would be advisory only, since state law already defers to the local Police Chiefs regarding the signing or not signing of the ICE agreement.  It would give Hampton voters the incorrect message that they have some control over this issue.</w:t>
      </w:r>
    </w:p>
    <w:p w14:paraId="2FBEFD10" w14:textId="77777777" w:rsidR="00455D5A" w:rsidRDefault="00455D5A" w:rsidP="003467F5">
      <w:pPr>
        <w:jc w:val="both"/>
        <w:rPr>
          <w:rFonts w:asciiTheme="majorBidi" w:hAnsiTheme="majorBidi" w:cstheme="majorBidi"/>
          <w:bCs/>
          <w:sz w:val="22"/>
          <w:szCs w:val="22"/>
        </w:rPr>
      </w:pPr>
    </w:p>
    <w:p w14:paraId="740C5D3C" w14:textId="36034F78" w:rsidR="00455D5A" w:rsidRPr="00AC2A1D" w:rsidRDefault="00455D5A" w:rsidP="00412DC1">
      <w:pPr>
        <w:jc w:val="both"/>
        <w:rPr>
          <w:rFonts w:asciiTheme="majorBidi" w:hAnsiTheme="majorBidi" w:cstheme="majorBidi"/>
          <w:bCs/>
          <w:sz w:val="22"/>
          <w:szCs w:val="22"/>
        </w:rPr>
      </w:pPr>
      <w:r w:rsidRPr="00AC2A1D">
        <w:rPr>
          <w:rFonts w:asciiTheme="majorBidi" w:hAnsiTheme="majorBidi" w:cstheme="majorBidi"/>
          <w:b/>
          <w:sz w:val="22"/>
          <w:szCs w:val="22"/>
        </w:rPr>
        <w:t xml:space="preserve">Fiscal impact: </w:t>
      </w:r>
      <w:r w:rsidRPr="00AC2A1D">
        <w:rPr>
          <w:rFonts w:asciiTheme="majorBidi" w:hAnsiTheme="majorBidi" w:cstheme="majorBidi"/>
          <w:sz w:val="22"/>
          <w:szCs w:val="22"/>
        </w:rPr>
        <w:t>There is no direct tax impact</w:t>
      </w:r>
      <w:r w:rsidR="00412DC1">
        <w:rPr>
          <w:rFonts w:asciiTheme="majorBidi" w:hAnsiTheme="majorBidi" w:cstheme="majorBidi"/>
          <w:sz w:val="22"/>
          <w:szCs w:val="22"/>
        </w:rPr>
        <w:t>.</w:t>
      </w:r>
    </w:p>
    <w:p w14:paraId="57625685" w14:textId="77777777" w:rsidR="000D35CF" w:rsidRPr="00AC2A1D" w:rsidRDefault="000D35CF" w:rsidP="000D35CF">
      <w:pPr>
        <w:jc w:val="both"/>
        <w:rPr>
          <w:rFonts w:asciiTheme="majorBidi" w:hAnsiTheme="majorBidi" w:cstheme="majorBidi"/>
          <w:bCs/>
          <w:sz w:val="22"/>
          <w:szCs w:val="22"/>
        </w:rPr>
      </w:pPr>
    </w:p>
    <w:p w14:paraId="3AB05A7C" w14:textId="27EA2D86" w:rsidR="000D35CF" w:rsidRDefault="000D35CF" w:rsidP="00846BE6">
      <w:pPr>
        <w:jc w:val="both"/>
        <w:rPr>
          <w:rFonts w:asciiTheme="majorBidi" w:hAnsiTheme="majorBidi" w:cstheme="majorBidi"/>
          <w:b/>
          <w:sz w:val="22"/>
          <w:szCs w:val="22"/>
        </w:rPr>
      </w:pPr>
      <w:r w:rsidRPr="00AC2A1D">
        <w:rPr>
          <w:rFonts w:asciiTheme="majorBidi" w:hAnsiTheme="majorBidi" w:cstheme="majorBidi"/>
          <w:b/>
          <w:sz w:val="22"/>
          <w:szCs w:val="22"/>
        </w:rPr>
        <w:t>Article 39</w:t>
      </w:r>
      <w:r w:rsidR="004B1C58" w:rsidRPr="00AC2A1D">
        <w:rPr>
          <w:rFonts w:asciiTheme="majorBidi" w:hAnsiTheme="majorBidi" w:cstheme="majorBidi"/>
          <w:b/>
          <w:sz w:val="22"/>
          <w:szCs w:val="22"/>
        </w:rPr>
        <w:t xml:space="preserve"> – </w:t>
      </w:r>
      <w:r w:rsidR="00412DC1">
        <w:rPr>
          <w:rFonts w:asciiTheme="majorBidi" w:hAnsiTheme="majorBidi" w:cstheme="majorBidi"/>
          <w:b/>
          <w:sz w:val="22"/>
          <w:szCs w:val="22"/>
        </w:rPr>
        <w:t xml:space="preserve">Ban One-Time Use </w:t>
      </w:r>
      <w:r w:rsidR="00F97612">
        <w:rPr>
          <w:rFonts w:asciiTheme="majorBidi" w:hAnsiTheme="majorBidi" w:cstheme="majorBidi"/>
          <w:b/>
          <w:sz w:val="22"/>
          <w:szCs w:val="22"/>
        </w:rPr>
        <w:t xml:space="preserve">Food Service </w:t>
      </w:r>
      <w:r w:rsidR="00412DC1">
        <w:rPr>
          <w:rFonts w:asciiTheme="majorBidi" w:hAnsiTheme="majorBidi" w:cstheme="majorBidi"/>
          <w:b/>
          <w:sz w:val="22"/>
          <w:szCs w:val="22"/>
        </w:rPr>
        <w:t>Products on Town Property</w:t>
      </w:r>
    </w:p>
    <w:p w14:paraId="6A5D3404" w14:textId="77777777" w:rsidR="00F95628" w:rsidRDefault="00F95628" w:rsidP="00846BE6">
      <w:pPr>
        <w:jc w:val="both"/>
        <w:rPr>
          <w:rFonts w:asciiTheme="majorBidi" w:hAnsiTheme="majorBidi" w:cstheme="majorBidi"/>
          <w:b/>
          <w:sz w:val="22"/>
          <w:szCs w:val="22"/>
        </w:rPr>
      </w:pPr>
    </w:p>
    <w:p w14:paraId="0DD7FBD3" w14:textId="75F0E701" w:rsidR="00F95628" w:rsidRPr="00F95628" w:rsidRDefault="00F95628" w:rsidP="00A22EDD">
      <w:pPr>
        <w:jc w:val="both"/>
        <w:rPr>
          <w:rFonts w:asciiTheme="majorBidi" w:hAnsiTheme="majorBidi" w:cstheme="majorBidi"/>
          <w:sz w:val="20"/>
          <w:szCs w:val="20"/>
        </w:rPr>
      </w:pPr>
      <w:r w:rsidRPr="00D74033">
        <w:rPr>
          <w:rFonts w:asciiTheme="majorBidi" w:hAnsiTheme="majorBidi" w:cstheme="majorBidi"/>
          <w:sz w:val="20"/>
          <w:szCs w:val="20"/>
        </w:rPr>
        <w:t xml:space="preserve">We the undersigned voters of Hampton, NH, request that the following article be placed on the warrant for the March 10, 2026 Town Meeting of Hampton, NH. </w:t>
      </w:r>
      <w:r w:rsidR="00A22EDD">
        <w:rPr>
          <w:rFonts w:asciiTheme="majorBidi" w:hAnsiTheme="majorBidi" w:cstheme="majorBidi"/>
          <w:sz w:val="20"/>
          <w:szCs w:val="20"/>
        </w:rPr>
        <w:t xml:space="preserve"> </w:t>
      </w:r>
      <w:r w:rsidRPr="00D74033">
        <w:rPr>
          <w:rFonts w:asciiTheme="majorBidi" w:hAnsiTheme="majorBidi" w:cstheme="majorBidi"/>
          <w:sz w:val="20"/>
          <w:szCs w:val="20"/>
        </w:rPr>
        <w:t xml:space="preserve">Ban single-use plastic food service products, plastic bags and polystyrene foam (Styrofoam) at special events and activities on town property authorized by the Select Board through special use permits.  </w:t>
      </w:r>
    </w:p>
    <w:p w14:paraId="0D05B16B" w14:textId="77777777" w:rsidR="00E84A31" w:rsidRPr="00AC2A1D" w:rsidRDefault="00E84A31" w:rsidP="000D35CF">
      <w:pPr>
        <w:jc w:val="both"/>
        <w:rPr>
          <w:rFonts w:asciiTheme="majorBidi" w:hAnsiTheme="majorBidi" w:cstheme="majorBidi"/>
          <w:bCs/>
          <w:sz w:val="22"/>
          <w:szCs w:val="22"/>
        </w:rPr>
      </w:pPr>
    </w:p>
    <w:p w14:paraId="2C414A09" w14:textId="13440427" w:rsidR="00E84A31" w:rsidRDefault="00E84A31" w:rsidP="00101074">
      <w:pPr>
        <w:jc w:val="both"/>
        <w:rPr>
          <w:rFonts w:asciiTheme="majorBidi" w:hAnsiTheme="majorBidi" w:cstheme="majorBidi"/>
          <w:bCs/>
          <w:sz w:val="22"/>
          <w:szCs w:val="22"/>
        </w:rPr>
      </w:pPr>
      <w:r w:rsidRPr="00AC2A1D">
        <w:rPr>
          <w:rFonts w:asciiTheme="majorBidi" w:hAnsiTheme="majorBidi" w:cstheme="majorBidi"/>
          <w:b/>
          <w:sz w:val="22"/>
          <w:szCs w:val="22"/>
        </w:rPr>
        <w:t>What it Means:</w:t>
      </w:r>
      <w:r w:rsidRPr="00AC2A1D">
        <w:rPr>
          <w:rFonts w:asciiTheme="majorBidi" w:hAnsiTheme="majorBidi" w:cstheme="majorBidi"/>
          <w:bCs/>
          <w:sz w:val="22"/>
          <w:szCs w:val="22"/>
        </w:rPr>
        <w:t xml:space="preserve">  The petitioners are asking </w:t>
      </w:r>
      <w:r w:rsidR="00101074">
        <w:rPr>
          <w:rFonts w:asciiTheme="majorBidi" w:hAnsiTheme="majorBidi" w:cstheme="majorBidi"/>
          <w:bCs/>
          <w:sz w:val="22"/>
          <w:szCs w:val="22"/>
        </w:rPr>
        <w:t>the voters to institute a policy of banning single-use food service items at special events on town property requiring a Special Use Permit. For example, the Seafood Festival occurs on Town property and requires a Special Use Permit, as does the Christmas Parade and Tree Lighting Ceremony.</w:t>
      </w:r>
    </w:p>
    <w:p w14:paraId="7FBBFA60" w14:textId="77777777" w:rsidR="00101074" w:rsidRPr="00AC2A1D" w:rsidRDefault="00101074" w:rsidP="00101074">
      <w:pPr>
        <w:jc w:val="both"/>
        <w:rPr>
          <w:rFonts w:asciiTheme="majorBidi" w:hAnsiTheme="majorBidi" w:cstheme="majorBidi"/>
          <w:bCs/>
          <w:sz w:val="22"/>
          <w:szCs w:val="22"/>
        </w:rPr>
      </w:pPr>
    </w:p>
    <w:p w14:paraId="30F62445" w14:textId="79A74446" w:rsidR="00E84A31" w:rsidRPr="00AC2A1D" w:rsidRDefault="00B93610" w:rsidP="000D35CF">
      <w:pPr>
        <w:jc w:val="both"/>
        <w:rPr>
          <w:rFonts w:asciiTheme="majorBidi" w:hAnsiTheme="majorBidi" w:cstheme="majorBidi"/>
          <w:bCs/>
          <w:sz w:val="22"/>
          <w:szCs w:val="22"/>
        </w:rPr>
      </w:pPr>
      <w:r>
        <w:rPr>
          <w:rFonts w:asciiTheme="majorBidi" w:hAnsiTheme="majorBidi" w:cstheme="majorBidi"/>
          <w:b/>
          <w:bCs/>
          <w:color w:val="080809"/>
          <w:sz w:val="22"/>
          <w:szCs w:val="22"/>
        </w:rPr>
        <w:t>No one spoke for or against this Article at Deliberative Session</w:t>
      </w:r>
      <w:r w:rsidR="00E249C3">
        <w:rPr>
          <w:rFonts w:asciiTheme="majorBidi" w:hAnsiTheme="majorBidi" w:cstheme="majorBidi"/>
          <w:b/>
          <w:sz w:val="22"/>
          <w:szCs w:val="22"/>
        </w:rPr>
        <w:t>.</w:t>
      </w:r>
    </w:p>
    <w:p w14:paraId="0C9408CB" w14:textId="77777777" w:rsidR="00455D5A" w:rsidRDefault="00455D5A" w:rsidP="00653D6B">
      <w:pPr>
        <w:jc w:val="both"/>
        <w:rPr>
          <w:rFonts w:asciiTheme="majorBidi" w:hAnsiTheme="majorBidi" w:cstheme="majorBidi"/>
          <w:bCs/>
          <w:sz w:val="22"/>
          <w:szCs w:val="22"/>
        </w:rPr>
      </w:pPr>
    </w:p>
    <w:p w14:paraId="055BC646" w14:textId="16C71BA0" w:rsidR="00455D5A" w:rsidRDefault="00455D5A" w:rsidP="00653D6B">
      <w:pPr>
        <w:jc w:val="both"/>
        <w:rPr>
          <w:rFonts w:asciiTheme="majorBidi" w:hAnsiTheme="majorBidi" w:cstheme="majorBidi"/>
          <w:sz w:val="22"/>
          <w:szCs w:val="22"/>
        </w:rPr>
      </w:pPr>
      <w:r w:rsidRPr="00AC2A1D">
        <w:rPr>
          <w:rFonts w:asciiTheme="majorBidi" w:hAnsiTheme="majorBidi" w:cstheme="majorBidi"/>
          <w:b/>
          <w:sz w:val="22"/>
          <w:szCs w:val="22"/>
        </w:rPr>
        <w:t xml:space="preserve">Fiscal impact: </w:t>
      </w:r>
      <w:r w:rsidRPr="00AC2A1D">
        <w:rPr>
          <w:rFonts w:asciiTheme="majorBidi" w:hAnsiTheme="majorBidi" w:cstheme="majorBidi"/>
          <w:sz w:val="22"/>
          <w:szCs w:val="22"/>
        </w:rPr>
        <w:t>There is no direct tax impact</w:t>
      </w:r>
      <w:r>
        <w:rPr>
          <w:rFonts w:asciiTheme="majorBidi" w:hAnsiTheme="majorBidi" w:cstheme="majorBidi"/>
          <w:sz w:val="22"/>
          <w:szCs w:val="22"/>
        </w:rPr>
        <w:t>.</w:t>
      </w:r>
    </w:p>
    <w:p w14:paraId="31ADA8DF" w14:textId="77777777" w:rsidR="00A22EDD" w:rsidRDefault="00A22EDD" w:rsidP="00653D6B">
      <w:pPr>
        <w:jc w:val="both"/>
        <w:rPr>
          <w:rFonts w:asciiTheme="majorBidi" w:hAnsiTheme="majorBidi" w:cstheme="majorBidi"/>
          <w:sz w:val="22"/>
          <w:szCs w:val="22"/>
        </w:rPr>
      </w:pPr>
    </w:p>
    <w:p w14:paraId="0501A015" w14:textId="0C3043B4" w:rsidR="00412DC1" w:rsidRDefault="00412DC1" w:rsidP="00412DC1">
      <w:pPr>
        <w:jc w:val="both"/>
        <w:rPr>
          <w:rFonts w:asciiTheme="majorBidi" w:hAnsiTheme="majorBidi" w:cstheme="majorBidi"/>
          <w:b/>
          <w:sz w:val="22"/>
          <w:szCs w:val="22"/>
        </w:rPr>
      </w:pPr>
      <w:r w:rsidRPr="00AC2A1D">
        <w:rPr>
          <w:rFonts w:asciiTheme="majorBidi" w:hAnsiTheme="majorBidi" w:cstheme="majorBidi"/>
          <w:b/>
          <w:sz w:val="22"/>
          <w:szCs w:val="22"/>
        </w:rPr>
        <w:t>Article</w:t>
      </w:r>
      <w:r>
        <w:rPr>
          <w:rFonts w:asciiTheme="majorBidi" w:hAnsiTheme="majorBidi" w:cstheme="majorBidi"/>
          <w:b/>
          <w:sz w:val="22"/>
          <w:szCs w:val="22"/>
        </w:rPr>
        <w:t xml:space="preserve"> 40</w:t>
      </w:r>
      <w:r w:rsidRPr="00AC2A1D">
        <w:rPr>
          <w:rFonts w:asciiTheme="majorBidi" w:hAnsiTheme="majorBidi" w:cstheme="majorBidi"/>
          <w:b/>
          <w:sz w:val="22"/>
          <w:szCs w:val="22"/>
        </w:rPr>
        <w:t xml:space="preserve"> – </w:t>
      </w:r>
      <w:r w:rsidR="00E249C3">
        <w:rPr>
          <w:rFonts w:asciiTheme="majorBidi" w:hAnsiTheme="majorBidi" w:cstheme="majorBidi"/>
          <w:b/>
          <w:sz w:val="22"/>
          <w:szCs w:val="22"/>
        </w:rPr>
        <w:t xml:space="preserve">Decisions Regarding DPW Trash and Recycling Services Remain </w:t>
      </w:r>
      <w:r w:rsidR="003F0D81">
        <w:rPr>
          <w:rFonts w:asciiTheme="majorBidi" w:hAnsiTheme="majorBidi" w:cstheme="majorBidi"/>
          <w:b/>
          <w:sz w:val="22"/>
          <w:szCs w:val="22"/>
        </w:rPr>
        <w:t>with</w:t>
      </w:r>
      <w:r w:rsidR="00E249C3">
        <w:rPr>
          <w:rFonts w:asciiTheme="majorBidi" w:hAnsiTheme="majorBidi" w:cstheme="majorBidi"/>
          <w:b/>
          <w:sz w:val="22"/>
          <w:szCs w:val="22"/>
        </w:rPr>
        <w:t xml:space="preserve"> the Select Board</w:t>
      </w:r>
    </w:p>
    <w:p w14:paraId="3421B419" w14:textId="77777777" w:rsidR="00F95628" w:rsidRDefault="00F95628" w:rsidP="00412DC1">
      <w:pPr>
        <w:jc w:val="both"/>
        <w:rPr>
          <w:rFonts w:asciiTheme="majorBidi" w:hAnsiTheme="majorBidi" w:cstheme="majorBidi"/>
          <w:b/>
          <w:sz w:val="22"/>
          <w:szCs w:val="22"/>
        </w:rPr>
      </w:pPr>
    </w:p>
    <w:p w14:paraId="7F7005F3" w14:textId="1F9C28A5" w:rsidR="00F95628" w:rsidRPr="00F95628" w:rsidRDefault="00F95628" w:rsidP="00F95628">
      <w:pPr>
        <w:jc w:val="both"/>
        <w:rPr>
          <w:rFonts w:asciiTheme="majorBidi" w:hAnsiTheme="majorBidi" w:cstheme="majorBidi"/>
          <w:sz w:val="20"/>
          <w:szCs w:val="20"/>
        </w:rPr>
      </w:pPr>
      <w:r w:rsidRPr="00D74033">
        <w:rPr>
          <w:rFonts w:asciiTheme="majorBidi" w:hAnsiTheme="majorBidi" w:cstheme="majorBidi"/>
          <w:sz w:val="20"/>
          <w:szCs w:val="20"/>
        </w:rPr>
        <w:t>To see if the Town will vote to affirm that decisions regarding the issuance of Public Works trash &amp; recycling carts and the provision of collection services shall remain an administrative policy determined by the Hampton Select Board.</w:t>
      </w:r>
    </w:p>
    <w:p w14:paraId="2A6709D1" w14:textId="77777777" w:rsidR="00412DC1" w:rsidRPr="00AC2A1D" w:rsidRDefault="00412DC1" w:rsidP="00412DC1">
      <w:pPr>
        <w:jc w:val="both"/>
        <w:rPr>
          <w:rFonts w:asciiTheme="majorBidi" w:hAnsiTheme="majorBidi" w:cstheme="majorBidi"/>
          <w:bCs/>
          <w:sz w:val="22"/>
          <w:szCs w:val="22"/>
        </w:rPr>
      </w:pPr>
    </w:p>
    <w:p w14:paraId="4DF055A4" w14:textId="2A3729A2" w:rsidR="00412DC1" w:rsidRPr="00AC2A1D" w:rsidRDefault="00412DC1" w:rsidP="00412DC1">
      <w:pPr>
        <w:jc w:val="both"/>
        <w:rPr>
          <w:rFonts w:asciiTheme="majorBidi" w:hAnsiTheme="majorBidi" w:cstheme="majorBidi"/>
          <w:bCs/>
          <w:sz w:val="22"/>
          <w:szCs w:val="22"/>
        </w:rPr>
      </w:pPr>
      <w:r w:rsidRPr="00AC2A1D">
        <w:rPr>
          <w:rFonts w:asciiTheme="majorBidi" w:hAnsiTheme="majorBidi" w:cstheme="majorBidi"/>
          <w:b/>
          <w:sz w:val="22"/>
          <w:szCs w:val="22"/>
        </w:rPr>
        <w:t>What it Means:</w:t>
      </w:r>
      <w:r w:rsidRPr="00AC2A1D">
        <w:rPr>
          <w:rFonts w:asciiTheme="majorBidi" w:hAnsiTheme="majorBidi" w:cstheme="majorBidi"/>
          <w:bCs/>
          <w:sz w:val="22"/>
          <w:szCs w:val="22"/>
        </w:rPr>
        <w:t xml:space="preserve">  </w:t>
      </w:r>
      <w:r w:rsidR="00E249C3">
        <w:rPr>
          <w:rFonts w:asciiTheme="majorBidi" w:hAnsiTheme="majorBidi" w:cstheme="majorBidi"/>
          <w:bCs/>
          <w:sz w:val="22"/>
          <w:szCs w:val="22"/>
        </w:rPr>
        <w:t xml:space="preserve">The original petitioned Warrant Article sought to restrict the number of carts assigned to households and to businesses, as well as to limit or remove trash/recycling for certain types of </w:t>
      </w:r>
      <w:r w:rsidR="003F0D81">
        <w:rPr>
          <w:rFonts w:asciiTheme="majorBidi" w:hAnsiTheme="majorBidi" w:cstheme="majorBidi"/>
          <w:bCs/>
          <w:sz w:val="22"/>
          <w:szCs w:val="22"/>
        </w:rPr>
        <w:t>multi-</w:t>
      </w:r>
      <w:r w:rsidR="00E249C3">
        <w:rPr>
          <w:rFonts w:asciiTheme="majorBidi" w:hAnsiTheme="majorBidi" w:cstheme="majorBidi"/>
          <w:bCs/>
          <w:sz w:val="22"/>
          <w:szCs w:val="22"/>
        </w:rPr>
        <w:t xml:space="preserve">residences and businesses. </w:t>
      </w:r>
      <w:r w:rsidR="00A22EDD">
        <w:rPr>
          <w:rFonts w:asciiTheme="majorBidi" w:hAnsiTheme="majorBidi" w:cstheme="majorBidi"/>
          <w:bCs/>
          <w:sz w:val="22"/>
          <w:szCs w:val="22"/>
        </w:rPr>
        <w:t>Apparently, t</w:t>
      </w:r>
      <w:r w:rsidR="00E249C3">
        <w:rPr>
          <w:rFonts w:asciiTheme="majorBidi" w:hAnsiTheme="majorBidi" w:cstheme="majorBidi"/>
          <w:bCs/>
          <w:sz w:val="22"/>
          <w:szCs w:val="22"/>
        </w:rPr>
        <w:t xml:space="preserve">here was much discussion </w:t>
      </w:r>
      <w:r w:rsidR="003F0D81">
        <w:rPr>
          <w:rFonts w:asciiTheme="majorBidi" w:hAnsiTheme="majorBidi" w:cstheme="majorBidi"/>
          <w:bCs/>
          <w:sz w:val="22"/>
          <w:szCs w:val="22"/>
        </w:rPr>
        <w:t xml:space="preserve">prior to Deliberative Session </w:t>
      </w:r>
      <w:r w:rsidR="00E249C3">
        <w:rPr>
          <w:rFonts w:asciiTheme="majorBidi" w:hAnsiTheme="majorBidi" w:cstheme="majorBidi"/>
          <w:bCs/>
          <w:sz w:val="22"/>
          <w:szCs w:val="22"/>
        </w:rPr>
        <w:t xml:space="preserve">about whether this was the correct approach. Therefore, at Deliberative Session, the petitioners attempted to change the structure of the question such that a “yes” answer would form a committee to study the question (rather than to spell out the specifics of what should change </w:t>
      </w:r>
      <w:r w:rsidR="003F0D81">
        <w:rPr>
          <w:rFonts w:asciiTheme="majorBidi" w:hAnsiTheme="majorBidi" w:cstheme="majorBidi"/>
          <w:bCs/>
          <w:sz w:val="22"/>
          <w:szCs w:val="22"/>
        </w:rPr>
        <w:t>in</w:t>
      </w:r>
      <w:r w:rsidR="00E249C3">
        <w:rPr>
          <w:rFonts w:asciiTheme="majorBidi" w:hAnsiTheme="majorBidi" w:cstheme="majorBidi"/>
          <w:bCs/>
          <w:sz w:val="22"/>
          <w:szCs w:val="22"/>
        </w:rPr>
        <w:t xml:space="preserve"> the </w:t>
      </w:r>
      <w:r w:rsidR="003F0D81">
        <w:rPr>
          <w:rFonts w:asciiTheme="majorBidi" w:hAnsiTheme="majorBidi" w:cstheme="majorBidi"/>
          <w:bCs/>
          <w:sz w:val="22"/>
          <w:szCs w:val="22"/>
        </w:rPr>
        <w:t>DPW policy</w:t>
      </w:r>
      <w:r w:rsidR="00E249C3">
        <w:rPr>
          <w:rFonts w:asciiTheme="majorBidi" w:hAnsiTheme="majorBidi" w:cstheme="majorBidi"/>
          <w:bCs/>
          <w:sz w:val="22"/>
          <w:szCs w:val="22"/>
        </w:rPr>
        <w:t xml:space="preserve">). </w:t>
      </w:r>
      <w:r w:rsidR="003F0D81">
        <w:rPr>
          <w:rFonts w:asciiTheme="majorBidi" w:hAnsiTheme="majorBidi" w:cstheme="majorBidi"/>
          <w:bCs/>
          <w:sz w:val="22"/>
          <w:szCs w:val="22"/>
        </w:rPr>
        <w:t>That amendment was defeated.</w:t>
      </w:r>
      <w:r w:rsidR="00E249C3">
        <w:rPr>
          <w:rFonts w:asciiTheme="majorBidi" w:hAnsiTheme="majorBidi" w:cstheme="majorBidi"/>
          <w:bCs/>
          <w:sz w:val="22"/>
          <w:szCs w:val="22"/>
        </w:rPr>
        <w:t xml:space="preserve"> There was a subsequent and successful amendment to instead confirm that decisions related to DPW Trash/Recycling </w:t>
      </w:r>
      <w:r w:rsidR="00E249C3">
        <w:rPr>
          <w:rFonts w:asciiTheme="majorBidi" w:hAnsiTheme="majorBidi" w:cstheme="majorBidi"/>
          <w:bCs/>
          <w:sz w:val="22"/>
          <w:szCs w:val="22"/>
        </w:rPr>
        <w:lastRenderedPageBreak/>
        <w:t>policies should remain with the Board of Selectmen.  Whether you vote “yes” or “no” for this Article as now written will not change any policy.  If you are comfortable with the current trash/recycling schedule including the extra pick-ups in the summer for beach businesses, vote “yes”.  If you think policies should be changed, vote “no” – but either way it is an opinion question as now written.</w:t>
      </w:r>
    </w:p>
    <w:p w14:paraId="134B6353" w14:textId="77777777" w:rsidR="00412DC1" w:rsidRDefault="00412DC1" w:rsidP="00412DC1">
      <w:pPr>
        <w:jc w:val="both"/>
        <w:rPr>
          <w:rFonts w:asciiTheme="majorBidi" w:hAnsiTheme="majorBidi" w:cstheme="majorBidi"/>
          <w:bCs/>
          <w:sz w:val="22"/>
          <w:szCs w:val="22"/>
        </w:rPr>
      </w:pPr>
    </w:p>
    <w:p w14:paraId="4E2E1CE0" w14:textId="186DE4FE" w:rsidR="00412DC1" w:rsidRPr="00AC2A1D" w:rsidRDefault="00412DC1" w:rsidP="00412DC1">
      <w:pPr>
        <w:jc w:val="both"/>
        <w:rPr>
          <w:rFonts w:asciiTheme="majorBidi" w:hAnsiTheme="majorBidi" w:cstheme="majorBidi"/>
          <w:bCs/>
          <w:sz w:val="22"/>
          <w:szCs w:val="22"/>
        </w:rPr>
      </w:pPr>
      <w:r w:rsidRPr="00AC2A1D">
        <w:rPr>
          <w:rFonts w:asciiTheme="majorBidi" w:hAnsiTheme="majorBidi" w:cstheme="majorBidi"/>
          <w:b/>
          <w:sz w:val="22"/>
          <w:szCs w:val="22"/>
        </w:rPr>
        <w:t xml:space="preserve">Fiscal impact: </w:t>
      </w:r>
      <w:r w:rsidRPr="00AC2A1D">
        <w:rPr>
          <w:rFonts w:asciiTheme="majorBidi" w:hAnsiTheme="majorBidi" w:cstheme="majorBidi"/>
          <w:sz w:val="22"/>
          <w:szCs w:val="22"/>
        </w:rPr>
        <w:t>There is no direct tax impact</w:t>
      </w:r>
      <w:r w:rsidR="00E249C3">
        <w:rPr>
          <w:rFonts w:asciiTheme="majorBidi" w:hAnsiTheme="majorBidi" w:cstheme="majorBidi"/>
          <w:sz w:val="22"/>
          <w:szCs w:val="22"/>
        </w:rPr>
        <w:t xml:space="preserve"> as now written.</w:t>
      </w:r>
    </w:p>
    <w:p w14:paraId="5365D74E" w14:textId="77777777" w:rsidR="00412DC1" w:rsidRPr="00AC2A1D" w:rsidRDefault="00412DC1" w:rsidP="00653D6B">
      <w:pPr>
        <w:jc w:val="both"/>
        <w:rPr>
          <w:rFonts w:asciiTheme="majorBidi" w:hAnsiTheme="majorBidi" w:cstheme="majorBidi"/>
          <w:bCs/>
          <w:sz w:val="22"/>
          <w:szCs w:val="22"/>
        </w:rPr>
      </w:pPr>
    </w:p>
    <w:p w14:paraId="7A37330D" w14:textId="77777777" w:rsidR="0018239E" w:rsidRPr="00AC2A1D" w:rsidRDefault="0018239E" w:rsidP="0018239E">
      <w:pPr>
        <w:jc w:val="both"/>
        <w:rPr>
          <w:rFonts w:asciiTheme="majorBidi" w:hAnsiTheme="majorBidi" w:cstheme="majorBidi"/>
          <w:sz w:val="22"/>
          <w:szCs w:val="22"/>
        </w:rPr>
      </w:pPr>
    </w:p>
    <w:p w14:paraId="7E14653A" w14:textId="2866F819" w:rsidR="00DD75A9" w:rsidRDefault="00DD75A9" w:rsidP="00400305">
      <w:pPr>
        <w:jc w:val="center"/>
        <w:rPr>
          <w:rFonts w:asciiTheme="majorBidi" w:hAnsiTheme="majorBidi" w:cstheme="majorBidi"/>
          <w:b/>
          <w:bCs/>
          <w:sz w:val="22"/>
          <w:szCs w:val="22"/>
        </w:rPr>
      </w:pPr>
      <w:r w:rsidRPr="00AC2A1D">
        <w:rPr>
          <w:rFonts w:asciiTheme="majorBidi" w:hAnsiTheme="majorBidi" w:cstheme="majorBidi"/>
          <w:b/>
          <w:bCs/>
          <w:sz w:val="22"/>
          <w:szCs w:val="22"/>
        </w:rPr>
        <w:t xml:space="preserve">Voting Day is Tuesday </w:t>
      </w:r>
      <w:r w:rsidR="00964958">
        <w:rPr>
          <w:rFonts w:asciiTheme="majorBidi" w:hAnsiTheme="majorBidi" w:cstheme="majorBidi"/>
          <w:b/>
          <w:bCs/>
          <w:sz w:val="22"/>
          <w:szCs w:val="22"/>
        </w:rPr>
        <w:t>March 10th</w:t>
      </w:r>
      <w:r w:rsidRPr="00AC2A1D">
        <w:rPr>
          <w:rFonts w:asciiTheme="majorBidi" w:hAnsiTheme="majorBidi" w:cstheme="majorBidi"/>
          <w:b/>
          <w:bCs/>
          <w:sz w:val="22"/>
          <w:szCs w:val="22"/>
        </w:rPr>
        <w:t xml:space="preserve"> at Winnacunnet High School.  </w:t>
      </w:r>
    </w:p>
    <w:p w14:paraId="42EFA306" w14:textId="77777777" w:rsidR="00F33DF3" w:rsidRPr="00AC2A1D" w:rsidRDefault="00F33DF3" w:rsidP="00400305">
      <w:pPr>
        <w:jc w:val="center"/>
        <w:rPr>
          <w:rFonts w:asciiTheme="majorBidi" w:hAnsiTheme="majorBidi" w:cstheme="majorBidi"/>
          <w:b/>
          <w:bCs/>
          <w:sz w:val="22"/>
          <w:szCs w:val="22"/>
        </w:rPr>
      </w:pPr>
    </w:p>
    <w:p w14:paraId="24EEBC5A" w14:textId="465AEAFA" w:rsidR="00400305" w:rsidRPr="00AC2A1D" w:rsidRDefault="00400305" w:rsidP="00400305">
      <w:pPr>
        <w:jc w:val="center"/>
        <w:rPr>
          <w:rFonts w:asciiTheme="majorBidi" w:hAnsiTheme="majorBidi" w:cstheme="majorBidi"/>
          <w:b/>
          <w:bCs/>
          <w:sz w:val="22"/>
          <w:szCs w:val="22"/>
        </w:rPr>
      </w:pPr>
      <w:r w:rsidRPr="00AC2A1D">
        <w:rPr>
          <w:rFonts w:asciiTheme="majorBidi" w:hAnsiTheme="majorBidi" w:cstheme="majorBidi"/>
          <w:b/>
          <w:bCs/>
          <w:sz w:val="22"/>
          <w:szCs w:val="22"/>
        </w:rPr>
        <w:t>Use the handy chart on the next page to record your choices.</w:t>
      </w:r>
    </w:p>
    <w:p w14:paraId="67DB1EC5" w14:textId="2463B788" w:rsidR="00400305" w:rsidRPr="00AC2A1D" w:rsidRDefault="00400305" w:rsidP="00400305">
      <w:pPr>
        <w:jc w:val="center"/>
        <w:rPr>
          <w:rFonts w:asciiTheme="majorBidi" w:hAnsiTheme="majorBidi" w:cstheme="majorBidi"/>
          <w:b/>
          <w:bCs/>
          <w:sz w:val="22"/>
          <w:szCs w:val="22"/>
        </w:rPr>
      </w:pPr>
      <w:r w:rsidRPr="00AC2A1D">
        <w:rPr>
          <w:rFonts w:asciiTheme="majorBidi" w:hAnsiTheme="majorBidi" w:cstheme="majorBidi"/>
          <w:b/>
          <w:bCs/>
          <w:sz w:val="22"/>
          <w:szCs w:val="22"/>
        </w:rPr>
        <w:t>Then bring the page with you to the voting booth to save time.</w:t>
      </w:r>
    </w:p>
    <w:p w14:paraId="1F9B2A98" w14:textId="77777777" w:rsidR="0044202D" w:rsidRPr="00AC2A1D" w:rsidRDefault="0044202D" w:rsidP="00DD75A9">
      <w:pPr>
        <w:jc w:val="center"/>
        <w:rPr>
          <w:rFonts w:asciiTheme="majorBidi" w:hAnsiTheme="majorBidi" w:cstheme="majorBidi"/>
          <w:b/>
          <w:bCs/>
          <w:sz w:val="22"/>
          <w:szCs w:val="22"/>
        </w:rPr>
      </w:pPr>
    </w:p>
    <w:p w14:paraId="735B2389" w14:textId="77777777" w:rsidR="0044202D" w:rsidRDefault="0044202D" w:rsidP="00DD75A9">
      <w:pPr>
        <w:jc w:val="center"/>
        <w:rPr>
          <w:rFonts w:asciiTheme="majorBidi" w:hAnsiTheme="majorBidi" w:cstheme="majorBidi"/>
          <w:b/>
          <w:bCs/>
          <w:sz w:val="22"/>
          <w:szCs w:val="22"/>
        </w:rPr>
      </w:pPr>
    </w:p>
    <w:p w14:paraId="43A07A19" w14:textId="7CB69F13" w:rsidR="004577B9" w:rsidRDefault="004577B9" w:rsidP="00DD75A9">
      <w:pPr>
        <w:jc w:val="center"/>
        <w:rPr>
          <w:rFonts w:asciiTheme="majorBidi" w:hAnsiTheme="majorBidi" w:cstheme="majorBidi"/>
          <w:b/>
          <w:bCs/>
          <w:sz w:val="22"/>
          <w:szCs w:val="22"/>
        </w:rPr>
      </w:pPr>
      <w:r>
        <w:rPr>
          <w:rFonts w:asciiTheme="majorBidi" w:hAnsiTheme="majorBidi" w:cstheme="majorBidi"/>
          <w:b/>
          <w:bCs/>
          <w:sz w:val="22"/>
          <w:szCs w:val="22"/>
        </w:rPr>
        <w:t>Thanks!</w:t>
      </w:r>
    </w:p>
    <w:p w14:paraId="26F46A68" w14:textId="77777777" w:rsidR="004577B9" w:rsidRPr="004577B9" w:rsidRDefault="004577B9" w:rsidP="00DD75A9">
      <w:pPr>
        <w:jc w:val="center"/>
        <w:rPr>
          <w:rFonts w:asciiTheme="majorBidi" w:hAnsiTheme="majorBidi" w:cstheme="majorBidi"/>
          <w:sz w:val="22"/>
          <w:szCs w:val="22"/>
        </w:rPr>
      </w:pPr>
    </w:p>
    <w:p w14:paraId="5FCC83E7" w14:textId="2FE9438A" w:rsidR="004577B9" w:rsidRDefault="004577B9" w:rsidP="004577B9">
      <w:pPr>
        <w:jc w:val="center"/>
        <w:rPr>
          <w:rFonts w:asciiTheme="majorBidi" w:hAnsiTheme="majorBidi" w:cstheme="majorBidi"/>
          <w:sz w:val="22"/>
          <w:szCs w:val="22"/>
        </w:rPr>
      </w:pPr>
      <w:r w:rsidRPr="004577B9">
        <w:rPr>
          <w:rFonts w:asciiTheme="majorBidi" w:hAnsiTheme="majorBidi" w:cstheme="majorBidi"/>
          <w:sz w:val="22"/>
          <w:szCs w:val="22"/>
        </w:rPr>
        <w:t xml:space="preserve">In The Know Hampton is grateful to </w:t>
      </w:r>
      <w:r>
        <w:rPr>
          <w:rFonts w:asciiTheme="majorBidi" w:hAnsiTheme="majorBidi" w:cstheme="majorBidi"/>
          <w:sz w:val="22"/>
          <w:szCs w:val="22"/>
        </w:rPr>
        <w:t xml:space="preserve">the </w:t>
      </w:r>
      <w:r w:rsidRPr="004577B9">
        <w:rPr>
          <w:rFonts w:asciiTheme="majorBidi" w:hAnsiTheme="majorBidi" w:cstheme="majorBidi"/>
          <w:b/>
          <w:bCs/>
          <w:sz w:val="22"/>
          <w:szCs w:val="22"/>
        </w:rPr>
        <w:t>Beach Club Casino</w:t>
      </w:r>
      <w:r>
        <w:rPr>
          <w:rFonts w:asciiTheme="majorBidi" w:hAnsiTheme="majorBidi" w:cstheme="majorBidi"/>
          <w:sz w:val="22"/>
          <w:szCs w:val="22"/>
        </w:rPr>
        <w:t xml:space="preserve"> and </w:t>
      </w:r>
      <w:r w:rsidR="00955537">
        <w:rPr>
          <w:rFonts w:asciiTheme="majorBidi" w:hAnsiTheme="majorBidi" w:cstheme="majorBidi"/>
          <w:sz w:val="22"/>
          <w:szCs w:val="22"/>
        </w:rPr>
        <w:t>to</w:t>
      </w:r>
    </w:p>
    <w:p w14:paraId="5721700B" w14:textId="4200E465" w:rsidR="004577B9" w:rsidRDefault="004577B9" w:rsidP="004577B9">
      <w:pPr>
        <w:jc w:val="center"/>
        <w:rPr>
          <w:rFonts w:asciiTheme="majorBidi" w:hAnsiTheme="majorBidi" w:cstheme="majorBidi"/>
          <w:sz w:val="22"/>
          <w:szCs w:val="22"/>
        </w:rPr>
      </w:pPr>
      <w:r w:rsidRPr="004577B9">
        <w:rPr>
          <w:rFonts w:asciiTheme="majorBidi" w:hAnsiTheme="majorBidi" w:cstheme="majorBidi"/>
          <w:b/>
          <w:bCs/>
          <w:sz w:val="22"/>
          <w:szCs w:val="22"/>
        </w:rPr>
        <w:t>Granite State Gaming &amp; Hospitality</w:t>
      </w:r>
      <w:r>
        <w:rPr>
          <w:rFonts w:asciiTheme="majorBidi" w:hAnsiTheme="majorBidi" w:cstheme="majorBidi"/>
          <w:sz w:val="22"/>
          <w:szCs w:val="22"/>
        </w:rPr>
        <w:t xml:space="preserve"> </w:t>
      </w:r>
    </w:p>
    <w:p w14:paraId="39FF6D2D" w14:textId="2214DD3A" w:rsidR="004577B9" w:rsidRDefault="004577B9" w:rsidP="004577B9">
      <w:pPr>
        <w:jc w:val="center"/>
        <w:rPr>
          <w:rFonts w:asciiTheme="majorBidi" w:hAnsiTheme="majorBidi" w:cstheme="majorBidi"/>
          <w:sz w:val="22"/>
          <w:szCs w:val="22"/>
        </w:rPr>
      </w:pPr>
      <w:r>
        <w:rPr>
          <w:rFonts w:asciiTheme="majorBidi" w:hAnsiTheme="majorBidi" w:cstheme="majorBidi"/>
          <w:sz w:val="22"/>
          <w:szCs w:val="22"/>
        </w:rPr>
        <w:t>for providing funds that allowed us to prepare and distribute this information to you.</w:t>
      </w:r>
    </w:p>
    <w:p w14:paraId="47FA3684" w14:textId="44287FD7" w:rsidR="004577B9" w:rsidRDefault="004577B9" w:rsidP="00DD75A9">
      <w:pPr>
        <w:jc w:val="center"/>
        <w:rPr>
          <w:rFonts w:asciiTheme="majorBidi" w:hAnsiTheme="majorBidi" w:cstheme="majorBidi"/>
          <w:sz w:val="22"/>
          <w:szCs w:val="22"/>
        </w:rPr>
      </w:pPr>
    </w:p>
    <w:p w14:paraId="1E769F6B" w14:textId="77777777" w:rsidR="005F7099" w:rsidRDefault="005F7099" w:rsidP="00DD75A9">
      <w:pPr>
        <w:jc w:val="center"/>
        <w:rPr>
          <w:rFonts w:asciiTheme="majorBidi" w:hAnsiTheme="majorBidi" w:cstheme="majorBidi"/>
          <w:sz w:val="22"/>
          <w:szCs w:val="22"/>
        </w:rPr>
      </w:pPr>
    </w:p>
    <w:p w14:paraId="57CD2CF1" w14:textId="77777777" w:rsidR="005F7099" w:rsidRDefault="005F7099" w:rsidP="00DD75A9">
      <w:pPr>
        <w:jc w:val="center"/>
        <w:rPr>
          <w:rFonts w:asciiTheme="majorBidi" w:hAnsiTheme="majorBidi" w:cstheme="majorBidi"/>
          <w:sz w:val="22"/>
          <w:szCs w:val="22"/>
        </w:rPr>
      </w:pPr>
    </w:p>
    <w:p w14:paraId="01958D4D" w14:textId="504E2834" w:rsidR="005F7099" w:rsidRPr="005F7099" w:rsidRDefault="005F7099" w:rsidP="00DD75A9">
      <w:pPr>
        <w:jc w:val="center"/>
        <w:rPr>
          <w:rFonts w:asciiTheme="majorBidi" w:hAnsiTheme="majorBidi" w:cstheme="majorBidi"/>
          <w:b/>
          <w:bCs/>
          <w:sz w:val="22"/>
          <w:szCs w:val="22"/>
        </w:rPr>
      </w:pPr>
      <w:r w:rsidRPr="005F7099">
        <w:rPr>
          <w:rFonts w:asciiTheme="majorBidi" w:hAnsiTheme="majorBidi" w:cstheme="majorBidi"/>
          <w:b/>
          <w:bCs/>
          <w:sz w:val="22"/>
          <w:szCs w:val="22"/>
        </w:rPr>
        <w:t>For more information</w:t>
      </w:r>
      <w:r>
        <w:rPr>
          <w:rFonts w:asciiTheme="majorBidi" w:hAnsiTheme="majorBidi" w:cstheme="majorBidi"/>
          <w:b/>
          <w:bCs/>
          <w:sz w:val="22"/>
          <w:szCs w:val="22"/>
        </w:rPr>
        <w:t xml:space="preserve"> on the ballot questions</w:t>
      </w:r>
      <w:r w:rsidRPr="005F7099">
        <w:rPr>
          <w:rFonts w:asciiTheme="majorBidi" w:hAnsiTheme="majorBidi" w:cstheme="majorBidi"/>
          <w:b/>
          <w:bCs/>
          <w:sz w:val="22"/>
          <w:szCs w:val="22"/>
        </w:rPr>
        <w:t>, please visit:</w:t>
      </w:r>
    </w:p>
    <w:p w14:paraId="61ECC999" w14:textId="77777777" w:rsidR="005F7099" w:rsidRDefault="005F7099" w:rsidP="00DD75A9">
      <w:pPr>
        <w:jc w:val="center"/>
        <w:rPr>
          <w:rFonts w:asciiTheme="majorBidi" w:hAnsiTheme="majorBidi" w:cstheme="majorBidi"/>
          <w:sz w:val="22"/>
          <w:szCs w:val="22"/>
        </w:rPr>
      </w:pPr>
    </w:p>
    <w:p w14:paraId="75B50633" w14:textId="40DE38FE" w:rsidR="005F7099" w:rsidRDefault="005F7099" w:rsidP="00DD75A9">
      <w:pPr>
        <w:jc w:val="center"/>
        <w:rPr>
          <w:rFonts w:asciiTheme="majorBidi" w:hAnsiTheme="majorBidi" w:cstheme="majorBidi"/>
          <w:b/>
          <w:bCs/>
          <w:sz w:val="22"/>
          <w:szCs w:val="22"/>
        </w:rPr>
      </w:pPr>
      <w:hyperlink r:id="rId24" w:history="1">
        <w:r w:rsidRPr="003B3B81">
          <w:rPr>
            <w:rStyle w:val="Hyperlink"/>
            <w:rFonts w:asciiTheme="majorBidi" w:hAnsiTheme="majorBidi" w:cstheme="majorBidi"/>
            <w:b/>
            <w:bCs/>
            <w:sz w:val="22"/>
            <w:szCs w:val="22"/>
          </w:rPr>
          <w:t>https://intheknowhampton.org</w:t>
        </w:r>
      </w:hyperlink>
    </w:p>
    <w:p w14:paraId="1DB75326" w14:textId="77777777" w:rsidR="005F7099" w:rsidRDefault="005F7099" w:rsidP="00DD75A9">
      <w:pPr>
        <w:jc w:val="center"/>
        <w:rPr>
          <w:rFonts w:asciiTheme="majorBidi" w:hAnsiTheme="majorBidi" w:cstheme="majorBidi"/>
          <w:b/>
          <w:bCs/>
          <w:sz w:val="22"/>
          <w:szCs w:val="22"/>
        </w:rPr>
      </w:pPr>
    </w:p>
    <w:p w14:paraId="4E28829A" w14:textId="447E6DDD" w:rsidR="005F7099" w:rsidRPr="005F7099" w:rsidRDefault="005F7099" w:rsidP="00DD75A9">
      <w:pPr>
        <w:jc w:val="center"/>
        <w:rPr>
          <w:rFonts w:asciiTheme="majorBidi" w:hAnsiTheme="majorBidi" w:cstheme="majorBidi"/>
          <w:b/>
          <w:bCs/>
          <w:sz w:val="22"/>
          <w:szCs w:val="22"/>
        </w:rPr>
      </w:pPr>
      <w:r>
        <w:rPr>
          <w:rFonts w:asciiTheme="majorBidi" w:hAnsiTheme="majorBidi" w:cstheme="majorBidi"/>
          <w:b/>
          <w:bCs/>
          <w:sz w:val="22"/>
          <w:szCs w:val="22"/>
        </w:rPr>
        <w:t xml:space="preserve">or our Facebook page </w:t>
      </w:r>
      <w:r>
        <w:rPr>
          <w:rFonts w:asciiTheme="majorBidi" w:hAnsiTheme="majorBidi" w:cstheme="majorBidi"/>
          <w:b/>
          <w:bCs/>
          <w:noProof/>
          <w:sz w:val="22"/>
          <w:szCs w:val="22"/>
        </w:rPr>
        <w:drawing>
          <wp:inline distT="0" distB="0" distL="0" distR="0" wp14:anchorId="41498F40" wp14:editId="18BF38BB">
            <wp:extent cx="137692" cy="139700"/>
            <wp:effectExtent l="0" t="0" r="2540" b="0"/>
            <wp:docPr id="2812612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61255" name="Picture 281261255"/>
                    <pic:cNvPicPr/>
                  </pic:nvPicPr>
                  <pic:blipFill>
                    <a:blip r:embed="rId25"/>
                    <a:stretch>
                      <a:fillRect/>
                    </a:stretch>
                  </pic:blipFill>
                  <pic:spPr>
                    <a:xfrm>
                      <a:off x="0" y="0"/>
                      <a:ext cx="150829" cy="153028"/>
                    </a:xfrm>
                    <a:prstGeom prst="rect">
                      <a:avLst/>
                    </a:prstGeom>
                  </pic:spPr>
                </pic:pic>
              </a:graphicData>
            </a:graphic>
          </wp:inline>
        </w:drawing>
      </w:r>
    </w:p>
    <w:p w14:paraId="174833A4" w14:textId="7A956C0C" w:rsidR="00A11382" w:rsidRPr="0073088F" w:rsidRDefault="00B93610" w:rsidP="00B93610">
      <w:pPr>
        <w:jc w:val="center"/>
        <w:rPr>
          <w:rFonts w:asciiTheme="majorBidi" w:hAnsiTheme="majorBidi" w:cstheme="majorBidi"/>
          <w:b/>
          <w:bCs/>
          <w:sz w:val="22"/>
          <w:szCs w:val="22"/>
        </w:rPr>
      </w:pPr>
      <w:r>
        <w:rPr>
          <w:rFonts w:asciiTheme="majorBidi" w:hAnsiTheme="majorBidi" w:cstheme="majorBidi"/>
          <w:b/>
          <w:bCs/>
          <w:noProof/>
          <w:sz w:val="22"/>
          <w:szCs w:val="22"/>
        </w:rPr>
        <w:lastRenderedPageBreak/>
        <w:drawing>
          <wp:inline distT="0" distB="0" distL="0" distR="0" wp14:anchorId="4BA4AFCD" wp14:editId="2CC42082">
            <wp:extent cx="5254283" cy="7617287"/>
            <wp:effectExtent l="0" t="0" r="3810" b="3175"/>
            <wp:docPr id="920535918" name="Picture 10" descr="A document with a yellow stri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35918" name="Picture 10" descr="A document with a yellow stripe&#10;&#10;Description automatically generated with medium confidence"/>
                    <pic:cNvPicPr/>
                  </pic:nvPicPr>
                  <pic:blipFill>
                    <a:blip r:embed="rId26"/>
                    <a:stretch>
                      <a:fillRect/>
                    </a:stretch>
                  </pic:blipFill>
                  <pic:spPr>
                    <a:xfrm>
                      <a:off x="0" y="0"/>
                      <a:ext cx="5271120" cy="7641696"/>
                    </a:xfrm>
                    <a:prstGeom prst="rect">
                      <a:avLst/>
                    </a:prstGeom>
                  </pic:spPr>
                </pic:pic>
              </a:graphicData>
            </a:graphic>
          </wp:inline>
        </w:drawing>
      </w:r>
    </w:p>
    <w:sectPr w:rsidR="00A11382" w:rsidRPr="0073088F" w:rsidSect="00B93610">
      <w:headerReference w:type="even" r:id="rId27"/>
      <w:headerReference w:type="default" r:id="rId28"/>
      <w:footerReference w:type="even" r:id="rId29"/>
      <w:footerReference w:type="default" r:id="rId30"/>
      <w:pgSz w:w="12240" w:h="15800"/>
      <w:pgMar w:top="1080" w:right="1296" w:bottom="1080" w:left="1296"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DAC0F8" w14:textId="77777777" w:rsidR="00255DA7" w:rsidRDefault="00255DA7">
      <w:r>
        <w:separator/>
      </w:r>
    </w:p>
  </w:endnote>
  <w:endnote w:type="continuationSeparator" w:id="0">
    <w:p w14:paraId="4A535FB0" w14:textId="77777777" w:rsidR="00255DA7" w:rsidRDefault="00255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Times">
    <w:altName w:val="Times New Roman"/>
    <w:panose1 w:val="00000500000000020000"/>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Goudy Old Style">
    <w:panose1 w:val="02020502050305020303"/>
    <w:charset w:val="4D"/>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4E"/>
    <w:family w:val="auto"/>
    <w:pitch w:val="variable"/>
    <w:sig w:usb0="E00002FF" w:usb1="7AC7FFFF" w:usb2="00000012" w:usb3="00000000" w:csb0="0002000D"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webkit-standard">
    <w:altName w:val="Cambria"/>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10D30" w14:textId="77777777" w:rsidR="007379FF" w:rsidRDefault="007379FF">
    <w:pPr>
      <w:pBdr>
        <w:top w:val="nil"/>
        <w:left w:val="nil"/>
        <w:bottom w:val="nil"/>
        <w:right w:val="nil"/>
        <w:between w:val="nil"/>
      </w:pBdr>
      <w:tabs>
        <w:tab w:val="center" w:pos="4320"/>
        <w:tab w:val="right" w:pos="8640"/>
      </w:tabs>
      <w:rPr>
        <w:color w:val="000000"/>
      </w:rPr>
    </w:pPr>
  </w:p>
  <w:p w14:paraId="7E83AD7F" w14:textId="77777777" w:rsidR="007379FF" w:rsidRDefault="007379FF"/>
  <w:p w14:paraId="1CA3D0C8" w14:textId="77777777" w:rsidR="007379FF" w:rsidRDefault="007379FF"/>
  <w:p w14:paraId="538D5502" w14:textId="77777777" w:rsidR="007379FF" w:rsidRDefault="007379FF"/>
  <w:p w14:paraId="70030B16" w14:textId="77777777" w:rsidR="007379FF" w:rsidRDefault="007379FF"/>
  <w:p w14:paraId="316714D4" w14:textId="77777777" w:rsidR="007379FF" w:rsidRDefault="007379FF"/>
  <w:p w14:paraId="0A642051" w14:textId="77777777" w:rsidR="00005403" w:rsidRDefault="0000540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7FBA8" w14:textId="52D2E698" w:rsidR="007379FF" w:rsidRDefault="007379FF">
    <w:pPr>
      <w:pBdr>
        <w:top w:val="nil"/>
        <w:left w:val="nil"/>
        <w:bottom w:val="nil"/>
        <w:right w:val="nil"/>
        <w:between w:val="nil"/>
      </w:pBdr>
      <w:tabs>
        <w:tab w:val="center" w:pos="4320"/>
        <w:tab w:val="right" w:pos="8640"/>
      </w:tabs>
      <w:rPr>
        <w:color w:val="000000"/>
        <w:sz w:val="18"/>
        <w:szCs w:val="18"/>
      </w:rPr>
    </w:pPr>
    <w:r>
      <w:rPr>
        <w:color w:val="000000"/>
      </w:rPr>
      <w:t xml:space="preserve">Page </w:t>
    </w:r>
    <w:r>
      <w:rPr>
        <w:color w:val="000000"/>
      </w:rPr>
      <w:fldChar w:fldCharType="begin"/>
    </w:r>
    <w:r>
      <w:rPr>
        <w:color w:val="000000"/>
      </w:rPr>
      <w:instrText>PAGE</w:instrText>
    </w:r>
    <w:r>
      <w:rPr>
        <w:color w:val="000000"/>
      </w:rPr>
      <w:fldChar w:fldCharType="separate"/>
    </w:r>
    <w:r w:rsidR="00152676">
      <w:rPr>
        <w:noProof/>
        <w:color w:val="000000"/>
      </w:rPr>
      <w:t>3</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152676">
      <w:rPr>
        <w:noProof/>
        <w:color w:val="000000"/>
      </w:rPr>
      <w:t>31</w:t>
    </w:r>
    <w:r>
      <w:rPr>
        <w:color w:val="000000"/>
      </w:rPr>
      <w:fldChar w:fldCharType="end"/>
    </w:r>
    <w:r>
      <w:rPr>
        <w:color w:val="000000"/>
      </w:rPr>
      <w:t xml:space="preserve"> </w:t>
    </w:r>
    <w:r>
      <w:rPr>
        <w:color w:val="000000"/>
        <w:sz w:val="18"/>
        <w:szCs w:val="18"/>
      </w:rPr>
      <w:t xml:space="preserve">© InTheKnowHampton.org </w:t>
    </w:r>
    <w:r w:rsidR="00BD22E9">
      <w:rPr>
        <w:color w:val="000000"/>
        <w:sz w:val="18"/>
        <w:szCs w:val="18"/>
      </w:rPr>
      <w:t>2026</w:t>
    </w:r>
    <w:r>
      <w:rPr>
        <w:color w:val="000000"/>
        <w:sz w:val="18"/>
        <w:szCs w:val="18"/>
      </w:rPr>
      <w:t>. This document is provided as a community service by a private group. The Town of Hampton has not reviewed this document nor is it responsible for it in any way.</w:t>
    </w:r>
  </w:p>
  <w:p w14:paraId="07AE42D6" w14:textId="77777777" w:rsidR="007379FF" w:rsidRDefault="007379FF"/>
  <w:p w14:paraId="5AFC1410" w14:textId="77777777" w:rsidR="007379FF" w:rsidRDefault="007379FF"/>
  <w:p w14:paraId="1C8F460C" w14:textId="77777777" w:rsidR="00005403" w:rsidRDefault="000054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F2CC6E" w14:textId="77777777" w:rsidR="00255DA7" w:rsidRDefault="00255DA7">
      <w:r>
        <w:separator/>
      </w:r>
    </w:p>
  </w:footnote>
  <w:footnote w:type="continuationSeparator" w:id="0">
    <w:p w14:paraId="7B7F6761" w14:textId="77777777" w:rsidR="00255DA7" w:rsidRDefault="00255D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748D9" w14:textId="77777777" w:rsidR="007379FF" w:rsidRDefault="007379FF">
    <w:pPr>
      <w:pBdr>
        <w:top w:val="nil"/>
        <w:left w:val="nil"/>
        <w:bottom w:val="nil"/>
        <w:right w:val="nil"/>
        <w:between w:val="nil"/>
      </w:pBdr>
      <w:tabs>
        <w:tab w:val="center" w:pos="4320"/>
        <w:tab w:val="right" w:pos="8640"/>
      </w:tabs>
      <w:rPr>
        <w:color w:val="000000"/>
      </w:rPr>
    </w:pPr>
  </w:p>
  <w:p w14:paraId="58F29C79" w14:textId="77777777" w:rsidR="007379FF" w:rsidRDefault="007379FF"/>
  <w:p w14:paraId="6E69C0AB" w14:textId="77777777" w:rsidR="007379FF" w:rsidRDefault="007379FF"/>
  <w:p w14:paraId="6A1163D8" w14:textId="77777777" w:rsidR="007379FF" w:rsidRDefault="007379FF"/>
  <w:p w14:paraId="38303BE6" w14:textId="77777777" w:rsidR="007379FF" w:rsidRDefault="007379FF"/>
  <w:p w14:paraId="0D7E9D25" w14:textId="77777777" w:rsidR="007379FF" w:rsidRDefault="007379FF"/>
  <w:p w14:paraId="408F154D" w14:textId="77777777" w:rsidR="00005403" w:rsidRDefault="0000540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D8288" w14:textId="674B01F6" w:rsidR="00F33DF3" w:rsidRPr="00F33DF3" w:rsidRDefault="00063326" w:rsidP="00063326">
    <w:pPr>
      <w:pBdr>
        <w:top w:val="nil"/>
        <w:left w:val="nil"/>
        <w:bottom w:val="nil"/>
        <w:right w:val="nil"/>
        <w:between w:val="nil"/>
      </w:pBdr>
      <w:tabs>
        <w:tab w:val="center" w:pos="4320"/>
        <w:tab w:val="right" w:pos="8640"/>
      </w:tabs>
      <w:rPr>
        <w:color w:val="000000"/>
      </w:rPr>
    </w:pPr>
    <w:r>
      <w:rPr>
        <w:noProof/>
        <w:color w:val="000000"/>
      </w:rPr>
      <w:drawing>
        <wp:anchor distT="0" distB="0" distL="114300" distR="114300" simplePos="0" relativeHeight="251658240" behindDoc="1" locked="0" layoutInCell="1" allowOverlap="1" wp14:anchorId="2C09B409" wp14:editId="0298B542">
          <wp:simplePos x="0" y="0"/>
          <wp:positionH relativeFrom="column">
            <wp:posOffset>2540</wp:posOffset>
          </wp:positionH>
          <wp:positionV relativeFrom="paragraph">
            <wp:posOffset>-85479</wp:posOffset>
          </wp:positionV>
          <wp:extent cx="311150" cy="311150"/>
          <wp:effectExtent l="0" t="0" r="6350" b="6350"/>
          <wp:wrapTight wrapText="bothSides">
            <wp:wrapPolygon edited="0">
              <wp:start x="0" y="0"/>
              <wp:lineTo x="0" y="21159"/>
              <wp:lineTo x="21159" y="21159"/>
              <wp:lineTo x="21159" y="0"/>
              <wp:lineTo x="0" y="0"/>
            </wp:wrapPolygon>
          </wp:wrapTight>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311150" cy="311150"/>
                  </a:xfrm>
                  <a:prstGeom prst="rect">
                    <a:avLst/>
                  </a:prstGeom>
                  <a:ln/>
                </pic:spPr>
              </pic:pic>
            </a:graphicData>
          </a:graphic>
          <wp14:sizeRelH relativeFrom="page">
            <wp14:pctWidth>0</wp14:pctWidth>
          </wp14:sizeRelH>
          <wp14:sizeRelV relativeFrom="page">
            <wp14:pctHeight>0</wp14:pctHeight>
          </wp14:sizeRelV>
        </wp:anchor>
      </w:drawing>
    </w:r>
    <w:r w:rsidRPr="00F33DF3">
      <w:rPr>
        <w:color w:val="000000"/>
        <w:sz w:val="16"/>
        <w:szCs w:val="16"/>
      </w:rPr>
      <w:t>www.intheknowhampton.org</w:t>
    </w:r>
    <w:r>
      <w:rPr>
        <w:noProof/>
        <w:color w:val="000000"/>
      </w:rPr>
      <w:t xml:space="preserve"> </w:t>
    </w:r>
  </w:p>
  <w:p w14:paraId="031EF12F" w14:textId="6BB2BADE" w:rsidR="00F33DF3" w:rsidRPr="00F33DF3" w:rsidRDefault="00F33DF3">
    <w:pPr>
      <w:pBdr>
        <w:top w:val="nil"/>
        <w:left w:val="nil"/>
        <w:bottom w:val="nil"/>
        <w:right w:val="nil"/>
        <w:between w:val="nil"/>
      </w:pBdr>
      <w:tabs>
        <w:tab w:val="center" w:pos="4320"/>
        <w:tab w:val="right" w:pos="8640"/>
      </w:tabs>
      <w:rPr>
        <w:color w:val="000000"/>
        <w:sz w:val="16"/>
        <w:szCs w:val="16"/>
      </w:rPr>
    </w:pPr>
    <w:r w:rsidRPr="00F33DF3">
      <w:rPr>
        <w:color w:val="000000"/>
        <w:sz w:val="16"/>
        <w:szCs w:val="16"/>
      </w:rPr>
      <w:tab/>
    </w:r>
  </w:p>
  <w:p w14:paraId="01386E5E" w14:textId="77777777" w:rsidR="007379FF" w:rsidRDefault="007379FF"/>
  <w:p w14:paraId="29C69563" w14:textId="77777777" w:rsidR="00005403" w:rsidRDefault="000054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04E8"/>
    <w:multiLevelType w:val="multilevel"/>
    <w:tmpl w:val="CA022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3C080D"/>
    <w:multiLevelType w:val="multilevel"/>
    <w:tmpl w:val="315AB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201946"/>
    <w:multiLevelType w:val="multilevel"/>
    <w:tmpl w:val="7A2A1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253D66"/>
    <w:multiLevelType w:val="multilevel"/>
    <w:tmpl w:val="7DF23B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BF5902"/>
    <w:multiLevelType w:val="hybridMultilevel"/>
    <w:tmpl w:val="E6FC1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2B0C1A"/>
    <w:multiLevelType w:val="multilevel"/>
    <w:tmpl w:val="DB2A6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376EDA"/>
    <w:multiLevelType w:val="multilevel"/>
    <w:tmpl w:val="E5BC0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3F77AC7"/>
    <w:multiLevelType w:val="multilevel"/>
    <w:tmpl w:val="F49EE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77448B7"/>
    <w:multiLevelType w:val="multilevel"/>
    <w:tmpl w:val="A8ECD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7EE06CE"/>
    <w:multiLevelType w:val="hybridMultilevel"/>
    <w:tmpl w:val="7A161994"/>
    <w:lvl w:ilvl="0" w:tplc="86FE1E02">
      <w:start w:val="1"/>
      <w:numFmt w:val="bullet"/>
      <w:lvlText w:val="•"/>
      <w:lvlJc w:val="left"/>
      <w:pPr>
        <w:ind w:left="360" w:hanging="36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D6EC66">
      <w:start w:val="1"/>
      <w:numFmt w:val="bullet"/>
      <w:lvlText w:val="•"/>
      <w:lvlJc w:val="left"/>
      <w:pPr>
        <w:ind w:left="510" w:hanging="15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876D632">
      <w:start w:val="1"/>
      <w:numFmt w:val="bullet"/>
      <w:lvlText w:val="•"/>
      <w:lvlJc w:val="left"/>
      <w:pPr>
        <w:ind w:left="870" w:hanging="15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32CCF82">
      <w:start w:val="1"/>
      <w:numFmt w:val="bullet"/>
      <w:lvlText w:val="•"/>
      <w:lvlJc w:val="left"/>
      <w:pPr>
        <w:ind w:left="1230" w:hanging="15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42A3950">
      <w:start w:val="1"/>
      <w:numFmt w:val="bullet"/>
      <w:lvlText w:val="•"/>
      <w:lvlJc w:val="left"/>
      <w:pPr>
        <w:ind w:left="1590" w:hanging="15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92C9C2">
      <w:start w:val="1"/>
      <w:numFmt w:val="bullet"/>
      <w:lvlText w:val="•"/>
      <w:lvlJc w:val="left"/>
      <w:pPr>
        <w:ind w:left="1950" w:hanging="15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CACC3A">
      <w:start w:val="1"/>
      <w:numFmt w:val="bullet"/>
      <w:lvlText w:val="•"/>
      <w:lvlJc w:val="left"/>
      <w:pPr>
        <w:ind w:left="2310" w:hanging="15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7AF4D0">
      <w:start w:val="1"/>
      <w:numFmt w:val="bullet"/>
      <w:lvlText w:val="•"/>
      <w:lvlJc w:val="left"/>
      <w:pPr>
        <w:ind w:left="2670" w:hanging="15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562E4D2">
      <w:start w:val="1"/>
      <w:numFmt w:val="bullet"/>
      <w:lvlText w:val="•"/>
      <w:lvlJc w:val="left"/>
      <w:pPr>
        <w:ind w:left="3030" w:hanging="15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2B4536BB"/>
    <w:multiLevelType w:val="hybridMultilevel"/>
    <w:tmpl w:val="4AB22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59357E"/>
    <w:multiLevelType w:val="hybridMultilevel"/>
    <w:tmpl w:val="78BAF470"/>
    <w:lvl w:ilvl="0" w:tplc="04090001">
      <w:start w:val="3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031F58"/>
    <w:multiLevelType w:val="multilevel"/>
    <w:tmpl w:val="45E28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6A3018"/>
    <w:multiLevelType w:val="multilevel"/>
    <w:tmpl w:val="ACEEC7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EF873B6"/>
    <w:multiLevelType w:val="multilevel"/>
    <w:tmpl w:val="D35E32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3FA90ADF"/>
    <w:multiLevelType w:val="multilevel"/>
    <w:tmpl w:val="8EDC2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FBB3490"/>
    <w:multiLevelType w:val="multilevel"/>
    <w:tmpl w:val="51CA1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5FB6591"/>
    <w:multiLevelType w:val="multilevel"/>
    <w:tmpl w:val="867E38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4AE74B42"/>
    <w:multiLevelType w:val="multilevel"/>
    <w:tmpl w:val="AAF06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B2D4308"/>
    <w:multiLevelType w:val="hybridMultilevel"/>
    <w:tmpl w:val="2902A892"/>
    <w:lvl w:ilvl="0" w:tplc="04090001">
      <w:start w:val="36"/>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A87E1A"/>
    <w:multiLevelType w:val="multilevel"/>
    <w:tmpl w:val="FD78B1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584352B1"/>
    <w:multiLevelType w:val="multilevel"/>
    <w:tmpl w:val="36C47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84B7593"/>
    <w:multiLevelType w:val="hybridMultilevel"/>
    <w:tmpl w:val="D7322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A57E98"/>
    <w:multiLevelType w:val="multilevel"/>
    <w:tmpl w:val="B57A86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620D4CB9"/>
    <w:multiLevelType w:val="multilevel"/>
    <w:tmpl w:val="586805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51A63D2"/>
    <w:multiLevelType w:val="multilevel"/>
    <w:tmpl w:val="74AA0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6B44FC3"/>
    <w:multiLevelType w:val="multilevel"/>
    <w:tmpl w:val="8A2C4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86951E1"/>
    <w:multiLevelType w:val="multilevel"/>
    <w:tmpl w:val="DF2C2B16"/>
    <w:lvl w:ilvl="0">
      <w:start w:val="1"/>
      <w:numFmt w:val="bullet"/>
      <w:pStyle w:val="Style4"/>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28829DF"/>
    <w:multiLevelType w:val="multilevel"/>
    <w:tmpl w:val="33A00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2A442C0"/>
    <w:multiLevelType w:val="multilevel"/>
    <w:tmpl w:val="EA1E3F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621573562">
    <w:abstractNumId w:val="27"/>
  </w:num>
  <w:num w:numId="2" w16cid:durableId="442044177">
    <w:abstractNumId w:val="6"/>
  </w:num>
  <w:num w:numId="3" w16cid:durableId="1947150695">
    <w:abstractNumId w:val="24"/>
  </w:num>
  <w:num w:numId="4" w16cid:durableId="849609014">
    <w:abstractNumId w:val="0"/>
  </w:num>
  <w:num w:numId="5" w16cid:durableId="1552962358">
    <w:abstractNumId w:val="3"/>
  </w:num>
  <w:num w:numId="6" w16cid:durableId="1740712237">
    <w:abstractNumId w:val="16"/>
  </w:num>
  <w:num w:numId="7" w16cid:durableId="1225945646">
    <w:abstractNumId w:val="15"/>
  </w:num>
  <w:num w:numId="8" w16cid:durableId="1004481779">
    <w:abstractNumId w:val="8"/>
  </w:num>
  <w:num w:numId="9" w16cid:durableId="538051227">
    <w:abstractNumId w:val="13"/>
  </w:num>
  <w:num w:numId="10" w16cid:durableId="1849753848">
    <w:abstractNumId w:val="1"/>
  </w:num>
  <w:num w:numId="11" w16cid:durableId="1950314904">
    <w:abstractNumId w:val="23"/>
  </w:num>
  <w:num w:numId="12" w16cid:durableId="1471676745">
    <w:abstractNumId w:val="26"/>
  </w:num>
  <w:num w:numId="13" w16cid:durableId="763308016">
    <w:abstractNumId w:val="28"/>
  </w:num>
  <w:num w:numId="14" w16cid:durableId="2020698043">
    <w:abstractNumId w:val="18"/>
  </w:num>
  <w:num w:numId="15" w16cid:durableId="986326913">
    <w:abstractNumId w:val="17"/>
  </w:num>
  <w:num w:numId="16" w16cid:durableId="2092385689">
    <w:abstractNumId w:val="5"/>
  </w:num>
  <w:num w:numId="17" w16cid:durableId="2135557626">
    <w:abstractNumId w:val="21"/>
  </w:num>
  <w:num w:numId="18" w16cid:durableId="351030763">
    <w:abstractNumId w:val="7"/>
  </w:num>
  <w:num w:numId="19" w16cid:durableId="1666738183">
    <w:abstractNumId w:val="2"/>
  </w:num>
  <w:num w:numId="20" w16cid:durableId="403113574">
    <w:abstractNumId w:val="4"/>
  </w:num>
  <w:num w:numId="21" w16cid:durableId="664062">
    <w:abstractNumId w:val="20"/>
  </w:num>
  <w:num w:numId="22" w16cid:durableId="652103373">
    <w:abstractNumId w:val="29"/>
  </w:num>
  <w:num w:numId="23" w16cid:durableId="1327442059">
    <w:abstractNumId w:val="14"/>
  </w:num>
  <w:num w:numId="24" w16cid:durableId="125857748">
    <w:abstractNumId w:val="9"/>
  </w:num>
  <w:num w:numId="25" w16cid:durableId="1059279853">
    <w:abstractNumId w:val="25"/>
  </w:num>
  <w:num w:numId="26" w16cid:durableId="2093501481">
    <w:abstractNumId w:val="12"/>
  </w:num>
  <w:num w:numId="27" w16cid:durableId="1497453898">
    <w:abstractNumId w:val="19"/>
  </w:num>
  <w:num w:numId="28" w16cid:durableId="1496605194">
    <w:abstractNumId w:val="11"/>
  </w:num>
  <w:num w:numId="29" w16cid:durableId="1058240327">
    <w:abstractNumId w:val="22"/>
  </w:num>
  <w:num w:numId="30" w16cid:durableId="72345455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92E"/>
    <w:rsid w:val="00005403"/>
    <w:rsid w:val="0000592F"/>
    <w:rsid w:val="00005F3B"/>
    <w:rsid w:val="00006D66"/>
    <w:rsid w:val="00010A15"/>
    <w:rsid w:val="00012704"/>
    <w:rsid w:val="00016036"/>
    <w:rsid w:val="00020275"/>
    <w:rsid w:val="00022A0E"/>
    <w:rsid w:val="00023D0B"/>
    <w:rsid w:val="00024F7D"/>
    <w:rsid w:val="00025175"/>
    <w:rsid w:val="00025C12"/>
    <w:rsid w:val="00033387"/>
    <w:rsid w:val="000347BB"/>
    <w:rsid w:val="00036276"/>
    <w:rsid w:val="0004573C"/>
    <w:rsid w:val="0005344C"/>
    <w:rsid w:val="00054F78"/>
    <w:rsid w:val="00057B67"/>
    <w:rsid w:val="0006111D"/>
    <w:rsid w:val="00061E9D"/>
    <w:rsid w:val="00063326"/>
    <w:rsid w:val="00063915"/>
    <w:rsid w:val="00063A90"/>
    <w:rsid w:val="00064FBD"/>
    <w:rsid w:val="00065150"/>
    <w:rsid w:val="000656FB"/>
    <w:rsid w:val="00067E94"/>
    <w:rsid w:val="00072470"/>
    <w:rsid w:val="0007394D"/>
    <w:rsid w:val="000747A9"/>
    <w:rsid w:val="00075ACF"/>
    <w:rsid w:val="000763CD"/>
    <w:rsid w:val="00076E5D"/>
    <w:rsid w:val="000815C7"/>
    <w:rsid w:val="000849E5"/>
    <w:rsid w:val="00087796"/>
    <w:rsid w:val="000979DA"/>
    <w:rsid w:val="000A180E"/>
    <w:rsid w:val="000A1A16"/>
    <w:rsid w:val="000A455B"/>
    <w:rsid w:val="000B0D09"/>
    <w:rsid w:val="000B2677"/>
    <w:rsid w:val="000B363D"/>
    <w:rsid w:val="000B4867"/>
    <w:rsid w:val="000B5533"/>
    <w:rsid w:val="000B5751"/>
    <w:rsid w:val="000B65CB"/>
    <w:rsid w:val="000B6AF5"/>
    <w:rsid w:val="000C37A6"/>
    <w:rsid w:val="000C5570"/>
    <w:rsid w:val="000D1BCD"/>
    <w:rsid w:val="000D35CF"/>
    <w:rsid w:val="000E0397"/>
    <w:rsid w:val="000E75C0"/>
    <w:rsid w:val="000F1CD4"/>
    <w:rsid w:val="000F548A"/>
    <w:rsid w:val="000F59DE"/>
    <w:rsid w:val="00101074"/>
    <w:rsid w:val="00104B19"/>
    <w:rsid w:val="00107603"/>
    <w:rsid w:val="00114305"/>
    <w:rsid w:val="00116111"/>
    <w:rsid w:val="00121B7A"/>
    <w:rsid w:val="00123019"/>
    <w:rsid w:val="00127A0A"/>
    <w:rsid w:val="00132EA4"/>
    <w:rsid w:val="0013568A"/>
    <w:rsid w:val="00145BE1"/>
    <w:rsid w:val="00146CBD"/>
    <w:rsid w:val="00152676"/>
    <w:rsid w:val="0015285F"/>
    <w:rsid w:val="00154085"/>
    <w:rsid w:val="00162E40"/>
    <w:rsid w:val="0017167D"/>
    <w:rsid w:val="0017671B"/>
    <w:rsid w:val="00180BBD"/>
    <w:rsid w:val="0018239E"/>
    <w:rsid w:val="00190CC4"/>
    <w:rsid w:val="00196BEB"/>
    <w:rsid w:val="00197129"/>
    <w:rsid w:val="00197D7E"/>
    <w:rsid w:val="001A4B51"/>
    <w:rsid w:val="001B739B"/>
    <w:rsid w:val="001C3691"/>
    <w:rsid w:val="001D1387"/>
    <w:rsid w:val="001D150F"/>
    <w:rsid w:val="001D4D0E"/>
    <w:rsid w:val="001D4D47"/>
    <w:rsid w:val="001D52F5"/>
    <w:rsid w:val="001D5C31"/>
    <w:rsid w:val="001E064E"/>
    <w:rsid w:val="001E2199"/>
    <w:rsid w:val="001E6D96"/>
    <w:rsid w:val="001F169F"/>
    <w:rsid w:val="00202181"/>
    <w:rsid w:val="00210AD3"/>
    <w:rsid w:val="00210E74"/>
    <w:rsid w:val="0021308B"/>
    <w:rsid w:val="00213C9E"/>
    <w:rsid w:val="0022114C"/>
    <w:rsid w:val="002320D4"/>
    <w:rsid w:val="00235663"/>
    <w:rsid w:val="00241D84"/>
    <w:rsid w:val="00243BB0"/>
    <w:rsid w:val="00246755"/>
    <w:rsid w:val="00252335"/>
    <w:rsid w:val="0025483C"/>
    <w:rsid w:val="002550D8"/>
    <w:rsid w:val="00255DA7"/>
    <w:rsid w:val="00257DE2"/>
    <w:rsid w:val="00261260"/>
    <w:rsid w:val="002756CC"/>
    <w:rsid w:val="00276F1F"/>
    <w:rsid w:val="00280563"/>
    <w:rsid w:val="00286B31"/>
    <w:rsid w:val="002A49CD"/>
    <w:rsid w:val="002A6D33"/>
    <w:rsid w:val="002B057F"/>
    <w:rsid w:val="002B31F4"/>
    <w:rsid w:val="002B5086"/>
    <w:rsid w:val="002B6252"/>
    <w:rsid w:val="002C071A"/>
    <w:rsid w:val="002C1B43"/>
    <w:rsid w:val="002C5CCF"/>
    <w:rsid w:val="002D2A42"/>
    <w:rsid w:val="002E0832"/>
    <w:rsid w:val="002E1045"/>
    <w:rsid w:val="002E4C49"/>
    <w:rsid w:val="002E69D1"/>
    <w:rsid w:val="002F1D63"/>
    <w:rsid w:val="002F2427"/>
    <w:rsid w:val="002F2B56"/>
    <w:rsid w:val="002F413F"/>
    <w:rsid w:val="002F4EF2"/>
    <w:rsid w:val="00306E60"/>
    <w:rsid w:val="0031129D"/>
    <w:rsid w:val="0031540A"/>
    <w:rsid w:val="003167AC"/>
    <w:rsid w:val="00320CC0"/>
    <w:rsid w:val="0032136B"/>
    <w:rsid w:val="003228E1"/>
    <w:rsid w:val="003266F7"/>
    <w:rsid w:val="00326E43"/>
    <w:rsid w:val="00330C1B"/>
    <w:rsid w:val="00332079"/>
    <w:rsid w:val="00337D72"/>
    <w:rsid w:val="003467F5"/>
    <w:rsid w:val="00347211"/>
    <w:rsid w:val="00354D09"/>
    <w:rsid w:val="00355517"/>
    <w:rsid w:val="003664F1"/>
    <w:rsid w:val="00367496"/>
    <w:rsid w:val="00367CDB"/>
    <w:rsid w:val="00371502"/>
    <w:rsid w:val="00374D28"/>
    <w:rsid w:val="00381A92"/>
    <w:rsid w:val="00390B7B"/>
    <w:rsid w:val="00396B2E"/>
    <w:rsid w:val="003A0B63"/>
    <w:rsid w:val="003A3B7E"/>
    <w:rsid w:val="003A45A3"/>
    <w:rsid w:val="003A5550"/>
    <w:rsid w:val="003A7204"/>
    <w:rsid w:val="003B1488"/>
    <w:rsid w:val="003B1749"/>
    <w:rsid w:val="003B4744"/>
    <w:rsid w:val="003B47F4"/>
    <w:rsid w:val="003C029D"/>
    <w:rsid w:val="003C47C2"/>
    <w:rsid w:val="003D1749"/>
    <w:rsid w:val="003D22CC"/>
    <w:rsid w:val="003D3F1B"/>
    <w:rsid w:val="003F0D81"/>
    <w:rsid w:val="003F32B1"/>
    <w:rsid w:val="003F7568"/>
    <w:rsid w:val="00400305"/>
    <w:rsid w:val="00401D1B"/>
    <w:rsid w:val="004037DE"/>
    <w:rsid w:val="00404527"/>
    <w:rsid w:val="00407CF7"/>
    <w:rsid w:val="00407FDC"/>
    <w:rsid w:val="00410C8E"/>
    <w:rsid w:val="00411FBA"/>
    <w:rsid w:val="00412091"/>
    <w:rsid w:val="00412C2E"/>
    <w:rsid w:val="00412DC1"/>
    <w:rsid w:val="004172EB"/>
    <w:rsid w:val="00434392"/>
    <w:rsid w:val="00434800"/>
    <w:rsid w:val="0044202D"/>
    <w:rsid w:val="0044348F"/>
    <w:rsid w:val="004462A8"/>
    <w:rsid w:val="00450164"/>
    <w:rsid w:val="00453BD9"/>
    <w:rsid w:val="00454F84"/>
    <w:rsid w:val="00455D5A"/>
    <w:rsid w:val="004577B9"/>
    <w:rsid w:val="00465D09"/>
    <w:rsid w:val="00466D02"/>
    <w:rsid w:val="00473672"/>
    <w:rsid w:val="00481036"/>
    <w:rsid w:val="00487A29"/>
    <w:rsid w:val="0049376D"/>
    <w:rsid w:val="00494A9E"/>
    <w:rsid w:val="00495372"/>
    <w:rsid w:val="004A2B67"/>
    <w:rsid w:val="004A3A75"/>
    <w:rsid w:val="004A5812"/>
    <w:rsid w:val="004B13FF"/>
    <w:rsid w:val="004B1C58"/>
    <w:rsid w:val="004B1DF3"/>
    <w:rsid w:val="004B2909"/>
    <w:rsid w:val="004B7155"/>
    <w:rsid w:val="004C2E22"/>
    <w:rsid w:val="004C629A"/>
    <w:rsid w:val="004D199D"/>
    <w:rsid w:val="004D31A9"/>
    <w:rsid w:val="004E17DD"/>
    <w:rsid w:val="004F104F"/>
    <w:rsid w:val="004F553E"/>
    <w:rsid w:val="004F5BB5"/>
    <w:rsid w:val="004F5F77"/>
    <w:rsid w:val="004F7245"/>
    <w:rsid w:val="004F77F9"/>
    <w:rsid w:val="00500EFE"/>
    <w:rsid w:val="0050627F"/>
    <w:rsid w:val="005120D8"/>
    <w:rsid w:val="005134ED"/>
    <w:rsid w:val="005141DC"/>
    <w:rsid w:val="005208B8"/>
    <w:rsid w:val="0052313B"/>
    <w:rsid w:val="00523E57"/>
    <w:rsid w:val="0052453C"/>
    <w:rsid w:val="00531127"/>
    <w:rsid w:val="005325DC"/>
    <w:rsid w:val="00536FBC"/>
    <w:rsid w:val="00541963"/>
    <w:rsid w:val="00542BF7"/>
    <w:rsid w:val="005433B5"/>
    <w:rsid w:val="005435F3"/>
    <w:rsid w:val="00545C37"/>
    <w:rsid w:val="00551492"/>
    <w:rsid w:val="005514AC"/>
    <w:rsid w:val="005518B0"/>
    <w:rsid w:val="00557CFD"/>
    <w:rsid w:val="005619BF"/>
    <w:rsid w:val="005622ED"/>
    <w:rsid w:val="0056310B"/>
    <w:rsid w:val="00565AC2"/>
    <w:rsid w:val="005714EF"/>
    <w:rsid w:val="00572654"/>
    <w:rsid w:val="00576BD1"/>
    <w:rsid w:val="00581111"/>
    <w:rsid w:val="00585D43"/>
    <w:rsid w:val="00590089"/>
    <w:rsid w:val="0059069D"/>
    <w:rsid w:val="00590A18"/>
    <w:rsid w:val="005944E7"/>
    <w:rsid w:val="005A1739"/>
    <w:rsid w:val="005A214E"/>
    <w:rsid w:val="005A223C"/>
    <w:rsid w:val="005A27C2"/>
    <w:rsid w:val="005A3DD9"/>
    <w:rsid w:val="005A47C6"/>
    <w:rsid w:val="005A723D"/>
    <w:rsid w:val="005B4911"/>
    <w:rsid w:val="005B62D0"/>
    <w:rsid w:val="005C0E84"/>
    <w:rsid w:val="005C4074"/>
    <w:rsid w:val="005C4D7F"/>
    <w:rsid w:val="005C58F6"/>
    <w:rsid w:val="005C6023"/>
    <w:rsid w:val="005D1187"/>
    <w:rsid w:val="005D621F"/>
    <w:rsid w:val="005E0B32"/>
    <w:rsid w:val="005E4033"/>
    <w:rsid w:val="005E46C0"/>
    <w:rsid w:val="005E4BD2"/>
    <w:rsid w:val="005E4C71"/>
    <w:rsid w:val="005F0770"/>
    <w:rsid w:val="005F2E2C"/>
    <w:rsid w:val="005F7099"/>
    <w:rsid w:val="00611EC9"/>
    <w:rsid w:val="00613EBF"/>
    <w:rsid w:val="006158EB"/>
    <w:rsid w:val="0063206F"/>
    <w:rsid w:val="00632BD1"/>
    <w:rsid w:val="006358D9"/>
    <w:rsid w:val="006363D6"/>
    <w:rsid w:val="00636B71"/>
    <w:rsid w:val="0064112F"/>
    <w:rsid w:val="0064218B"/>
    <w:rsid w:val="00652B47"/>
    <w:rsid w:val="00653D6B"/>
    <w:rsid w:val="006605FE"/>
    <w:rsid w:val="00665BDA"/>
    <w:rsid w:val="00666788"/>
    <w:rsid w:val="00666E9D"/>
    <w:rsid w:val="00667C0A"/>
    <w:rsid w:val="006708A6"/>
    <w:rsid w:val="006755E4"/>
    <w:rsid w:val="00675F76"/>
    <w:rsid w:val="00676E5B"/>
    <w:rsid w:val="0068472F"/>
    <w:rsid w:val="006862B2"/>
    <w:rsid w:val="00687E3A"/>
    <w:rsid w:val="006962D2"/>
    <w:rsid w:val="00697561"/>
    <w:rsid w:val="006A5949"/>
    <w:rsid w:val="006B0654"/>
    <w:rsid w:val="006B5DA1"/>
    <w:rsid w:val="006C6720"/>
    <w:rsid w:val="006C6E2D"/>
    <w:rsid w:val="006C71A1"/>
    <w:rsid w:val="006D346D"/>
    <w:rsid w:val="006D62C1"/>
    <w:rsid w:val="006D7D4C"/>
    <w:rsid w:val="006E231D"/>
    <w:rsid w:val="006E3829"/>
    <w:rsid w:val="006E4C22"/>
    <w:rsid w:val="006E4EED"/>
    <w:rsid w:val="00702CEB"/>
    <w:rsid w:val="0070521D"/>
    <w:rsid w:val="0070696C"/>
    <w:rsid w:val="00711FFB"/>
    <w:rsid w:val="00715E52"/>
    <w:rsid w:val="007226B6"/>
    <w:rsid w:val="00722B42"/>
    <w:rsid w:val="007238EB"/>
    <w:rsid w:val="00727FB5"/>
    <w:rsid w:val="0073088F"/>
    <w:rsid w:val="00730E65"/>
    <w:rsid w:val="007314D6"/>
    <w:rsid w:val="007349E4"/>
    <w:rsid w:val="007379FF"/>
    <w:rsid w:val="00737C3D"/>
    <w:rsid w:val="00740296"/>
    <w:rsid w:val="0074661B"/>
    <w:rsid w:val="00750E1B"/>
    <w:rsid w:val="007516A6"/>
    <w:rsid w:val="007530D2"/>
    <w:rsid w:val="007540C0"/>
    <w:rsid w:val="0075442C"/>
    <w:rsid w:val="007545E4"/>
    <w:rsid w:val="00764649"/>
    <w:rsid w:val="00765AC6"/>
    <w:rsid w:val="007671FB"/>
    <w:rsid w:val="00770013"/>
    <w:rsid w:val="00771A14"/>
    <w:rsid w:val="00776413"/>
    <w:rsid w:val="00776868"/>
    <w:rsid w:val="00780D70"/>
    <w:rsid w:val="00791FA7"/>
    <w:rsid w:val="0079361B"/>
    <w:rsid w:val="007A25A9"/>
    <w:rsid w:val="007A78AC"/>
    <w:rsid w:val="007A798F"/>
    <w:rsid w:val="007B6CCE"/>
    <w:rsid w:val="007C219C"/>
    <w:rsid w:val="007C3D2F"/>
    <w:rsid w:val="007C42FA"/>
    <w:rsid w:val="007C51BA"/>
    <w:rsid w:val="007C710C"/>
    <w:rsid w:val="007C7D59"/>
    <w:rsid w:val="007D034E"/>
    <w:rsid w:val="007D65D5"/>
    <w:rsid w:val="007E3CA2"/>
    <w:rsid w:val="007E4A4A"/>
    <w:rsid w:val="007E559E"/>
    <w:rsid w:val="007F3849"/>
    <w:rsid w:val="0080323E"/>
    <w:rsid w:val="00805516"/>
    <w:rsid w:val="00807EC5"/>
    <w:rsid w:val="00813775"/>
    <w:rsid w:val="00815862"/>
    <w:rsid w:val="008218C1"/>
    <w:rsid w:val="00822844"/>
    <w:rsid w:val="008246E5"/>
    <w:rsid w:val="008253FE"/>
    <w:rsid w:val="00826A35"/>
    <w:rsid w:val="00830E42"/>
    <w:rsid w:val="0083292E"/>
    <w:rsid w:val="00832B64"/>
    <w:rsid w:val="00832FBC"/>
    <w:rsid w:val="00833927"/>
    <w:rsid w:val="00840037"/>
    <w:rsid w:val="00844F83"/>
    <w:rsid w:val="0084629D"/>
    <w:rsid w:val="00846BE6"/>
    <w:rsid w:val="00850A43"/>
    <w:rsid w:val="0085282F"/>
    <w:rsid w:val="0086020B"/>
    <w:rsid w:val="008710E2"/>
    <w:rsid w:val="0087393C"/>
    <w:rsid w:val="00881C3C"/>
    <w:rsid w:val="00882FB8"/>
    <w:rsid w:val="00887F83"/>
    <w:rsid w:val="008938D4"/>
    <w:rsid w:val="008A0D36"/>
    <w:rsid w:val="008A17E6"/>
    <w:rsid w:val="008A7094"/>
    <w:rsid w:val="008A71D4"/>
    <w:rsid w:val="008B32E7"/>
    <w:rsid w:val="008B7914"/>
    <w:rsid w:val="008C61CA"/>
    <w:rsid w:val="008D1FF1"/>
    <w:rsid w:val="008D25CA"/>
    <w:rsid w:val="008D3B95"/>
    <w:rsid w:val="008D5688"/>
    <w:rsid w:val="008D6A82"/>
    <w:rsid w:val="008D6EAF"/>
    <w:rsid w:val="008E3D98"/>
    <w:rsid w:val="008E7322"/>
    <w:rsid w:val="008F5652"/>
    <w:rsid w:val="008F5EEE"/>
    <w:rsid w:val="00903B38"/>
    <w:rsid w:val="00904663"/>
    <w:rsid w:val="00912A8D"/>
    <w:rsid w:val="00913E8B"/>
    <w:rsid w:val="00915027"/>
    <w:rsid w:val="00916273"/>
    <w:rsid w:val="00925749"/>
    <w:rsid w:val="00925A50"/>
    <w:rsid w:val="00931C84"/>
    <w:rsid w:val="009324F6"/>
    <w:rsid w:val="00943A6A"/>
    <w:rsid w:val="00946DDC"/>
    <w:rsid w:val="00947E34"/>
    <w:rsid w:val="009508BA"/>
    <w:rsid w:val="00955537"/>
    <w:rsid w:val="00961582"/>
    <w:rsid w:val="00962514"/>
    <w:rsid w:val="0096318A"/>
    <w:rsid w:val="00964958"/>
    <w:rsid w:val="009667E0"/>
    <w:rsid w:val="00970087"/>
    <w:rsid w:val="009814D3"/>
    <w:rsid w:val="009865A5"/>
    <w:rsid w:val="00992906"/>
    <w:rsid w:val="0099486E"/>
    <w:rsid w:val="00996B63"/>
    <w:rsid w:val="00996C75"/>
    <w:rsid w:val="009979DC"/>
    <w:rsid w:val="009A080D"/>
    <w:rsid w:val="009A1369"/>
    <w:rsid w:val="009A377D"/>
    <w:rsid w:val="009B2C91"/>
    <w:rsid w:val="009B3B55"/>
    <w:rsid w:val="009B62CD"/>
    <w:rsid w:val="009C0E93"/>
    <w:rsid w:val="009C328A"/>
    <w:rsid w:val="009D571C"/>
    <w:rsid w:val="009E01C1"/>
    <w:rsid w:val="009E2A26"/>
    <w:rsid w:val="009E6316"/>
    <w:rsid w:val="009E6319"/>
    <w:rsid w:val="009E684F"/>
    <w:rsid w:val="009F2F40"/>
    <w:rsid w:val="00A11382"/>
    <w:rsid w:val="00A136F0"/>
    <w:rsid w:val="00A146E0"/>
    <w:rsid w:val="00A224BB"/>
    <w:rsid w:val="00A22EDD"/>
    <w:rsid w:val="00A336C6"/>
    <w:rsid w:val="00A4793B"/>
    <w:rsid w:val="00A50362"/>
    <w:rsid w:val="00A53C19"/>
    <w:rsid w:val="00A671FA"/>
    <w:rsid w:val="00A7373F"/>
    <w:rsid w:val="00A80D0B"/>
    <w:rsid w:val="00A83C72"/>
    <w:rsid w:val="00A83DD0"/>
    <w:rsid w:val="00A91833"/>
    <w:rsid w:val="00A94415"/>
    <w:rsid w:val="00A97EEB"/>
    <w:rsid w:val="00AA1D71"/>
    <w:rsid w:val="00AA4621"/>
    <w:rsid w:val="00AA6A10"/>
    <w:rsid w:val="00AB2844"/>
    <w:rsid w:val="00AB2A66"/>
    <w:rsid w:val="00AB64EF"/>
    <w:rsid w:val="00AC2A1D"/>
    <w:rsid w:val="00AD13A1"/>
    <w:rsid w:val="00AD71A3"/>
    <w:rsid w:val="00AD7429"/>
    <w:rsid w:val="00AE0F5B"/>
    <w:rsid w:val="00AE14CA"/>
    <w:rsid w:val="00AE51B9"/>
    <w:rsid w:val="00AF35FF"/>
    <w:rsid w:val="00AF3ECE"/>
    <w:rsid w:val="00AF4C09"/>
    <w:rsid w:val="00B00DA8"/>
    <w:rsid w:val="00B019CA"/>
    <w:rsid w:val="00B022E4"/>
    <w:rsid w:val="00B06724"/>
    <w:rsid w:val="00B11760"/>
    <w:rsid w:val="00B12156"/>
    <w:rsid w:val="00B21D43"/>
    <w:rsid w:val="00B24030"/>
    <w:rsid w:val="00B24850"/>
    <w:rsid w:val="00B24E0C"/>
    <w:rsid w:val="00B30530"/>
    <w:rsid w:val="00B30725"/>
    <w:rsid w:val="00B33290"/>
    <w:rsid w:val="00B35FCF"/>
    <w:rsid w:val="00B37B70"/>
    <w:rsid w:val="00B5077D"/>
    <w:rsid w:val="00B55A20"/>
    <w:rsid w:val="00B56BDC"/>
    <w:rsid w:val="00B62324"/>
    <w:rsid w:val="00B648B5"/>
    <w:rsid w:val="00B70535"/>
    <w:rsid w:val="00B714AB"/>
    <w:rsid w:val="00B72921"/>
    <w:rsid w:val="00B730B6"/>
    <w:rsid w:val="00B77738"/>
    <w:rsid w:val="00B82CB3"/>
    <w:rsid w:val="00B84AFD"/>
    <w:rsid w:val="00B904E4"/>
    <w:rsid w:val="00B92B0E"/>
    <w:rsid w:val="00B92E5B"/>
    <w:rsid w:val="00B93610"/>
    <w:rsid w:val="00B961F8"/>
    <w:rsid w:val="00BA27EF"/>
    <w:rsid w:val="00BA73E2"/>
    <w:rsid w:val="00BA7F7E"/>
    <w:rsid w:val="00BB000E"/>
    <w:rsid w:val="00BB7179"/>
    <w:rsid w:val="00BC37D6"/>
    <w:rsid w:val="00BD0709"/>
    <w:rsid w:val="00BD22E9"/>
    <w:rsid w:val="00BD6DD0"/>
    <w:rsid w:val="00BD7454"/>
    <w:rsid w:val="00BD7936"/>
    <w:rsid w:val="00BE015B"/>
    <w:rsid w:val="00BE63AB"/>
    <w:rsid w:val="00BF1024"/>
    <w:rsid w:val="00BF270F"/>
    <w:rsid w:val="00BF693D"/>
    <w:rsid w:val="00BF71F4"/>
    <w:rsid w:val="00C00034"/>
    <w:rsid w:val="00C01CF8"/>
    <w:rsid w:val="00C024A0"/>
    <w:rsid w:val="00C03DE1"/>
    <w:rsid w:val="00C0453B"/>
    <w:rsid w:val="00C063FB"/>
    <w:rsid w:val="00C14118"/>
    <w:rsid w:val="00C142A8"/>
    <w:rsid w:val="00C218CA"/>
    <w:rsid w:val="00C21F75"/>
    <w:rsid w:val="00C22957"/>
    <w:rsid w:val="00C24AB0"/>
    <w:rsid w:val="00C27305"/>
    <w:rsid w:val="00C30103"/>
    <w:rsid w:val="00C31297"/>
    <w:rsid w:val="00C340E0"/>
    <w:rsid w:val="00C3625F"/>
    <w:rsid w:val="00C44BFC"/>
    <w:rsid w:val="00C4550C"/>
    <w:rsid w:val="00C45AFB"/>
    <w:rsid w:val="00C46FAC"/>
    <w:rsid w:val="00C47B44"/>
    <w:rsid w:val="00C530F1"/>
    <w:rsid w:val="00C54058"/>
    <w:rsid w:val="00C554D7"/>
    <w:rsid w:val="00C55716"/>
    <w:rsid w:val="00C63C65"/>
    <w:rsid w:val="00C647DF"/>
    <w:rsid w:val="00C73736"/>
    <w:rsid w:val="00C741C0"/>
    <w:rsid w:val="00C75B2B"/>
    <w:rsid w:val="00C87A3A"/>
    <w:rsid w:val="00C87F35"/>
    <w:rsid w:val="00C96611"/>
    <w:rsid w:val="00C9680D"/>
    <w:rsid w:val="00C969C4"/>
    <w:rsid w:val="00CA011E"/>
    <w:rsid w:val="00CA12F1"/>
    <w:rsid w:val="00CA71CC"/>
    <w:rsid w:val="00CB1852"/>
    <w:rsid w:val="00CB6804"/>
    <w:rsid w:val="00CB71A2"/>
    <w:rsid w:val="00CC3BD1"/>
    <w:rsid w:val="00CC3BE8"/>
    <w:rsid w:val="00CD1395"/>
    <w:rsid w:val="00CD4684"/>
    <w:rsid w:val="00CF51F4"/>
    <w:rsid w:val="00CF7F54"/>
    <w:rsid w:val="00D002BB"/>
    <w:rsid w:val="00D02B0C"/>
    <w:rsid w:val="00D039C8"/>
    <w:rsid w:val="00D07072"/>
    <w:rsid w:val="00D07D64"/>
    <w:rsid w:val="00D217CC"/>
    <w:rsid w:val="00D225CA"/>
    <w:rsid w:val="00D261C3"/>
    <w:rsid w:val="00D30322"/>
    <w:rsid w:val="00D313F0"/>
    <w:rsid w:val="00D3438E"/>
    <w:rsid w:val="00D34499"/>
    <w:rsid w:val="00D36B8E"/>
    <w:rsid w:val="00D37AD8"/>
    <w:rsid w:val="00D411F2"/>
    <w:rsid w:val="00D44862"/>
    <w:rsid w:val="00D47F64"/>
    <w:rsid w:val="00D63DC7"/>
    <w:rsid w:val="00D6470C"/>
    <w:rsid w:val="00D719F2"/>
    <w:rsid w:val="00D72C19"/>
    <w:rsid w:val="00D72E04"/>
    <w:rsid w:val="00D7488B"/>
    <w:rsid w:val="00D74990"/>
    <w:rsid w:val="00D766B9"/>
    <w:rsid w:val="00D82520"/>
    <w:rsid w:val="00D83742"/>
    <w:rsid w:val="00D8683B"/>
    <w:rsid w:val="00D91C65"/>
    <w:rsid w:val="00D93B44"/>
    <w:rsid w:val="00D9530D"/>
    <w:rsid w:val="00DA04AC"/>
    <w:rsid w:val="00DA597F"/>
    <w:rsid w:val="00DA7A8F"/>
    <w:rsid w:val="00DB0C21"/>
    <w:rsid w:val="00DB1ED8"/>
    <w:rsid w:val="00DB2962"/>
    <w:rsid w:val="00DB4EBF"/>
    <w:rsid w:val="00DC22FA"/>
    <w:rsid w:val="00DC51D3"/>
    <w:rsid w:val="00DC61E2"/>
    <w:rsid w:val="00DD2B60"/>
    <w:rsid w:val="00DD5E50"/>
    <w:rsid w:val="00DD6F25"/>
    <w:rsid w:val="00DD75A9"/>
    <w:rsid w:val="00DE02E3"/>
    <w:rsid w:val="00DE5645"/>
    <w:rsid w:val="00DE5F07"/>
    <w:rsid w:val="00DE694C"/>
    <w:rsid w:val="00DE6F1C"/>
    <w:rsid w:val="00DF35BE"/>
    <w:rsid w:val="00DF36CD"/>
    <w:rsid w:val="00DF50A3"/>
    <w:rsid w:val="00DF7E85"/>
    <w:rsid w:val="00E00BE3"/>
    <w:rsid w:val="00E01ABF"/>
    <w:rsid w:val="00E02200"/>
    <w:rsid w:val="00E038D4"/>
    <w:rsid w:val="00E03E6A"/>
    <w:rsid w:val="00E049AF"/>
    <w:rsid w:val="00E12BCB"/>
    <w:rsid w:val="00E15A06"/>
    <w:rsid w:val="00E17478"/>
    <w:rsid w:val="00E229C4"/>
    <w:rsid w:val="00E249C3"/>
    <w:rsid w:val="00E25150"/>
    <w:rsid w:val="00E27E9E"/>
    <w:rsid w:val="00E33841"/>
    <w:rsid w:val="00E36797"/>
    <w:rsid w:val="00E41EED"/>
    <w:rsid w:val="00E42016"/>
    <w:rsid w:val="00E43AF4"/>
    <w:rsid w:val="00E43C82"/>
    <w:rsid w:val="00E4766B"/>
    <w:rsid w:val="00E52ABA"/>
    <w:rsid w:val="00E54524"/>
    <w:rsid w:val="00E56625"/>
    <w:rsid w:val="00E5669D"/>
    <w:rsid w:val="00E67D93"/>
    <w:rsid w:val="00E72ED7"/>
    <w:rsid w:val="00E837B3"/>
    <w:rsid w:val="00E84A31"/>
    <w:rsid w:val="00E92582"/>
    <w:rsid w:val="00E934A9"/>
    <w:rsid w:val="00E9653A"/>
    <w:rsid w:val="00EA4AA9"/>
    <w:rsid w:val="00EA6752"/>
    <w:rsid w:val="00EB12C6"/>
    <w:rsid w:val="00EB6A67"/>
    <w:rsid w:val="00ED111A"/>
    <w:rsid w:val="00ED15FA"/>
    <w:rsid w:val="00ED3E22"/>
    <w:rsid w:val="00ED4BD9"/>
    <w:rsid w:val="00ED75FC"/>
    <w:rsid w:val="00EE0BF2"/>
    <w:rsid w:val="00EE1C68"/>
    <w:rsid w:val="00EE1D48"/>
    <w:rsid w:val="00EE7F12"/>
    <w:rsid w:val="00EF077D"/>
    <w:rsid w:val="00EF2ABA"/>
    <w:rsid w:val="00F120D7"/>
    <w:rsid w:val="00F22812"/>
    <w:rsid w:val="00F23E17"/>
    <w:rsid w:val="00F24C5A"/>
    <w:rsid w:val="00F26F9B"/>
    <w:rsid w:val="00F275A1"/>
    <w:rsid w:val="00F32AD8"/>
    <w:rsid w:val="00F33DF3"/>
    <w:rsid w:val="00F404C5"/>
    <w:rsid w:val="00F415F6"/>
    <w:rsid w:val="00F4322F"/>
    <w:rsid w:val="00F5016B"/>
    <w:rsid w:val="00F560A5"/>
    <w:rsid w:val="00F567C4"/>
    <w:rsid w:val="00F61430"/>
    <w:rsid w:val="00F64583"/>
    <w:rsid w:val="00F64F89"/>
    <w:rsid w:val="00F67AEF"/>
    <w:rsid w:val="00F83830"/>
    <w:rsid w:val="00F858B9"/>
    <w:rsid w:val="00F903AC"/>
    <w:rsid w:val="00F90CE5"/>
    <w:rsid w:val="00F94219"/>
    <w:rsid w:val="00F95628"/>
    <w:rsid w:val="00F956B3"/>
    <w:rsid w:val="00F95969"/>
    <w:rsid w:val="00F959DF"/>
    <w:rsid w:val="00F971BD"/>
    <w:rsid w:val="00F97612"/>
    <w:rsid w:val="00FA13B2"/>
    <w:rsid w:val="00FA2F1A"/>
    <w:rsid w:val="00FA389E"/>
    <w:rsid w:val="00FA4F1A"/>
    <w:rsid w:val="00FA5B11"/>
    <w:rsid w:val="00FC2895"/>
    <w:rsid w:val="00FC4D94"/>
    <w:rsid w:val="00FD4F88"/>
    <w:rsid w:val="00FD504B"/>
    <w:rsid w:val="00FE0B85"/>
    <w:rsid w:val="00FE317B"/>
    <w:rsid w:val="00FE3C44"/>
    <w:rsid w:val="00FE7188"/>
    <w:rsid w:val="00FF56E4"/>
    <w:rsid w:val="00FF6E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1633C8"/>
  <w15:docId w15:val="{BC9B82B6-E56E-0748-AA2A-71F7FFBE0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156"/>
    <w:rPr>
      <w:lang w:eastAsia="zh-C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rsid w:val="008B5F82"/>
    <w:pPr>
      <w:spacing w:beforeLines="1" w:afterLines="1"/>
    </w:pPr>
    <w:rPr>
      <w:rFonts w:ascii="Times" w:hAnsi="Times"/>
      <w:sz w:val="20"/>
      <w:szCs w:val="20"/>
    </w:rPr>
  </w:style>
  <w:style w:type="character" w:styleId="Hyperlink">
    <w:name w:val="Hyperlink"/>
    <w:basedOn w:val="DefaultParagraphFont"/>
    <w:rsid w:val="00125926"/>
    <w:rPr>
      <w:color w:val="0000FF" w:themeColor="hyperlink"/>
      <w:u w:val="single"/>
    </w:rPr>
  </w:style>
  <w:style w:type="character" w:styleId="FollowedHyperlink">
    <w:name w:val="FollowedHyperlink"/>
    <w:basedOn w:val="DefaultParagraphFont"/>
    <w:rsid w:val="00125926"/>
    <w:rPr>
      <w:color w:val="800080" w:themeColor="followedHyperlink"/>
      <w:u w:val="single"/>
    </w:rPr>
  </w:style>
  <w:style w:type="paragraph" w:styleId="BalloonText">
    <w:name w:val="Balloon Text"/>
    <w:basedOn w:val="Normal"/>
    <w:link w:val="BalloonTextChar"/>
    <w:uiPriority w:val="99"/>
    <w:rsid w:val="009E2EE5"/>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9E2EE5"/>
    <w:rPr>
      <w:rFonts w:ascii="Lucida Grande" w:hAnsi="Lucida Grande" w:cs="Lucida Grande"/>
      <w:sz w:val="18"/>
      <w:szCs w:val="18"/>
    </w:rPr>
  </w:style>
  <w:style w:type="paragraph" w:styleId="Header">
    <w:name w:val="header"/>
    <w:basedOn w:val="Normal"/>
    <w:link w:val="HeaderChar"/>
    <w:rsid w:val="00953C30"/>
    <w:pPr>
      <w:tabs>
        <w:tab w:val="center" w:pos="4320"/>
        <w:tab w:val="right" w:pos="8640"/>
      </w:tabs>
    </w:pPr>
  </w:style>
  <w:style w:type="character" w:customStyle="1" w:styleId="HeaderChar">
    <w:name w:val="Header Char"/>
    <w:basedOn w:val="DefaultParagraphFont"/>
    <w:link w:val="Header"/>
    <w:rsid w:val="00953C30"/>
  </w:style>
  <w:style w:type="paragraph" w:styleId="Footer">
    <w:name w:val="footer"/>
    <w:basedOn w:val="Normal"/>
    <w:link w:val="FooterChar"/>
    <w:rsid w:val="00953C30"/>
    <w:pPr>
      <w:tabs>
        <w:tab w:val="center" w:pos="4320"/>
        <w:tab w:val="right" w:pos="8640"/>
      </w:tabs>
    </w:pPr>
  </w:style>
  <w:style w:type="character" w:customStyle="1" w:styleId="FooterChar">
    <w:name w:val="Footer Char"/>
    <w:basedOn w:val="DefaultParagraphFont"/>
    <w:link w:val="Footer"/>
    <w:rsid w:val="00953C30"/>
  </w:style>
  <w:style w:type="paragraph" w:customStyle="1" w:styleId="Style1">
    <w:name w:val="Style1"/>
    <w:basedOn w:val="Normal"/>
    <w:next w:val="Normal"/>
    <w:link w:val="Style1Char"/>
    <w:qFormat/>
    <w:rsid w:val="007E19A3"/>
  </w:style>
  <w:style w:type="paragraph" w:styleId="ListParagraph">
    <w:name w:val="List Paragraph"/>
    <w:basedOn w:val="Normal"/>
    <w:uiPriority w:val="34"/>
    <w:qFormat/>
    <w:rsid w:val="00A824EB"/>
    <w:pPr>
      <w:ind w:left="720"/>
      <w:contextualSpacing/>
    </w:pPr>
  </w:style>
  <w:style w:type="character" w:styleId="PageNumber">
    <w:name w:val="page number"/>
    <w:basedOn w:val="DefaultParagraphFont"/>
    <w:rsid w:val="00694F68"/>
  </w:style>
  <w:style w:type="paragraph" w:customStyle="1" w:styleId="ArticleHeading">
    <w:name w:val="Article Heading"/>
    <w:basedOn w:val="Normal"/>
    <w:link w:val="ArticleHeadingChar"/>
    <w:qFormat/>
    <w:rsid w:val="006F3B65"/>
    <w:pPr>
      <w:spacing w:before="240" w:after="120"/>
      <w:jc w:val="center"/>
    </w:pPr>
    <w:rPr>
      <w:rFonts w:ascii="Goudy Old Style" w:hAnsi="Goudy Old Style"/>
      <w:b/>
    </w:rPr>
  </w:style>
  <w:style w:type="character" w:customStyle="1" w:styleId="ArticleHeadingChar">
    <w:name w:val="Article Heading Char"/>
    <w:basedOn w:val="DefaultParagraphFont"/>
    <w:link w:val="ArticleHeading"/>
    <w:rsid w:val="006F3B65"/>
    <w:rPr>
      <w:rFonts w:ascii="Goudy Old Style" w:eastAsia="Times New Roman" w:hAnsi="Goudy Old Style"/>
      <w:b/>
      <w:lang w:eastAsia="en-US"/>
    </w:rPr>
  </w:style>
  <w:style w:type="paragraph" w:customStyle="1" w:styleId="Normal6pt">
    <w:name w:val="Normal 6pt"/>
    <w:basedOn w:val="Normal"/>
    <w:link w:val="Normal6ptChar"/>
    <w:qFormat/>
    <w:rsid w:val="003A77A2"/>
    <w:pPr>
      <w:jc w:val="both"/>
    </w:pPr>
    <w:rPr>
      <w:rFonts w:ascii="Goudy Old Style" w:hAnsi="Goudy Old Style"/>
    </w:rPr>
  </w:style>
  <w:style w:type="character" w:customStyle="1" w:styleId="Normal6ptChar">
    <w:name w:val="Normal 6pt Char"/>
    <w:basedOn w:val="DefaultParagraphFont"/>
    <w:link w:val="Normal6pt"/>
    <w:rsid w:val="003A77A2"/>
    <w:rPr>
      <w:rFonts w:ascii="Goudy Old Style" w:eastAsia="Times New Roman" w:hAnsi="Goudy Old Style"/>
      <w:lang w:eastAsia="en-US"/>
    </w:rPr>
  </w:style>
  <w:style w:type="paragraph" w:customStyle="1" w:styleId="Style2">
    <w:name w:val="Style2"/>
    <w:basedOn w:val="NoSpacing"/>
    <w:link w:val="Style2Char"/>
    <w:qFormat/>
    <w:rsid w:val="00EF35A0"/>
    <w:pPr>
      <w:jc w:val="center"/>
    </w:pPr>
    <w:rPr>
      <w:rFonts w:ascii="Goudy Old Style" w:hAnsi="Goudy Old Style"/>
      <w:szCs w:val="22"/>
    </w:rPr>
  </w:style>
  <w:style w:type="character" w:customStyle="1" w:styleId="Style2Char">
    <w:name w:val="Style2 Char"/>
    <w:basedOn w:val="DefaultParagraphFont"/>
    <w:link w:val="Style2"/>
    <w:locked/>
    <w:rsid w:val="00EF35A0"/>
    <w:rPr>
      <w:rFonts w:ascii="Goudy Old Style" w:eastAsia="Times New Roman" w:hAnsi="Goudy Old Style"/>
      <w:szCs w:val="22"/>
      <w:lang w:eastAsia="en-US"/>
    </w:rPr>
  </w:style>
  <w:style w:type="paragraph" w:styleId="NoSpacing">
    <w:name w:val="No Spacing"/>
    <w:link w:val="NoSpacingChar"/>
    <w:uiPriority w:val="1"/>
    <w:qFormat/>
    <w:rsid w:val="00EF35A0"/>
  </w:style>
  <w:style w:type="paragraph" w:customStyle="1" w:styleId="ArticleHeading2">
    <w:name w:val="Article Heading #2"/>
    <w:basedOn w:val="Normal"/>
    <w:link w:val="ArticleHeading2Char"/>
    <w:qFormat/>
    <w:rsid w:val="00EF35A0"/>
    <w:pPr>
      <w:spacing w:after="120"/>
      <w:jc w:val="center"/>
    </w:pPr>
    <w:rPr>
      <w:rFonts w:ascii="Goudy Old Style" w:hAnsi="Goudy Old Style"/>
      <w:b/>
    </w:rPr>
  </w:style>
  <w:style w:type="character" w:customStyle="1" w:styleId="ArticleHeading2Char">
    <w:name w:val="Article Heading #2 Char"/>
    <w:basedOn w:val="DefaultParagraphFont"/>
    <w:link w:val="ArticleHeading2"/>
    <w:rsid w:val="00EF35A0"/>
    <w:rPr>
      <w:rFonts w:ascii="Goudy Old Style" w:eastAsia="Times New Roman" w:hAnsi="Goudy Old Style"/>
      <w:b/>
      <w:lang w:eastAsia="en-US"/>
    </w:rPr>
  </w:style>
  <w:style w:type="character" w:customStyle="1" w:styleId="NoSpacingChar">
    <w:name w:val="No Spacing Char"/>
    <w:basedOn w:val="DefaultParagraphFont"/>
    <w:link w:val="NoSpacing"/>
    <w:uiPriority w:val="1"/>
    <w:rsid w:val="00C138E5"/>
  </w:style>
  <w:style w:type="character" w:customStyle="1" w:styleId="Style1Char">
    <w:name w:val="Style1 Char"/>
    <w:basedOn w:val="DefaultParagraphFont"/>
    <w:link w:val="Style1"/>
    <w:rsid w:val="00F76AEE"/>
  </w:style>
  <w:style w:type="paragraph" w:customStyle="1" w:styleId="Style4">
    <w:name w:val="Style4"/>
    <w:basedOn w:val="ListParagraph"/>
    <w:link w:val="Style4Char"/>
    <w:qFormat/>
    <w:rsid w:val="009E2B22"/>
    <w:pPr>
      <w:numPr>
        <w:numId w:val="1"/>
      </w:numPr>
      <w:spacing w:before="120" w:after="120"/>
      <w:jc w:val="both"/>
    </w:pPr>
    <w:rPr>
      <w:rFonts w:ascii="Goudy Old Style" w:eastAsiaTheme="minorHAnsi" w:hAnsi="Goudy Old Style"/>
      <w:szCs w:val="22"/>
    </w:rPr>
  </w:style>
  <w:style w:type="character" w:customStyle="1" w:styleId="Style4Char">
    <w:name w:val="Style4 Char"/>
    <w:basedOn w:val="DefaultParagraphFont"/>
    <w:link w:val="Style4"/>
    <w:rsid w:val="009E2B22"/>
    <w:rPr>
      <w:rFonts w:ascii="Goudy Old Style" w:eastAsiaTheme="minorHAnsi" w:hAnsi="Goudy Old Style"/>
      <w:szCs w:val="22"/>
      <w:lang w:eastAsia="en-US"/>
    </w:rPr>
  </w:style>
  <w:style w:type="paragraph" w:customStyle="1" w:styleId="FreeForm">
    <w:name w:val="Free Form"/>
    <w:rsid w:val="00025B1D"/>
    <w:pPr>
      <w:outlineLvl w:val="0"/>
    </w:pPr>
    <w:rPr>
      <w:rFonts w:ascii="Helvetica" w:eastAsia="ヒラギノ角ゴ Pro W3" w:hAnsi="Helvetica"/>
      <w:color w:val="000000"/>
      <w:szCs w:val="20"/>
    </w:rPr>
  </w:style>
  <w:style w:type="character" w:customStyle="1" w:styleId="UnresolvedMention1">
    <w:name w:val="Unresolved Mention1"/>
    <w:basedOn w:val="DefaultParagraphFont"/>
    <w:uiPriority w:val="99"/>
    <w:semiHidden/>
    <w:unhideWhenUsed/>
    <w:rsid w:val="009C56D8"/>
    <w:rPr>
      <w:color w:val="605E5C"/>
      <w:shd w:val="clear" w:color="auto" w:fill="E1DFDD"/>
    </w:rPr>
  </w:style>
  <w:style w:type="character" w:customStyle="1" w:styleId="UnresolvedMention2">
    <w:name w:val="Unresolved Mention2"/>
    <w:basedOn w:val="DefaultParagraphFont"/>
    <w:uiPriority w:val="99"/>
    <w:semiHidden/>
    <w:unhideWhenUsed/>
    <w:rsid w:val="00044E56"/>
    <w:rPr>
      <w:color w:val="605E5C"/>
      <w:shd w:val="clear" w:color="auto" w:fill="E1DFDD"/>
    </w:rPr>
  </w:style>
  <w:style w:type="character" w:styleId="Strong">
    <w:name w:val="Strong"/>
    <w:basedOn w:val="DefaultParagraphFont"/>
    <w:uiPriority w:val="22"/>
    <w:qFormat/>
    <w:rsid w:val="00396F7B"/>
    <w:rPr>
      <w:b/>
      <w:bCs/>
    </w:rPr>
  </w:style>
  <w:style w:type="character" w:customStyle="1" w:styleId="textexposedshow">
    <w:name w:val="text_exposed_show"/>
    <w:basedOn w:val="DefaultParagraphFont"/>
    <w:rsid w:val="00396F7B"/>
  </w:style>
  <w:style w:type="character" w:customStyle="1" w:styleId="apple-converted-space">
    <w:name w:val="apple-converted-space"/>
    <w:basedOn w:val="DefaultParagraphFont"/>
    <w:rsid w:val="00442E9A"/>
  </w:style>
  <w:style w:type="character" w:customStyle="1" w:styleId="UnresolvedMention3">
    <w:name w:val="Unresolved Mention3"/>
    <w:basedOn w:val="DefaultParagraphFont"/>
    <w:uiPriority w:val="99"/>
    <w:semiHidden/>
    <w:unhideWhenUsed/>
    <w:rsid w:val="00B20722"/>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character" w:customStyle="1" w:styleId="apple-tab-span">
    <w:name w:val="apple-tab-span"/>
    <w:basedOn w:val="DefaultParagraphFont"/>
    <w:rsid w:val="00697561"/>
  </w:style>
  <w:style w:type="paragraph" w:customStyle="1" w:styleId="Default">
    <w:name w:val="Default"/>
    <w:rsid w:val="0032136B"/>
    <w:pPr>
      <w:autoSpaceDE w:val="0"/>
      <w:autoSpaceDN w:val="0"/>
      <w:adjustRightInd w:val="0"/>
    </w:pPr>
    <w:rPr>
      <w:rFonts w:eastAsiaTheme="minorHAnsi"/>
      <w:color w:val="000000"/>
    </w:rPr>
  </w:style>
  <w:style w:type="paragraph" w:styleId="Revision">
    <w:name w:val="Revision"/>
    <w:hidden/>
    <w:uiPriority w:val="99"/>
    <w:semiHidden/>
    <w:rsid w:val="00C21F75"/>
  </w:style>
  <w:style w:type="paragraph" w:customStyle="1" w:styleId="p2">
    <w:name w:val="p2"/>
    <w:basedOn w:val="Normal"/>
    <w:rsid w:val="001D4D47"/>
    <w:rPr>
      <w:color w:val="000000"/>
      <w:sz w:val="31"/>
      <w:szCs w:val="31"/>
    </w:rPr>
  </w:style>
  <w:style w:type="paragraph" w:customStyle="1" w:styleId="p1">
    <w:name w:val="p1"/>
    <w:basedOn w:val="Normal"/>
    <w:rsid w:val="003D22CC"/>
    <w:rPr>
      <w:rFonts w:ascii="Helvetica" w:hAnsi="Helvetica"/>
      <w:color w:val="FFFFFF"/>
      <w:sz w:val="32"/>
      <w:szCs w:val="32"/>
    </w:rPr>
  </w:style>
  <w:style w:type="character" w:customStyle="1" w:styleId="uv3um">
    <w:name w:val="uv3um"/>
    <w:basedOn w:val="DefaultParagraphFont"/>
    <w:rsid w:val="00434800"/>
  </w:style>
  <w:style w:type="character" w:styleId="UnresolvedMention">
    <w:name w:val="Unresolved Mention"/>
    <w:basedOn w:val="DefaultParagraphFont"/>
    <w:uiPriority w:val="99"/>
    <w:semiHidden/>
    <w:unhideWhenUsed/>
    <w:rsid w:val="005E0B32"/>
    <w:rPr>
      <w:color w:val="605E5C"/>
      <w:shd w:val="clear" w:color="auto" w:fill="E1DFDD"/>
    </w:rPr>
  </w:style>
  <w:style w:type="table" w:customStyle="1" w:styleId="TableGrid">
    <w:name w:val="TableGrid"/>
    <w:rsid w:val="00412091"/>
    <w:rPr>
      <w:rFonts w:asciiTheme="minorHAnsi" w:eastAsiaTheme="minorEastAsia" w:hAnsiTheme="minorHAnsi" w:cstheme="minorBidi"/>
      <w:kern w:val="2"/>
      <w:lang w:eastAsia="zh-CN"/>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7924">
      <w:bodyDiv w:val="1"/>
      <w:marLeft w:val="0"/>
      <w:marRight w:val="0"/>
      <w:marTop w:val="0"/>
      <w:marBottom w:val="0"/>
      <w:divBdr>
        <w:top w:val="none" w:sz="0" w:space="0" w:color="auto"/>
        <w:left w:val="none" w:sz="0" w:space="0" w:color="auto"/>
        <w:bottom w:val="none" w:sz="0" w:space="0" w:color="auto"/>
        <w:right w:val="none" w:sz="0" w:space="0" w:color="auto"/>
      </w:divBdr>
    </w:div>
    <w:div w:id="9919350">
      <w:bodyDiv w:val="1"/>
      <w:marLeft w:val="0"/>
      <w:marRight w:val="0"/>
      <w:marTop w:val="0"/>
      <w:marBottom w:val="0"/>
      <w:divBdr>
        <w:top w:val="none" w:sz="0" w:space="0" w:color="auto"/>
        <w:left w:val="none" w:sz="0" w:space="0" w:color="auto"/>
        <w:bottom w:val="none" w:sz="0" w:space="0" w:color="auto"/>
        <w:right w:val="none" w:sz="0" w:space="0" w:color="auto"/>
      </w:divBdr>
    </w:div>
    <w:div w:id="21132232">
      <w:bodyDiv w:val="1"/>
      <w:marLeft w:val="0"/>
      <w:marRight w:val="0"/>
      <w:marTop w:val="0"/>
      <w:marBottom w:val="0"/>
      <w:divBdr>
        <w:top w:val="none" w:sz="0" w:space="0" w:color="auto"/>
        <w:left w:val="none" w:sz="0" w:space="0" w:color="auto"/>
        <w:bottom w:val="none" w:sz="0" w:space="0" w:color="auto"/>
        <w:right w:val="none" w:sz="0" w:space="0" w:color="auto"/>
      </w:divBdr>
    </w:div>
    <w:div w:id="45644194">
      <w:bodyDiv w:val="1"/>
      <w:marLeft w:val="0"/>
      <w:marRight w:val="0"/>
      <w:marTop w:val="0"/>
      <w:marBottom w:val="0"/>
      <w:divBdr>
        <w:top w:val="none" w:sz="0" w:space="0" w:color="auto"/>
        <w:left w:val="none" w:sz="0" w:space="0" w:color="auto"/>
        <w:bottom w:val="none" w:sz="0" w:space="0" w:color="auto"/>
        <w:right w:val="none" w:sz="0" w:space="0" w:color="auto"/>
      </w:divBdr>
    </w:div>
    <w:div w:id="68504964">
      <w:bodyDiv w:val="1"/>
      <w:marLeft w:val="0"/>
      <w:marRight w:val="0"/>
      <w:marTop w:val="0"/>
      <w:marBottom w:val="0"/>
      <w:divBdr>
        <w:top w:val="none" w:sz="0" w:space="0" w:color="auto"/>
        <w:left w:val="none" w:sz="0" w:space="0" w:color="auto"/>
        <w:bottom w:val="none" w:sz="0" w:space="0" w:color="auto"/>
        <w:right w:val="none" w:sz="0" w:space="0" w:color="auto"/>
      </w:divBdr>
    </w:div>
    <w:div w:id="85805055">
      <w:bodyDiv w:val="1"/>
      <w:marLeft w:val="0"/>
      <w:marRight w:val="0"/>
      <w:marTop w:val="0"/>
      <w:marBottom w:val="0"/>
      <w:divBdr>
        <w:top w:val="none" w:sz="0" w:space="0" w:color="auto"/>
        <w:left w:val="none" w:sz="0" w:space="0" w:color="auto"/>
        <w:bottom w:val="none" w:sz="0" w:space="0" w:color="auto"/>
        <w:right w:val="none" w:sz="0" w:space="0" w:color="auto"/>
      </w:divBdr>
    </w:div>
    <w:div w:id="97526747">
      <w:bodyDiv w:val="1"/>
      <w:marLeft w:val="0"/>
      <w:marRight w:val="0"/>
      <w:marTop w:val="0"/>
      <w:marBottom w:val="0"/>
      <w:divBdr>
        <w:top w:val="none" w:sz="0" w:space="0" w:color="auto"/>
        <w:left w:val="none" w:sz="0" w:space="0" w:color="auto"/>
        <w:bottom w:val="none" w:sz="0" w:space="0" w:color="auto"/>
        <w:right w:val="none" w:sz="0" w:space="0" w:color="auto"/>
      </w:divBdr>
    </w:div>
    <w:div w:id="113182414">
      <w:bodyDiv w:val="1"/>
      <w:marLeft w:val="0"/>
      <w:marRight w:val="0"/>
      <w:marTop w:val="0"/>
      <w:marBottom w:val="0"/>
      <w:divBdr>
        <w:top w:val="none" w:sz="0" w:space="0" w:color="auto"/>
        <w:left w:val="none" w:sz="0" w:space="0" w:color="auto"/>
        <w:bottom w:val="none" w:sz="0" w:space="0" w:color="auto"/>
        <w:right w:val="none" w:sz="0" w:space="0" w:color="auto"/>
      </w:divBdr>
    </w:div>
    <w:div w:id="115368547">
      <w:bodyDiv w:val="1"/>
      <w:marLeft w:val="0"/>
      <w:marRight w:val="0"/>
      <w:marTop w:val="0"/>
      <w:marBottom w:val="0"/>
      <w:divBdr>
        <w:top w:val="none" w:sz="0" w:space="0" w:color="auto"/>
        <w:left w:val="none" w:sz="0" w:space="0" w:color="auto"/>
        <w:bottom w:val="none" w:sz="0" w:space="0" w:color="auto"/>
        <w:right w:val="none" w:sz="0" w:space="0" w:color="auto"/>
      </w:divBdr>
      <w:divsChild>
        <w:div w:id="830215586">
          <w:marLeft w:val="0"/>
          <w:marRight w:val="0"/>
          <w:marTop w:val="0"/>
          <w:marBottom w:val="0"/>
          <w:divBdr>
            <w:top w:val="none" w:sz="0" w:space="0" w:color="auto"/>
            <w:left w:val="none" w:sz="0" w:space="0" w:color="auto"/>
            <w:bottom w:val="none" w:sz="0" w:space="0" w:color="auto"/>
            <w:right w:val="none" w:sz="0" w:space="0" w:color="auto"/>
          </w:divBdr>
          <w:divsChild>
            <w:div w:id="1585065655">
              <w:marLeft w:val="0"/>
              <w:marRight w:val="0"/>
              <w:marTop w:val="0"/>
              <w:marBottom w:val="0"/>
              <w:divBdr>
                <w:top w:val="none" w:sz="0" w:space="0" w:color="auto"/>
                <w:left w:val="none" w:sz="0" w:space="0" w:color="auto"/>
                <w:bottom w:val="none" w:sz="0" w:space="0" w:color="auto"/>
                <w:right w:val="none" w:sz="0" w:space="0" w:color="auto"/>
              </w:divBdr>
              <w:divsChild>
                <w:div w:id="7496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92133">
      <w:bodyDiv w:val="1"/>
      <w:marLeft w:val="0"/>
      <w:marRight w:val="0"/>
      <w:marTop w:val="0"/>
      <w:marBottom w:val="0"/>
      <w:divBdr>
        <w:top w:val="none" w:sz="0" w:space="0" w:color="auto"/>
        <w:left w:val="none" w:sz="0" w:space="0" w:color="auto"/>
        <w:bottom w:val="none" w:sz="0" w:space="0" w:color="auto"/>
        <w:right w:val="none" w:sz="0" w:space="0" w:color="auto"/>
      </w:divBdr>
    </w:div>
    <w:div w:id="173762090">
      <w:bodyDiv w:val="1"/>
      <w:marLeft w:val="0"/>
      <w:marRight w:val="0"/>
      <w:marTop w:val="0"/>
      <w:marBottom w:val="0"/>
      <w:divBdr>
        <w:top w:val="none" w:sz="0" w:space="0" w:color="auto"/>
        <w:left w:val="none" w:sz="0" w:space="0" w:color="auto"/>
        <w:bottom w:val="none" w:sz="0" w:space="0" w:color="auto"/>
        <w:right w:val="none" w:sz="0" w:space="0" w:color="auto"/>
      </w:divBdr>
    </w:div>
    <w:div w:id="177156553">
      <w:bodyDiv w:val="1"/>
      <w:marLeft w:val="0"/>
      <w:marRight w:val="0"/>
      <w:marTop w:val="0"/>
      <w:marBottom w:val="0"/>
      <w:divBdr>
        <w:top w:val="none" w:sz="0" w:space="0" w:color="auto"/>
        <w:left w:val="none" w:sz="0" w:space="0" w:color="auto"/>
        <w:bottom w:val="none" w:sz="0" w:space="0" w:color="auto"/>
        <w:right w:val="none" w:sz="0" w:space="0" w:color="auto"/>
      </w:divBdr>
    </w:div>
    <w:div w:id="190806075">
      <w:bodyDiv w:val="1"/>
      <w:marLeft w:val="0"/>
      <w:marRight w:val="0"/>
      <w:marTop w:val="0"/>
      <w:marBottom w:val="0"/>
      <w:divBdr>
        <w:top w:val="none" w:sz="0" w:space="0" w:color="auto"/>
        <w:left w:val="none" w:sz="0" w:space="0" w:color="auto"/>
        <w:bottom w:val="none" w:sz="0" w:space="0" w:color="auto"/>
        <w:right w:val="none" w:sz="0" w:space="0" w:color="auto"/>
      </w:divBdr>
    </w:div>
    <w:div w:id="203565260">
      <w:bodyDiv w:val="1"/>
      <w:marLeft w:val="0"/>
      <w:marRight w:val="0"/>
      <w:marTop w:val="0"/>
      <w:marBottom w:val="0"/>
      <w:divBdr>
        <w:top w:val="none" w:sz="0" w:space="0" w:color="auto"/>
        <w:left w:val="none" w:sz="0" w:space="0" w:color="auto"/>
        <w:bottom w:val="none" w:sz="0" w:space="0" w:color="auto"/>
        <w:right w:val="none" w:sz="0" w:space="0" w:color="auto"/>
      </w:divBdr>
    </w:div>
    <w:div w:id="214587990">
      <w:bodyDiv w:val="1"/>
      <w:marLeft w:val="0"/>
      <w:marRight w:val="0"/>
      <w:marTop w:val="0"/>
      <w:marBottom w:val="0"/>
      <w:divBdr>
        <w:top w:val="none" w:sz="0" w:space="0" w:color="auto"/>
        <w:left w:val="none" w:sz="0" w:space="0" w:color="auto"/>
        <w:bottom w:val="none" w:sz="0" w:space="0" w:color="auto"/>
        <w:right w:val="none" w:sz="0" w:space="0" w:color="auto"/>
      </w:divBdr>
    </w:div>
    <w:div w:id="219292659">
      <w:bodyDiv w:val="1"/>
      <w:marLeft w:val="0"/>
      <w:marRight w:val="0"/>
      <w:marTop w:val="0"/>
      <w:marBottom w:val="0"/>
      <w:divBdr>
        <w:top w:val="none" w:sz="0" w:space="0" w:color="auto"/>
        <w:left w:val="none" w:sz="0" w:space="0" w:color="auto"/>
        <w:bottom w:val="none" w:sz="0" w:space="0" w:color="auto"/>
        <w:right w:val="none" w:sz="0" w:space="0" w:color="auto"/>
      </w:divBdr>
    </w:div>
    <w:div w:id="222102474">
      <w:bodyDiv w:val="1"/>
      <w:marLeft w:val="0"/>
      <w:marRight w:val="0"/>
      <w:marTop w:val="0"/>
      <w:marBottom w:val="0"/>
      <w:divBdr>
        <w:top w:val="none" w:sz="0" w:space="0" w:color="auto"/>
        <w:left w:val="none" w:sz="0" w:space="0" w:color="auto"/>
        <w:bottom w:val="none" w:sz="0" w:space="0" w:color="auto"/>
        <w:right w:val="none" w:sz="0" w:space="0" w:color="auto"/>
      </w:divBdr>
    </w:div>
    <w:div w:id="226036705">
      <w:bodyDiv w:val="1"/>
      <w:marLeft w:val="0"/>
      <w:marRight w:val="0"/>
      <w:marTop w:val="0"/>
      <w:marBottom w:val="0"/>
      <w:divBdr>
        <w:top w:val="none" w:sz="0" w:space="0" w:color="auto"/>
        <w:left w:val="none" w:sz="0" w:space="0" w:color="auto"/>
        <w:bottom w:val="none" w:sz="0" w:space="0" w:color="auto"/>
        <w:right w:val="none" w:sz="0" w:space="0" w:color="auto"/>
      </w:divBdr>
    </w:div>
    <w:div w:id="250088829">
      <w:bodyDiv w:val="1"/>
      <w:marLeft w:val="0"/>
      <w:marRight w:val="0"/>
      <w:marTop w:val="0"/>
      <w:marBottom w:val="0"/>
      <w:divBdr>
        <w:top w:val="none" w:sz="0" w:space="0" w:color="auto"/>
        <w:left w:val="none" w:sz="0" w:space="0" w:color="auto"/>
        <w:bottom w:val="none" w:sz="0" w:space="0" w:color="auto"/>
        <w:right w:val="none" w:sz="0" w:space="0" w:color="auto"/>
      </w:divBdr>
    </w:div>
    <w:div w:id="253437249">
      <w:bodyDiv w:val="1"/>
      <w:marLeft w:val="0"/>
      <w:marRight w:val="0"/>
      <w:marTop w:val="0"/>
      <w:marBottom w:val="0"/>
      <w:divBdr>
        <w:top w:val="none" w:sz="0" w:space="0" w:color="auto"/>
        <w:left w:val="none" w:sz="0" w:space="0" w:color="auto"/>
        <w:bottom w:val="none" w:sz="0" w:space="0" w:color="auto"/>
        <w:right w:val="none" w:sz="0" w:space="0" w:color="auto"/>
      </w:divBdr>
    </w:div>
    <w:div w:id="255134025">
      <w:bodyDiv w:val="1"/>
      <w:marLeft w:val="0"/>
      <w:marRight w:val="0"/>
      <w:marTop w:val="0"/>
      <w:marBottom w:val="0"/>
      <w:divBdr>
        <w:top w:val="none" w:sz="0" w:space="0" w:color="auto"/>
        <w:left w:val="none" w:sz="0" w:space="0" w:color="auto"/>
        <w:bottom w:val="none" w:sz="0" w:space="0" w:color="auto"/>
        <w:right w:val="none" w:sz="0" w:space="0" w:color="auto"/>
      </w:divBdr>
    </w:div>
    <w:div w:id="274681741">
      <w:bodyDiv w:val="1"/>
      <w:marLeft w:val="0"/>
      <w:marRight w:val="0"/>
      <w:marTop w:val="0"/>
      <w:marBottom w:val="0"/>
      <w:divBdr>
        <w:top w:val="none" w:sz="0" w:space="0" w:color="auto"/>
        <w:left w:val="none" w:sz="0" w:space="0" w:color="auto"/>
        <w:bottom w:val="none" w:sz="0" w:space="0" w:color="auto"/>
        <w:right w:val="none" w:sz="0" w:space="0" w:color="auto"/>
      </w:divBdr>
    </w:div>
    <w:div w:id="279066769">
      <w:bodyDiv w:val="1"/>
      <w:marLeft w:val="0"/>
      <w:marRight w:val="0"/>
      <w:marTop w:val="0"/>
      <w:marBottom w:val="0"/>
      <w:divBdr>
        <w:top w:val="none" w:sz="0" w:space="0" w:color="auto"/>
        <w:left w:val="none" w:sz="0" w:space="0" w:color="auto"/>
        <w:bottom w:val="none" w:sz="0" w:space="0" w:color="auto"/>
        <w:right w:val="none" w:sz="0" w:space="0" w:color="auto"/>
      </w:divBdr>
    </w:div>
    <w:div w:id="281694122">
      <w:bodyDiv w:val="1"/>
      <w:marLeft w:val="0"/>
      <w:marRight w:val="0"/>
      <w:marTop w:val="0"/>
      <w:marBottom w:val="0"/>
      <w:divBdr>
        <w:top w:val="none" w:sz="0" w:space="0" w:color="auto"/>
        <w:left w:val="none" w:sz="0" w:space="0" w:color="auto"/>
        <w:bottom w:val="none" w:sz="0" w:space="0" w:color="auto"/>
        <w:right w:val="none" w:sz="0" w:space="0" w:color="auto"/>
      </w:divBdr>
      <w:divsChild>
        <w:div w:id="483812977">
          <w:marLeft w:val="0"/>
          <w:marRight w:val="0"/>
          <w:marTop w:val="0"/>
          <w:marBottom w:val="0"/>
          <w:divBdr>
            <w:top w:val="none" w:sz="0" w:space="0" w:color="auto"/>
            <w:left w:val="none" w:sz="0" w:space="0" w:color="auto"/>
            <w:bottom w:val="none" w:sz="0" w:space="0" w:color="auto"/>
            <w:right w:val="none" w:sz="0" w:space="0" w:color="auto"/>
          </w:divBdr>
          <w:divsChild>
            <w:div w:id="979723902">
              <w:marLeft w:val="0"/>
              <w:marRight w:val="0"/>
              <w:marTop w:val="0"/>
              <w:marBottom w:val="0"/>
              <w:divBdr>
                <w:top w:val="none" w:sz="0" w:space="0" w:color="auto"/>
                <w:left w:val="none" w:sz="0" w:space="0" w:color="auto"/>
                <w:bottom w:val="none" w:sz="0" w:space="0" w:color="auto"/>
                <w:right w:val="none" w:sz="0" w:space="0" w:color="auto"/>
              </w:divBdr>
              <w:divsChild>
                <w:div w:id="455562483">
                  <w:marLeft w:val="0"/>
                  <w:marRight w:val="0"/>
                  <w:marTop w:val="0"/>
                  <w:marBottom w:val="0"/>
                  <w:divBdr>
                    <w:top w:val="none" w:sz="0" w:space="0" w:color="auto"/>
                    <w:left w:val="none" w:sz="0" w:space="0" w:color="auto"/>
                    <w:bottom w:val="none" w:sz="0" w:space="0" w:color="auto"/>
                    <w:right w:val="none" w:sz="0" w:space="0" w:color="auto"/>
                  </w:divBdr>
                </w:div>
                <w:div w:id="4490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593463">
      <w:bodyDiv w:val="1"/>
      <w:marLeft w:val="0"/>
      <w:marRight w:val="0"/>
      <w:marTop w:val="0"/>
      <w:marBottom w:val="0"/>
      <w:divBdr>
        <w:top w:val="none" w:sz="0" w:space="0" w:color="auto"/>
        <w:left w:val="none" w:sz="0" w:space="0" w:color="auto"/>
        <w:bottom w:val="none" w:sz="0" w:space="0" w:color="auto"/>
        <w:right w:val="none" w:sz="0" w:space="0" w:color="auto"/>
      </w:divBdr>
    </w:div>
    <w:div w:id="290139094">
      <w:bodyDiv w:val="1"/>
      <w:marLeft w:val="0"/>
      <w:marRight w:val="0"/>
      <w:marTop w:val="0"/>
      <w:marBottom w:val="0"/>
      <w:divBdr>
        <w:top w:val="none" w:sz="0" w:space="0" w:color="auto"/>
        <w:left w:val="none" w:sz="0" w:space="0" w:color="auto"/>
        <w:bottom w:val="none" w:sz="0" w:space="0" w:color="auto"/>
        <w:right w:val="none" w:sz="0" w:space="0" w:color="auto"/>
      </w:divBdr>
    </w:div>
    <w:div w:id="297345381">
      <w:bodyDiv w:val="1"/>
      <w:marLeft w:val="0"/>
      <w:marRight w:val="0"/>
      <w:marTop w:val="0"/>
      <w:marBottom w:val="0"/>
      <w:divBdr>
        <w:top w:val="none" w:sz="0" w:space="0" w:color="auto"/>
        <w:left w:val="none" w:sz="0" w:space="0" w:color="auto"/>
        <w:bottom w:val="none" w:sz="0" w:space="0" w:color="auto"/>
        <w:right w:val="none" w:sz="0" w:space="0" w:color="auto"/>
      </w:divBdr>
    </w:div>
    <w:div w:id="310251344">
      <w:bodyDiv w:val="1"/>
      <w:marLeft w:val="0"/>
      <w:marRight w:val="0"/>
      <w:marTop w:val="0"/>
      <w:marBottom w:val="0"/>
      <w:divBdr>
        <w:top w:val="none" w:sz="0" w:space="0" w:color="auto"/>
        <w:left w:val="none" w:sz="0" w:space="0" w:color="auto"/>
        <w:bottom w:val="none" w:sz="0" w:space="0" w:color="auto"/>
        <w:right w:val="none" w:sz="0" w:space="0" w:color="auto"/>
      </w:divBdr>
      <w:divsChild>
        <w:div w:id="2085445639">
          <w:marLeft w:val="0"/>
          <w:marRight w:val="0"/>
          <w:marTop w:val="0"/>
          <w:marBottom w:val="0"/>
          <w:divBdr>
            <w:top w:val="none" w:sz="0" w:space="0" w:color="auto"/>
            <w:left w:val="none" w:sz="0" w:space="0" w:color="auto"/>
            <w:bottom w:val="none" w:sz="0" w:space="0" w:color="auto"/>
            <w:right w:val="none" w:sz="0" w:space="0" w:color="auto"/>
          </w:divBdr>
          <w:divsChild>
            <w:div w:id="1048064470">
              <w:marLeft w:val="0"/>
              <w:marRight w:val="0"/>
              <w:marTop w:val="0"/>
              <w:marBottom w:val="0"/>
              <w:divBdr>
                <w:top w:val="none" w:sz="0" w:space="0" w:color="auto"/>
                <w:left w:val="none" w:sz="0" w:space="0" w:color="auto"/>
                <w:bottom w:val="none" w:sz="0" w:space="0" w:color="auto"/>
                <w:right w:val="none" w:sz="0" w:space="0" w:color="auto"/>
              </w:divBdr>
              <w:divsChild>
                <w:div w:id="480386078">
                  <w:marLeft w:val="0"/>
                  <w:marRight w:val="0"/>
                  <w:marTop w:val="0"/>
                  <w:marBottom w:val="0"/>
                  <w:divBdr>
                    <w:top w:val="none" w:sz="0" w:space="0" w:color="auto"/>
                    <w:left w:val="none" w:sz="0" w:space="0" w:color="auto"/>
                    <w:bottom w:val="none" w:sz="0" w:space="0" w:color="auto"/>
                    <w:right w:val="none" w:sz="0" w:space="0" w:color="auto"/>
                  </w:divBdr>
                  <w:divsChild>
                    <w:div w:id="94812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087699">
      <w:bodyDiv w:val="1"/>
      <w:marLeft w:val="0"/>
      <w:marRight w:val="0"/>
      <w:marTop w:val="0"/>
      <w:marBottom w:val="0"/>
      <w:divBdr>
        <w:top w:val="none" w:sz="0" w:space="0" w:color="auto"/>
        <w:left w:val="none" w:sz="0" w:space="0" w:color="auto"/>
        <w:bottom w:val="none" w:sz="0" w:space="0" w:color="auto"/>
        <w:right w:val="none" w:sz="0" w:space="0" w:color="auto"/>
      </w:divBdr>
      <w:divsChild>
        <w:div w:id="1041398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4694202">
              <w:marLeft w:val="0"/>
              <w:marRight w:val="0"/>
              <w:marTop w:val="0"/>
              <w:marBottom w:val="0"/>
              <w:divBdr>
                <w:top w:val="none" w:sz="0" w:space="0" w:color="auto"/>
                <w:left w:val="none" w:sz="0" w:space="0" w:color="auto"/>
                <w:bottom w:val="none" w:sz="0" w:space="0" w:color="auto"/>
                <w:right w:val="none" w:sz="0" w:space="0" w:color="auto"/>
              </w:divBdr>
              <w:divsChild>
                <w:div w:id="787820213">
                  <w:marLeft w:val="0"/>
                  <w:marRight w:val="0"/>
                  <w:marTop w:val="0"/>
                  <w:marBottom w:val="0"/>
                  <w:divBdr>
                    <w:top w:val="none" w:sz="0" w:space="0" w:color="auto"/>
                    <w:left w:val="none" w:sz="0" w:space="0" w:color="auto"/>
                    <w:bottom w:val="none" w:sz="0" w:space="0" w:color="auto"/>
                    <w:right w:val="none" w:sz="0" w:space="0" w:color="auto"/>
                  </w:divBdr>
                  <w:divsChild>
                    <w:div w:id="197159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284268">
      <w:bodyDiv w:val="1"/>
      <w:marLeft w:val="0"/>
      <w:marRight w:val="0"/>
      <w:marTop w:val="0"/>
      <w:marBottom w:val="0"/>
      <w:divBdr>
        <w:top w:val="none" w:sz="0" w:space="0" w:color="auto"/>
        <w:left w:val="none" w:sz="0" w:space="0" w:color="auto"/>
        <w:bottom w:val="none" w:sz="0" w:space="0" w:color="auto"/>
        <w:right w:val="none" w:sz="0" w:space="0" w:color="auto"/>
      </w:divBdr>
      <w:divsChild>
        <w:div w:id="5713156">
          <w:marLeft w:val="0"/>
          <w:marRight w:val="0"/>
          <w:marTop w:val="0"/>
          <w:marBottom w:val="0"/>
          <w:divBdr>
            <w:top w:val="none" w:sz="0" w:space="0" w:color="auto"/>
            <w:left w:val="none" w:sz="0" w:space="0" w:color="auto"/>
            <w:bottom w:val="none" w:sz="0" w:space="0" w:color="auto"/>
            <w:right w:val="none" w:sz="0" w:space="0" w:color="auto"/>
          </w:divBdr>
          <w:divsChild>
            <w:div w:id="756362853">
              <w:marLeft w:val="0"/>
              <w:marRight w:val="0"/>
              <w:marTop w:val="0"/>
              <w:marBottom w:val="0"/>
              <w:divBdr>
                <w:top w:val="none" w:sz="0" w:space="0" w:color="auto"/>
                <w:left w:val="none" w:sz="0" w:space="0" w:color="auto"/>
                <w:bottom w:val="none" w:sz="0" w:space="0" w:color="auto"/>
                <w:right w:val="none" w:sz="0" w:space="0" w:color="auto"/>
              </w:divBdr>
              <w:divsChild>
                <w:div w:id="1261329402">
                  <w:marLeft w:val="0"/>
                  <w:marRight w:val="0"/>
                  <w:marTop w:val="0"/>
                  <w:marBottom w:val="0"/>
                  <w:divBdr>
                    <w:top w:val="none" w:sz="0" w:space="0" w:color="auto"/>
                    <w:left w:val="none" w:sz="0" w:space="0" w:color="auto"/>
                    <w:bottom w:val="none" w:sz="0" w:space="0" w:color="auto"/>
                    <w:right w:val="none" w:sz="0" w:space="0" w:color="auto"/>
                  </w:divBdr>
                </w:div>
                <w:div w:id="67569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606475">
      <w:bodyDiv w:val="1"/>
      <w:marLeft w:val="0"/>
      <w:marRight w:val="0"/>
      <w:marTop w:val="0"/>
      <w:marBottom w:val="0"/>
      <w:divBdr>
        <w:top w:val="none" w:sz="0" w:space="0" w:color="auto"/>
        <w:left w:val="none" w:sz="0" w:space="0" w:color="auto"/>
        <w:bottom w:val="none" w:sz="0" w:space="0" w:color="auto"/>
        <w:right w:val="none" w:sz="0" w:space="0" w:color="auto"/>
      </w:divBdr>
    </w:div>
    <w:div w:id="350376334">
      <w:bodyDiv w:val="1"/>
      <w:marLeft w:val="0"/>
      <w:marRight w:val="0"/>
      <w:marTop w:val="0"/>
      <w:marBottom w:val="0"/>
      <w:divBdr>
        <w:top w:val="none" w:sz="0" w:space="0" w:color="auto"/>
        <w:left w:val="none" w:sz="0" w:space="0" w:color="auto"/>
        <w:bottom w:val="none" w:sz="0" w:space="0" w:color="auto"/>
        <w:right w:val="none" w:sz="0" w:space="0" w:color="auto"/>
      </w:divBdr>
    </w:div>
    <w:div w:id="366757729">
      <w:bodyDiv w:val="1"/>
      <w:marLeft w:val="0"/>
      <w:marRight w:val="0"/>
      <w:marTop w:val="0"/>
      <w:marBottom w:val="0"/>
      <w:divBdr>
        <w:top w:val="none" w:sz="0" w:space="0" w:color="auto"/>
        <w:left w:val="none" w:sz="0" w:space="0" w:color="auto"/>
        <w:bottom w:val="none" w:sz="0" w:space="0" w:color="auto"/>
        <w:right w:val="none" w:sz="0" w:space="0" w:color="auto"/>
      </w:divBdr>
    </w:div>
    <w:div w:id="368192490">
      <w:bodyDiv w:val="1"/>
      <w:marLeft w:val="0"/>
      <w:marRight w:val="0"/>
      <w:marTop w:val="0"/>
      <w:marBottom w:val="0"/>
      <w:divBdr>
        <w:top w:val="none" w:sz="0" w:space="0" w:color="auto"/>
        <w:left w:val="none" w:sz="0" w:space="0" w:color="auto"/>
        <w:bottom w:val="none" w:sz="0" w:space="0" w:color="auto"/>
        <w:right w:val="none" w:sz="0" w:space="0" w:color="auto"/>
      </w:divBdr>
    </w:div>
    <w:div w:id="371926252">
      <w:bodyDiv w:val="1"/>
      <w:marLeft w:val="0"/>
      <w:marRight w:val="0"/>
      <w:marTop w:val="0"/>
      <w:marBottom w:val="0"/>
      <w:divBdr>
        <w:top w:val="none" w:sz="0" w:space="0" w:color="auto"/>
        <w:left w:val="none" w:sz="0" w:space="0" w:color="auto"/>
        <w:bottom w:val="none" w:sz="0" w:space="0" w:color="auto"/>
        <w:right w:val="none" w:sz="0" w:space="0" w:color="auto"/>
      </w:divBdr>
      <w:divsChild>
        <w:div w:id="350954869">
          <w:marLeft w:val="0"/>
          <w:marRight w:val="0"/>
          <w:marTop w:val="0"/>
          <w:marBottom w:val="0"/>
          <w:divBdr>
            <w:top w:val="none" w:sz="0" w:space="0" w:color="auto"/>
            <w:left w:val="none" w:sz="0" w:space="0" w:color="auto"/>
            <w:bottom w:val="none" w:sz="0" w:space="0" w:color="auto"/>
            <w:right w:val="none" w:sz="0" w:space="0" w:color="auto"/>
          </w:divBdr>
          <w:divsChild>
            <w:div w:id="664826391">
              <w:marLeft w:val="0"/>
              <w:marRight w:val="0"/>
              <w:marTop w:val="0"/>
              <w:marBottom w:val="0"/>
              <w:divBdr>
                <w:top w:val="none" w:sz="0" w:space="0" w:color="auto"/>
                <w:left w:val="none" w:sz="0" w:space="0" w:color="auto"/>
                <w:bottom w:val="none" w:sz="0" w:space="0" w:color="auto"/>
                <w:right w:val="none" w:sz="0" w:space="0" w:color="auto"/>
              </w:divBdr>
              <w:divsChild>
                <w:div w:id="169229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896611">
      <w:bodyDiv w:val="1"/>
      <w:marLeft w:val="0"/>
      <w:marRight w:val="0"/>
      <w:marTop w:val="0"/>
      <w:marBottom w:val="0"/>
      <w:divBdr>
        <w:top w:val="none" w:sz="0" w:space="0" w:color="auto"/>
        <w:left w:val="none" w:sz="0" w:space="0" w:color="auto"/>
        <w:bottom w:val="none" w:sz="0" w:space="0" w:color="auto"/>
        <w:right w:val="none" w:sz="0" w:space="0" w:color="auto"/>
      </w:divBdr>
      <w:divsChild>
        <w:div w:id="809252892">
          <w:marLeft w:val="0"/>
          <w:marRight w:val="0"/>
          <w:marTop w:val="0"/>
          <w:marBottom w:val="0"/>
          <w:divBdr>
            <w:top w:val="none" w:sz="0" w:space="0" w:color="auto"/>
            <w:left w:val="none" w:sz="0" w:space="0" w:color="auto"/>
            <w:bottom w:val="none" w:sz="0" w:space="0" w:color="auto"/>
            <w:right w:val="none" w:sz="0" w:space="0" w:color="auto"/>
          </w:divBdr>
          <w:divsChild>
            <w:div w:id="837156912">
              <w:marLeft w:val="0"/>
              <w:marRight w:val="0"/>
              <w:marTop w:val="0"/>
              <w:marBottom w:val="0"/>
              <w:divBdr>
                <w:top w:val="none" w:sz="0" w:space="0" w:color="auto"/>
                <w:left w:val="none" w:sz="0" w:space="0" w:color="auto"/>
                <w:bottom w:val="none" w:sz="0" w:space="0" w:color="auto"/>
                <w:right w:val="none" w:sz="0" w:space="0" w:color="auto"/>
              </w:divBdr>
              <w:divsChild>
                <w:div w:id="93035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590134">
      <w:bodyDiv w:val="1"/>
      <w:marLeft w:val="0"/>
      <w:marRight w:val="0"/>
      <w:marTop w:val="0"/>
      <w:marBottom w:val="0"/>
      <w:divBdr>
        <w:top w:val="none" w:sz="0" w:space="0" w:color="auto"/>
        <w:left w:val="none" w:sz="0" w:space="0" w:color="auto"/>
        <w:bottom w:val="none" w:sz="0" w:space="0" w:color="auto"/>
        <w:right w:val="none" w:sz="0" w:space="0" w:color="auto"/>
      </w:divBdr>
      <w:divsChild>
        <w:div w:id="1360593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1359151">
              <w:marLeft w:val="0"/>
              <w:marRight w:val="0"/>
              <w:marTop w:val="0"/>
              <w:marBottom w:val="0"/>
              <w:divBdr>
                <w:top w:val="none" w:sz="0" w:space="0" w:color="auto"/>
                <w:left w:val="none" w:sz="0" w:space="0" w:color="auto"/>
                <w:bottom w:val="none" w:sz="0" w:space="0" w:color="auto"/>
                <w:right w:val="none" w:sz="0" w:space="0" w:color="auto"/>
              </w:divBdr>
              <w:divsChild>
                <w:div w:id="1372613717">
                  <w:marLeft w:val="0"/>
                  <w:marRight w:val="0"/>
                  <w:marTop w:val="0"/>
                  <w:marBottom w:val="0"/>
                  <w:divBdr>
                    <w:top w:val="none" w:sz="0" w:space="0" w:color="auto"/>
                    <w:left w:val="none" w:sz="0" w:space="0" w:color="auto"/>
                    <w:bottom w:val="none" w:sz="0" w:space="0" w:color="auto"/>
                    <w:right w:val="none" w:sz="0" w:space="0" w:color="auto"/>
                  </w:divBdr>
                  <w:divsChild>
                    <w:div w:id="50339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322586">
      <w:bodyDiv w:val="1"/>
      <w:marLeft w:val="0"/>
      <w:marRight w:val="0"/>
      <w:marTop w:val="0"/>
      <w:marBottom w:val="0"/>
      <w:divBdr>
        <w:top w:val="none" w:sz="0" w:space="0" w:color="auto"/>
        <w:left w:val="none" w:sz="0" w:space="0" w:color="auto"/>
        <w:bottom w:val="none" w:sz="0" w:space="0" w:color="auto"/>
        <w:right w:val="none" w:sz="0" w:space="0" w:color="auto"/>
      </w:divBdr>
    </w:div>
    <w:div w:id="386614870">
      <w:bodyDiv w:val="1"/>
      <w:marLeft w:val="0"/>
      <w:marRight w:val="0"/>
      <w:marTop w:val="0"/>
      <w:marBottom w:val="0"/>
      <w:divBdr>
        <w:top w:val="none" w:sz="0" w:space="0" w:color="auto"/>
        <w:left w:val="none" w:sz="0" w:space="0" w:color="auto"/>
        <w:bottom w:val="none" w:sz="0" w:space="0" w:color="auto"/>
        <w:right w:val="none" w:sz="0" w:space="0" w:color="auto"/>
      </w:divBdr>
    </w:div>
    <w:div w:id="387842364">
      <w:bodyDiv w:val="1"/>
      <w:marLeft w:val="0"/>
      <w:marRight w:val="0"/>
      <w:marTop w:val="0"/>
      <w:marBottom w:val="0"/>
      <w:divBdr>
        <w:top w:val="none" w:sz="0" w:space="0" w:color="auto"/>
        <w:left w:val="none" w:sz="0" w:space="0" w:color="auto"/>
        <w:bottom w:val="none" w:sz="0" w:space="0" w:color="auto"/>
        <w:right w:val="none" w:sz="0" w:space="0" w:color="auto"/>
      </w:divBdr>
      <w:divsChild>
        <w:div w:id="103115067">
          <w:marLeft w:val="0"/>
          <w:marRight w:val="0"/>
          <w:marTop w:val="0"/>
          <w:marBottom w:val="0"/>
          <w:divBdr>
            <w:top w:val="none" w:sz="0" w:space="0" w:color="auto"/>
            <w:left w:val="none" w:sz="0" w:space="0" w:color="auto"/>
            <w:bottom w:val="none" w:sz="0" w:space="0" w:color="auto"/>
            <w:right w:val="none" w:sz="0" w:space="0" w:color="auto"/>
          </w:divBdr>
          <w:divsChild>
            <w:div w:id="1665624949">
              <w:marLeft w:val="0"/>
              <w:marRight w:val="0"/>
              <w:marTop w:val="0"/>
              <w:marBottom w:val="0"/>
              <w:divBdr>
                <w:top w:val="none" w:sz="0" w:space="0" w:color="auto"/>
                <w:left w:val="none" w:sz="0" w:space="0" w:color="auto"/>
                <w:bottom w:val="none" w:sz="0" w:space="0" w:color="auto"/>
                <w:right w:val="none" w:sz="0" w:space="0" w:color="auto"/>
              </w:divBdr>
              <w:divsChild>
                <w:div w:id="3609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572764">
      <w:bodyDiv w:val="1"/>
      <w:marLeft w:val="0"/>
      <w:marRight w:val="0"/>
      <w:marTop w:val="0"/>
      <w:marBottom w:val="0"/>
      <w:divBdr>
        <w:top w:val="none" w:sz="0" w:space="0" w:color="auto"/>
        <w:left w:val="none" w:sz="0" w:space="0" w:color="auto"/>
        <w:bottom w:val="none" w:sz="0" w:space="0" w:color="auto"/>
        <w:right w:val="none" w:sz="0" w:space="0" w:color="auto"/>
      </w:divBdr>
      <w:divsChild>
        <w:div w:id="1440678753">
          <w:marLeft w:val="0"/>
          <w:marRight w:val="0"/>
          <w:marTop w:val="0"/>
          <w:marBottom w:val="0"/>
          <w:divBdr>
            <w:top w:val="none" w:sz="0" w:space="0" w:color="auto"/>
            <w:left w:val="none" w:sz="0" w:space="0" w:color="auto"/>
            <w:bottom w:val="none" w:sz="0" w:space="0" w:color="auto"/>
            <w:right w:val="none" w:sz="0" w:space="0" w:color="auto"/>
          </w:divBdr>
          <w:divsChild>
            <w:div w:id="2085905337">
              <w:marLeft w:val="0"/>
              <w:marRight w:val="0"/>
              <w:marTop w:val="0"/>
              <w:marBottom w:val="0"/>
              <w:divBdr>
                <w:top w:val="none" w:sz="0" w:space="0" w:color="auto"/>
                <w:left w:val="none" w:sz="0" w:space="0" w:color="auto"/>
                <w:bottom w:val="none" w:sz="0" w:space="0" w:color="auto"/>
                <w:right w:val="none" w:sz="0" w:space="0" w:color="auto"/>
              </w:divBdr>
              <w:divsChild>
                <w:div w:id="10449145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91580977">
      <w:bodyDiv w:val="1"/>
      <w:marLeft w:val="0"/>
      <w:marRight w:val="0"/>
      <w:marTop w:val="0"/>
      <w:marBottom w:val="0"/>
      <w:divBdr>
        <w:top w:val="none" w:sz="0" w:space="0" w:color="auto"/>
        <w:left w:val="none" w:sz="0" w:space="0" w:color="auto"/>
        <w:bottom w:val="none" w:sz="0" w:space="0" w:color="auto"/>
        <w:right w:val="none" w:sz="0" w:space="0" w:color="auto"/>
      </w:divBdr>
      <w:divsChild>
        <w:div w:id="1604607095">
          <w:marLeft w:val="0"/>
          <w:marRight w:val="0"/>
          <w:marTop w:val="0"/>
          <w:marBottom w:val="0"/>
          <w:divBdr>
            <w:top w:val="none" w:sz="0" w:space="0" w:color="auto"/>
            <w:left w:val="none" w:sz="0" w:space="0" w:color="auto"/>
            <w:bottom w:val="none" w:sz="0" w:space="0" w:color="auto"/>
            <w:right w:val="none" w:sz="0" w:space="0" w:color="auto"/>
          </w:divBdr>
          <w:divsChild>
            <w:div w:id="2047607854">
              <w:marLeft w:val="0"/>
              <w:marRight w:val="0"/>
              <w:marTop w:val="0"/>
              <w:marBottom w:val="0"/>
              <w:divBdr>
                <w:top w:val="none" w:sz="0" w:space="0" w:color="auto"/>
                <w:left w:val="none" w:sz="0" w:space="0" w:color="auto"/>
                <w:bottom w:val="none" w:sz="0" w:space="0" w:color="auto"/>
                <w:right w:val="none" w:sz="0" w:space="0" w:color="auto"/>
              </w:divBdr>
            </w:div>
          </w:divsChild>
        </w:div>
        <w:div w:id="1658730313">
          <w:marLeft w:val="0"/>
          <w:marRight w:val="0"/>
          <w:marTop w:val="120"/>
          <w:marBottom w:val="0"/>
          <w:divBdr>
            <w:top w:val="none" w:sz="0" w:space="0" w:color="auto"/>
            <w:left w:val="none" w:sz="0" w:space="0" w:color="auto"/>
            <w:bottom w:val="none" w:sz="0" w:space="0" w:color="auto"/>
            <w:right w:val="none" w:sz="0" w:space="0" w:color="auto"/>
          </w:divBdr>
          <w:divsChild>
            <w:div w:id="1733193485">
              <w:marLeft w:val="0"/>
              <w:marRight w:val="0"/>
              <w:marTop w:val="0"/>
              <w:marBottom w:val="0"/>
              <w:divBdr>
                <w:top w:val="none" w:sz="0" w:space="0" w:color="auto"/>
                <w:left w:val="none" w:sz="0" w:space="0" w:color="auto"/>
                <w:bottom w:val="none" w:sz="0" w:space="0" w:color="auto"/>
                <w:right w:val="none" w:sz="0" w:space="0" w:color="auto"/>
              </w:divBdr>
            </w:div>
          </w:divsChild>
        </w:div>
        <w:div w:id="805776413">
          <w:marLeft w:val="0"/>
          <w:marRight w:val="0"/>
          <w:marTop w:val="120"/>
          <w:marBottom w:val="0"/>
          <w:divBdr>
            <w:top w:val="none" w:sz="0" w:space="0" w:color="auto"/>
            <w:left w:val="none" w:sz="0" w:space="0" w:color="auto"/>
            <w:bottom w:val="none" w:sz="0" w:space="0" w:color="auto"/>
            <w:right w:val="none" w:sz="0" w:space="0" w:color="auto"/>
          </w:divBdr>
          <w:divsChild>
            <w:div w:id="244649279">
              <w:marLeft w:val="0"/>
              <w:marRight w:val="0"/>
              <w:marTop w:val="0"/>
              <w:marBottom w:val="0"/>
              <w:divBdr>
                <w:top w:val="none" w:sz="0" w:space="0" w:color="auto"/>
                <w:left w:val="none" w:sz="0" w:space="0" w:color="auto"/>
                <w:bottom w:val="none" w:sz="0" w:space="0" w:color="auto"/>
                <w:right w:val="none" w:sz="0" w:space="0" w:color="auto"/>
              </w:divBdr>
            </w:div>
            <w:div w:id="1065496578">
              <w:marLeft w:val="0"/>
              <w:marRight w:val="0"/>
              <w:marTop w:val="0"/>
              <w:marBottom w:val="0"/>
              <w:divBdr>
                <w:top w:val="none" w:sz="0" w:space="0" w:color="auto"/>
                <w:left w:val="none" w:sz="0" w:space="0" w:color="auto"/>
                <w:bottom w:val="none" w:sz="0" w:space="0" w:color="auto"/>
                <w:right w:val="none" w:sz="0" w:space="0" w:color="auto"/>
              </w:divBdr>
            </w:div>
            <w:div w:id="1253197741">
              <w:marLeft w:val="0"/>
              <w:marRight w:val="0"/>
              <w:marTop w:val="0"/>
              <w:marBottom w:val="0"/>
              <w:divBdr>
                <w:top w:val="none" w:sz="0" w:space="0" w:color="auto"/>
                <w:left w:val="none" w:sz="0" w:space="0" w:color="auto"/>
                <w:bottom w:val="none" w:sz="0" w:space="0" w:color="auto"/>
                <w:right w:val="none" w:sz="0" w:space="0" w:color="auto"/>
              </w:divBdr>
            </w:div>
            <w:div w:id="1228760895">
              <w:marLeft w:val="0"/>
              <w:marRight w:val="0"/>
              <w:marTop w:val="0"/>
              <w:marBottom w:val="0"/>
              <w:divBdr>
                <w:top w:val="none" w:sz="0" w:space="0" w:color="auto"/>
                <w:left w:val="none" w:sz="0" w:space="0" w:color="auto"/>
                <w:bottom w:val="none" w:sz="0" w:space="0" w:color="auto"/>
                <w:right w:val="none" w:sz="0" w:space="0" w:color="auto"/>
              </w:divBdr>
            </w:div>
            <w:div w:id="39715841">
              <w:marLeft w:val="0"/>
              <w:marRight w:val="0"/>
              <w:marTop w:val="0"/>
              <w:marBottom w:val="0"/>
              <w:divBdr>
                <w:top w:val="none" w:sz="0" w:space="0" w:color="auto"/>
                <w:left w:val="none" w:sz="0" w:space="0" w:color="auto"/>
                <w:bottom w:val="none" w:sz="0" w:space="0" w:color="auto"/>
                <w:right w:val="none" w:sz="0" w:space="0" w:color="auto"/>
              </w:divBdr>
            </w:div>
          </w:divsChild>
        </w:div>
        <w:div w:id="1559776701">
          <w:marLeft w:val="0"/>
          <w:marRight w:val="0"/>
          <w:marTop w:val="120"/>
          <w:marBottom w:val="0"/>
          <w:divBdr>
            <w:top w:val="none" w:sz="0" w:space="0" w:color="auto"/>
            <w:left w:val="none" w:sz="0" w:space="0" w:color="auto"/>
            <w:bottom w:val="none" w:sz="0" w:space="0" w:color="auto"/>
            <w:right w:val="none" w:sz="0" w:space="0" w:color="auto"/>
          </w:divBdr>
          <w:divsChild>
            <w:div w:id="2066444478">
              <w:marLeft w:val="0"/>
              <w:marRight w:val="0"/>
              <w:marTop w:val="0"/>
              <w:marBottom w:val="0"/>
              <w:divBdr>
                <w:top w:val="none" w:sz="0" w:space="0" w:color="auto"/>
                <w:left w:val="none" w:sz="0" w:space="0" w:color="auto"/>
                <w:bottom w:val="none" w:sz="0" w:space="0" w:color="auto"/>
                <w:right w:val="none" w:sz="0" w:space="0" w:color="auto"/>
              </w:divBdr>
            </w:div>
          </w:divsChild>
        </w:div>
        <w:div w:id="1686981211">
          <w:marLeft w:val="0"/>
          <w:marRight w:val="0"/>
          <w:marTop w:val="120"/>
          <w:marBottom w:val="0"/>
          <w:divBdr>
            <w:top w:val="none" w:sz="0" w:space="0" w:color="auto"/>
            <w:left w:val="none" w:sz="0" w:space="0" w:color="auto"/>
            <w:bottom w:val="none" w:sz="0" w:space="0" w:color="auto"/>
            <w:right w:val="none" w:sz="0" w:space="0" w:color="auto"/>
          </w:divBdr>
          <w:divsChild>
            <w:div w:id="19217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81456">
      <w:bodyDiv w:val="1"/>
      <w:marLeft w:val="0"/>
      <w:marRight w:val="0"/>
      <w:marTop w:val="0"/>
      <w:marBottom w:val="0"/>
      <w:divBdr>
        <w:top w:val="none" w:sz="0" w:space="0" w:color="auto"/>
        <w:left w:val="none" w:sz="0" w:space="0" w:color="auto"/>
        <w:bottom w:val="none" w:sz="0" w:space="0" w:color="auto"/>
        <w:right w:val="none" w:sz="0" w:space="0" w:color="auto"/>
      </w:divBdr>
      <w:divsChild>
        <w:div w:id="1652369028">
          <w:marLeft w:val="0"/>
          <w:marRight w:val="0"/>
          <w:marTop w:val="0"/>
          <w:marBottom w:val="0"/>
          <w:divBdr>
            <w:top w:val="none" w:sz="0" w:space="0" w:color="auto"/>
            <w:left w:val="none" w:sz="0" w:space="0" w:color="auto"/>
            <w:bottom w:val="none" w:sz="0" w:space="0" w:color="auto"/>
            <w:right w:val="none" w:sz="0" w:space="0" w:color="auto"/>
          </w:divBdr>
          <w:divsChild>
            <w:div w:id="1996104415">
              <w:marLeft w:val="0"/>
              <w:marRight w:val="0"/>
              <w:marTop w:val="0"/>
              <w:marBottom w:val="0"/>
              <w:divBdr>
                <w:top w:val="none" w:sz="0" w:space="0" w:color="auto"/>
                <w:left w:val="none" w:sz="0" w:space="0" w:color="auto"/>
                <w:bottom w:val="none" w:sz="0" w:space="0" w:color="auto"/>
                <w:right w:val="none" w:sz="0" w:space="0" w:color="auto"/>
              </w:divBdr>
              <w:divsChild>
                <w:div w:id="183536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83913">
      <w:bodyDiv w:val="1"/>
      <w:marLeft w:val="0"/>
      <w:marRight w:val="0"/>
      <w:marTop w:val="0"/>
      <w:marBottom w:val="0"/>
      <w:divBdr>
        <w:top w:val="none" w:sz="0" w:space="0" w:color="auto"/>
        <w:left w:val="none" w:sz="0" w:space="0" w:color="auto"/>
        <w:bottom w:val="none" w:sz="0" w:space="0" w:color="auto"/>
        <w:right w:val="none" w:sz="0" w:space="0" w:color="auto"/>
      </w:divBdr>
    </w:div>
    <w:div w:id="417140793">
      <w:bodyDiv w:val="1"/>
      <w:marLeft w:val="0"/>
      <w:marRight w:val="0"/>
      <w:marTop w:val="0"/>
      <w:marBottom w:val="0"/>
      <w:divBdr>
        <w:top w:val="none" w:sz="0" w:space="0" w:color="auto"/>
        <w:left w:val="none" w:sz="0" w:space="0" w:color="auto"/>
        <w:bottom w:val="none" w:sz="0" w:space="0" w:color="auto"/>
        <w:right w:val="none" w:sz="0" w:space="0" w:color="auto"/>
      </w:divBdr>
    </w:div>
    <w:div w:id="417143546">
      <w:bodyDiv w:val="1"/>
      <w:marLeft w:val="0"/>
      <w:marRight w:val="0"/>
      <w:marTop w:val="0"/>
      <w:marBottom w:val="0"/>
      <w:divBdr>
        <w:top w:val="none" w:sz="0" w:space="0" w:color="auto"/>
        <w:left w:val="none" w:sz="0" w:space="0" w:color="auto"/>
        <w:bottom w:val="none" w:sz="0" w:space="0" w:color="auto"/>
        <w:right w:val="none" w:sz="0" w:space="0" w:color="auto"/>
      </w:divBdr>
      <w:divsChild>
        <w:div w:id="97603731">
          <w:marLeft w:val="0"/>
          <w:marRight w:val="0"/>
          <w:marTop w:val="0"/>
          <w:marBottom w:val="0"/>
          <w:divBdr>
            <w:top w:val="none" w:sz="0" w:space="0" w:color="auto"/>
            <w:left w:val="none" w:sz="0" w:space="0" w:color="auto"/>
            <w:bottom w:val="none" w:sz="0" w:space="0" w:color="auto"/>
            <w:right w:val="none" w:sz="0" w:space="0" w:color="auto"/>
          </w:divBdr>
        </w:div>
        <w:div w:id="296181783">
          <w:marLeft w:val="0"/>
          <w:marRight w:val="0"/>
          <w:marTop w:val="120"/>
          <w:marBottom w:val="0"/>
          <w:divBdr>
            <w:top w:val="none" w:sz="0" w:space="0" w:color="auto"/>
            <w:left w:val="none" w:sz="0" w:space="0" w:color="auto"/>
            <w:bottom w:val="none" w:sz="0" w:space="0" w:color="auto"/>
            <w:right w:val="none" w:sz="0" w:space="0" w:color="auto"/>
          </w:divBdr>
          <w:divsChild>
            <w:div w:id="721247836">
              <w:marLeft w:val="0"/>
              <w:marRight w:val="0"/>
              <w:marTop w:val="0"/>
              <w:marBottom w:val="0"/>
              <w:divBdr>
                <w:top w:val="none" w:sz="0" w:space="0" w:color="auto"/>
                <w:left w:val="none" w:sz="0" w:space="0" w:color="auto"/>
                <w:bottom w:val="none" w:sz="0" w:space="0" w:color="auto"/>
                <w:right w:val="none" w:sz="0" w:space="0" w:color="auto"/>
              </w:divBdr>
            </w:div>
          </w:divsChild>
        </w:div>
        <w:div w:id="127479658">
          <w:marLeft w:val="0"/>
          <w:marRight w:val="0"/>
          <w:marTop w:val="120"/>
          <w:marBottom w:val="0"/>
          <w:divBdr>
            <w:top w:val="none" w:sz="0" w:space="0" w:color="auto"/>
            <w:left w:val="none" w:sz="0" w:space="0" w:color="auto"/>
            <w:bottom w:val="none" w:sz="0" w:space="0" w:color="auto"/>
            <w:right w:val="none" w:sz="0" w:space="0" w:color="auto"/>
          </w:divBdr>
          <w:divsChild>
            <w:div w:id="212627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62143">
      <w:bodyDiv w:val="1"/>
      <w:marLeft w:val="0"/>
      <w:marRight w:val="0"/>
      <w:marTop w:val="0"/>
      <w:marBottom w:val="0"/>
      <w:divBdr>
        <w:top w:val="none" w:sz="0" w:space="0" w:color="auto"/>
        <w:left w:val="none" w:sz="0" w:space="0" w:color="auto"/>
        <w:bottom w:val="none" w:sz="0" w:space="0" w:color="auto"/>
        <w:right w:val="none" w:sz="0" w:space="0" w:color="auto"/>
      </w:divBdr>
    </w:div>
    <w:div w:id="427315573">
      <w:bodyDiv w:val="1"/>
      <w:marLeft w:val="0"/>
      <w:marRight w:val="0"/>
      <w:marTop w:val="0"/>
      <w:marBottom w:val="0"/>
      <w:divBdr>
        <w:top w:val="none" w:sz="0" w:space="0" w:color="auto"/>
        <w:left w:val="none" w:sz="0" w:space="0" w:color="auto"/>
        <w:bottom w:val="none" w:sz="0" w:space="0" w:color="auto"/>
        <w:right w:val="none" w:sz="0" w:space="0" w:color="auto"/>
      </w:divBdr>
    </w:div>
    <w:div w:id="427967994">
      <w:bodyDiv w:val="1"/>
      <w:marLeft w:val="0"/>
      <w:marRight w:val="0"/>
      <w:marTop w:val="0"/>
      <w:marBottom w:val="0"/>
      <w:divBdr>
        <w:top w:val="none" w:sz="0" w:space="0" w:color="auto"/>
        <w:left w:val="none" w:sz="0" w:space="0" w:color="auto"/>
        <w:bottom w:val="none" w:sz="0" w:space="0" w:color="auto"/>
        <w:right w:val="none" w:sz="0" w:space="0" w:color="auto"/>
      </w:divBdr>
    </w:div>
    <w:div w:id="433987665">
      <w:bodyDiv w:val="1"/>
      <w:marLeft w:val="0"/>
      <w:marRight w:val="0"/>
      <w:marTop w:val="0"/>
      <w:marBottom w:val="0"/>
      <w:divBdr>
        <w:top w:val="none" w:sz="0" w:space="0" w:color="auto"/>
        <w:left w:val="none" w:sz="0" w:space="0" w:color="auto"/>
        <w:bottom w:val="none" w:sz="0" w:space="0" w:color="auto"/>
        <w:right w:val="none" w:sz="0" w:space="0" w:color="auto"/>
      </w:divBdr>
      <w:divsChild>
        <w:div w:id="1474634194">
          <w:marLeft w:val="0"/>
          <w:marRight w:val="0"/>
          <w:marTop w:val="0"/>
          <w:marBottom w:val="0"/>
          <w:divBdr>
            <w:top w:val="none" w:sz="0" w:space="0" w:color="auto"/>
            <w:left w:val="none" w:sz="0" w:space="0" w:color="auto"/>
            <w:bottom w:val="none" w:sz="0" w:space="0" w:color="auto"/>
            <w:right w:val="none" w:sz="0" w:space="0" w:color="auto"/>
          </w:divBdr>
          <w:divsChild>
            <w:div w:id="141387732">
              <w:marLeft w:val="0"/>
              <w:marRight w:val="0"/>
              <w:marTop w:val="0"/>
              <w:marBottom w:val="0"/>
              <w:divBdr>
                <w:top w:val="none" w:sz="0" w:space="0" w:color="auto"/>
                <w:left w:val="none" w:sz="0" w:space="0" w:color="auto"/>
                <w:bottom w:val="none" w:sz="0" w:space="0" w:color="auto"/>
                <w:right w:val="none" w:sz="0" w:space="0" w:color="auto"/>
              </w:divBdr>
              <w:divsChild>
                <w:div w:id="8805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989773">
      <w:bodyDiv w:val="1"/>
      <w:marLeft w:val="0"/>
      <w:marRight w:val="0"/>
      <w:marTop w:val="0"/>
      <w:marBottom w:val="0"/>
      <w:divBdr>
        <w:top w:val="none" w:sz="0" w:space="0" w:color="auto"/>
        <w:left w:val="none" w:sz="0" w:space="0" w:color="auto"/>
        <w:bottom w:val="none" w:sz="0" w:space="0" w:color="auto"/>
        <w:right w:val="none" w:sz="0" w:space="0" w:color="auto"/>
      </w:divBdr>
    </w:div>
    <w:div w:id="438722842">
      <w:bodyDiv w:val="1"/>
      <w:marLeft w:val="0"/>
      <w:marRight w:val="0"/>
      <w:marTop w:val="0"/>
      <w:marBottom w:val="0"/>
      <w:divBdr>
        <w:top w:val="none" w:sz="0" w:space="0" w:color="auto"/>
        <w:left w:val="none" w:sz="0" w:space="0" w:color="auto"/>
        <w:bottom w:val="none" w:sz="0" w:space="0" w:color="auto"/>
        <w:right w:val="none" w:sz="0" w:space="0" w:color="auto"/>
      </w:divBdr>
      <w:divsChild>
        <w:div w:id="222954500">
          <w:marLeft w:val="0"/>
          <w:marRight w:val="0"/>
          <w:marTop w:val="0"/>
          <w:marBottom w:val="0"/>
          <w:divBdr>
            <w:top w:val="none" w:sz="0" w:space="0" w:color="auto"/>
            <w:left w:val="none" w:sz="0" w:space="0" w:color="auto"/>
            <w:bottom w:val="none" w:sz="0" w:space="0" w:color="auto"/>
            <w:right w:val="none" w:sz="0" w:space="0" w:color="auto"/>
          </w:divBdr>
          <w:divsChild>
            <w:div w:id="696856206">
              <w:marLeft w:val="0"/>
              <w:marRight w:val="0"/>
              <w:marTop w:val="0"/>
              <w:marBottom w:val="0"/>
              <w:divBdr>
                <w:top w:val="none" w:sz="0" w:space="0" w:color="auto"/>
                <w:left w:val="none" w:sz="0" w:space="0" w:color="auto"/>
                <w:bottom w:val="none" w:sz="0" w:space="0" w:color="auto"/>
                <w:right w:val="none" w:sz="0" w:space="0" w:color="auto"/>
              </w:divBdr>
              <w:divsChild>
                <w:div w:id="372727762">
                  <w:marLeft w:val="0"/>
                  <w:marRight w:val="0"/>
                  <w:marTop w:val="0"/>
                  <w:marBottom w:val="0"/>
                  <w:divBdr>
                    <w:top w:val="none" w:sz="0" w:space="0" w:color="auto"/>
                    <w:left w:val="none" w:sz="0" w:space="0" w:color="auto"/>
                    <w:bottom w:val="none" w:sz="0" w:space="0" w:color="auto"/>
                    <w:right w:val="none" w:sz="0" w:space="0" w:color="auto"/>
                  </w:divBdr>
                  <w:divsChild>
                    <w:div w:id="29032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499727">
      <w:bodyDiv w:val="1"/>
      <w:marLeft w:val="0"/>
      <w:marRight w:val="0"/>
      <w:marTop w:val="0"/>
      <w:marBottom w:val="0"/>
      <w:divBdr>
        <w:top w:val="none" w:sz="0" w:space="0" w:color="auto"/>
        <w:left w:val="none" w:sz="0" w:space="0" w:color="auto"/>
        <w:bottom w:val="none" w:sz="0" w:space="0" w:color="auto"/>
        <w:right w:val="none" w:sz="0" w:space="0" w:color="auto"/>
      </w:divBdr>
      <w:divsChild>
        <w:div w:id="2131514379">
          <w:marLeft w:val="0"/>
          <w:marRight w:val="0"/>
          <w:marTop w:val="0"/>
          <w:marBottom w:val="0"/>
          <w:divBdr>
            <w:top w:val="none" w:sz="0" w:space="0" w:color="auto"/>
            <w:left w:val="none" w:sz="0" w:space="0" w:color="auto"/>
            <w:bottom w:val="none" w:sz="0" w:space="0" w:color="auto"/>
            <w:right w:val="none" w:sz="0" w:space="0" w:color="auto"/>
          </w:divBdr>
          <w:divsChild>
            <w:div w:id="1445999443">
              <w:marLeft w:val="0"/>
              <w:marRight w:val="0"/>
              <w:marTop w:val="0"/>
              <w:marBottom w:val="0"/>
              <w:divBdr>
                <w:top w:val="none" w:sz="0" w:space="0" w:color="auto"/>
                <w:left w:val="none" w:sz="0" w:space="0" w:color="auto"/>
                <w:bottom w:val="none" w:sz="0" w:space="0" w:color="auto"/>
                <w:right w:val="none" w:sz="0" w:space="0" w:color="auto"/>
              </w:divBdr>
              <w:divsChild>
                <w:div w:id="144090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3508">
          <w:marLeft w:val="0"/>
          <w:marRight w:val="0"/>
          <w:marTop w:val="0"/>
          <w:marBottom w:val="0"/>
          <w:divBdr>
            <w:top w:val="none" w:sz="0" w:space="0" w:color="auto"/>
            <w:left w:val="none" w:sz="0" w:space="0" w:color="auto"/>
            <w:bottom w:val="none" w:sz="0" w:space="0" w:color="auto"/>
            <w:right w:val="none" w:sz="0" w:space="0" w:color="auto"/>
          </w:divBdr>
          <w:divsChild>
            <w:div w:id="848450525">
              <w:marLeft w:val="0"/>
              <w:marRight w:val="0"/>
              <w:marTop w:val="0"/>
              <w:marBottom w:val="0"/>
              <w:divBdr>
                <w:top w:val="none" w:sz="0" w:space="0" w:color="auto"/>
                <w:left w:val="none" w:sz="0" w:space="0" w:color="auto"/>
                <w:bottom w:val="none" w:sz="0" w:space="0" w:color="auto"/>
                <w:right w:val="none" w:sz="0" w:space="0" w:color="auto"/>
              </w:divBdr>
              <w:divsChild>
                <w:div w:id="129101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73624">
      <w:bodyDiv w:val="1"/>
      <w:marLeft w:val="0"/>
      <w:marRight w:val="0"/>
      <w:marTop w:val="0"/>
      <w:marBottom w:val="0"/>
      <w:divBdr>
        <w:top w:val="none" w:sz="0" w:space="0" w:color="auto"/>
        <w:left w:val="none" w:sz="0" w:space="0" w:color="auto"/>
        <w:bottom w:val="none" w:sz="0" w:space="0" w:color="auto"/>
        <w:right w:val="none" w:sz="0" w:space="0" w:color="auto"/>
      </w:divBdr>
    </w:div>
    <w:div w:id="461078083">
      <w:bodyDiv w:val="1"/>
      <w:marLeft w:val="0"/>
      <w:marRight w:val="0"/>
      <w:marTop w:val="0"/>
      <w:marBottom w:val="0"/>
      <w:divBdr>
        <w:top w:val="none" w:sz="0" w:space="0" w:color="auto"/>
        <w:left w:val="none" w:sz="0" w:space="0" w:color="auto"/>
        <w:bottom w:val="none" w:sz="0" w:space="0" w:color="auto"/>
        <w:right w:val="none" w:sz="0" w:space="0" w:color="auto"/>
      </w:divBdr>
      <w:divsChild>
        <w:div w:id="1882160044">
          <w:marLeft w:val="0"/>
          <w:marRight w:val="0"/>
          <w:marTop w:val="0"/>
          <w:marBottom w:val="0"/>
          <w:divBdr>
            <w:top w:val="none" w:sz="0" w:space="0" w:color="auto"/>
            <w:left w:val="none" w:sz="0" w:space="0" w:color="auto"/>
            <w:bottom w:val="none" w:sz="0" w:space="0" w:color="auto"/>
            <w:right w:val="none" w:sz="0" w:space="0" w:color="auto"/>
          </w:divBdr>
        </w:div>
      </w:divsChild>
    </w:div>
    <w:div w:id="468591072">
      <w:bodyDiv w:val="1"/>
      <w:marLeft w:val="0"/>
      <w:marRight w:val="0"/>
      <w:marTop w:val="0"/>
      <w:marBottom w:val="0"/>
      <w:divBdr>
        <w:top w:val="none" w:sz="0" w:space="0" w:color="auto"/>
        <w:left w:val="none" w:sz="0" w:space="0" w:color="auto"/>
        <w:bottom w:val="none" w:sz="0" w:space="0" w:color="auto"/>
        <w:right w:val="none" w:sz="0" w:space="0" w:color="auto"/>
      </w:divBdr>
      <w:divsChild>
        <w:div w:id="748573305">
          <w:marLeft w:val="0"/>
          <w:marRight w:val="0"/>
          <w:marTop w:val="0"/>
          <w:marBottom w:val="0"/>
          <w:divBdr>
            <w:top w:val="none" w:sz="0" w:space="0" w:color="auto"/>
            <w:left w:val="none" w:sz="0" w:space="0" w:color="auto"/>
            <w:bottom w:val="none" w:sz="0" w:space="0" w:color="auto"/>
            <w:right w:val="none" w:sz="0" w:space="0" w:color="auto"/>
          </w:divBdr>
          <w:divsChild>
            <w:div w:id="1056592099">
              <w:marLeft w:val="0"/>
              <w:marRight w:val="0"/>
              <w:marTop w:val="0"/>
              <w:marBottom w:val="0"/>
              <w:divBdr>
                <w:top w:val="none" w:sz="0" w:space="0" w:color="auto"/>
                <w:left w:val="none" w:sz="0" w:space="0" w:color="auto"/>
                <w:bottom w:val="none" w:sz="0" w:space="0" w:color="auto"/>
                <w:right w:val="none" w:sz="0" w:space="0" w:color="auto"/>
              </w:divBdr>
              <w:divsChild>
                <w:div w:id="200243340">
                  <w:marLeft w:val="0"/>
                  <w:marRight w:val="0"/>
                  <w:marTop w:val="0"/>
                  <w:marBottom w:val="0"/>
                  <w:divBdr>
                    <w:top w:val="none" w:sz="0" w:space="0" w:color="auto"/>
                    <w:left w:val="none" w:sz="0" w:space="0" w:color="auto"/>
                    <w:bottom w:val="none" w:sz="0" w:space="0" w:color="auto"/>
                    <w:right w:val="none" w:sz="0" w:space="0" w:color="auto"/>
                  </w:divBdr>
                  <w:divsChild>
                    <w:div w:id="211867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563973">
      <w:bodyDiv w:val="1"/>
      <w:marLeft w:val="0"/>
      <w:marRight w:val="0"/>
      <w:marTop w:val="0"/>
      <w:marBottom w:val="0"/>
      <w:divBdr>
        <w:top w:val="none" w:sz="0" w:space="0" w:color="auto"/>
        <w:left w:val="none" w:sz="0" w:space="0" w:color="auto"/>
        <w:bottom w:val="none" w:sz="0" w:space="0" w:color="auto"/>
        <w:right w:val="none" w:sz="0" w:space="0" w:color="auto"/>
      </w:divBdr>
    </w:div>
    <w:div w:id="486169795">
      <w:bodyDiv w:val="1"/>
      <w:marLeft w:val="0"/>
      <w:marRight w:val="0"/>
      <w:marTop w:val="0"/>
      <w:marBottom w:val="0"/>
      <w:divBdr>
        <w:top w:val="none" w:sz="0" w:space="0" w:color="auto"/>
        <w:left w:val="none" w:sz="0" w:space="0" w:color="auto"/>
        <w:bottom w:val="none" w:sz="0" w:space="0" w:color="auto"/>
        <w:right w:val="none" w:sz="0" w:space="0" w:color="auto"/>
      </w:divBdr>
      <w:divsChild>
        <w:div w:id="1024281806">
          <w:marLeft w:val="0"/>
          <w:marRight w:val="0"/>
          <w:marTop w:val="0"/>
          <w:marBottom w:val="0"/>
          <w:divBdr>
            <w:top w:val="none" w:sz="0" w:space="0" w:color="auto"/>
            <w:left w:val="none" w:sz="0" w:space="0" w:color="auto"/>
            <w:bottom w:val="none" w:sz="0" w:space="0" w:color="auto"/>
            <w:right w:val="none" w:sz="0" w:space="0" w:color="auto"/>
          </w:divBdr>
        </w:div>
      </w:divsChild>
    </w:div>
    <w:div w:id="486945923">
      <w:bodyDiv w:val="1"/>
      <w:marLeft w:val="0"/>
      <w:marRight w:val="0"/>
      <w:marTop w:val="0"/>
      <w:marBottom w:val="0"/>
      <w:divBdr>
        <w:top w:val="none" w:sz="0" w:space="0" w:color="auto"/>
        <w:left w:val="none" w:sz="0" w:space="0" w:color="auto"/>
        <w:bottom w:val="none" w:sz="0" w:space="0" w:color="auto"/>
        <w:right w:val="none" w:sz="0" w:space="0" w:color="auto"/>
      </w:divBdr>
      <w:divsChild>
        <w:div w:id="1277833556">
          <w:marLeft w:val="0"/>
          <w:marRight w:val="0"/>
          <w:marTop w:val="0"/>
          <w:marBottom w:val="0"/>
          <w:divBdr>
            <w:top w:val="none" w:sz="0" w:space="0" w:color="auto"/>
            <w:left w:val="none" w:sz="0" w:space="0" w:color="auto"/>
            <w:bottom w:val="none" w:sz="0" w:space="0" w:color="auto"/>
            <w:right w:val="none" w:sz="0" w:space="0" w:color="auto"/>
          </w:divBdr>
          <w:divsChild>
            <w:div w:id="1454784395">
              <w:marLeft w:val="0"/>
              <w:marRight w:val="0"/>
              <w:marTop w:val="0"/>
              <w:marBottom w:val="0"/>
              <w:divBdr>
                <w:top w:val="none" w:sz="0" w:space="0" w:color="auto"/>
                <w:left w:val="none" w:sz="0" w:space="0" w:color="auto"/>
                <w:bottom w:val="none" w:sz="0" w:space="0" w:color="auto"/>
                <w:right w:val="none" w:sz="0" w:space="0" w:color="auto"/>
              </w:divBdr>
              <w:divsChild>
                <w:div w:id="56033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6073">
          <w:marLeft w:val="0"/>
          <w:marRight w:val="0"/>
          <w:marTop w:val="0"/>
          <w:marBottom w:val="0"/>
          <w:divBdr>
            <w:top w:val="none" w:sz="0" w:space="0" w:color="auto"/>
            <w:left w:val="none" w:sz="0" w:space="0" w:color="auto"/>
            <w:bottom w:val="none" w:sz="0" w:space="0" w:color="auto"/>
            <w:right w:val="none" w:sz="0" w:space="0" w:color="auto"/>
          </w:divBdr>
          <w:divsChild>
            <w:div w:id="958293436">
              <w:marLeft w:val="0"/>
              <w:marRight w:val="0"/>
              <w:marTop w:val="0"/>
              <w:marBottom w:val="0"/>
              <w:divBdr>
                <w:top w:val="none" w:sz="0" w:space="0" w:color="auto"/>
                <w:left w:val="none" w:sz="0" w:space="0" w:color="auto"/>
                <w:bottom w:val="none" w:sz="0" w:space="0" w:color="auto"/>
                <w:right w:val="none" w:sz="0" w:space="0" w:color="auto"/>
              </w:divBdr>
              <w:divsChild>
                <w:div w:id="15214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761332">
      <w:bodyDiv w:val="1"/>
      <w:marLeft w:val="0"/>
      <w:marRight w:val="0"/>
      <w:marTop w:val="0"/>
      <w:marBottom w:val="0"/>
      <w:divBdr>
        <w:top w:val="none" w:sz="0" w:space="0" w:color="auto"/>
        <w:left w:val="none" w:sz="0" w:space="0" w:color="auto"/>
        <w:bottom w:val="none" w:sz="0" w:space="0" w:color="auto"/>
        <w:right w:val="none" w:sz="0" w:space="0" w:color="auto"/>
      </w:divBdr>
    </w:div>
    <w:div w:id="503282817">
      <w:bodyDiv w:val="1"/>
      <w:marLeft w:val="0"/>
      <w:marRight w:val="0"/>
      <w:marTop w:val="0"/>
      <w:marBottom w:val="0"/>
      <w:divBdr>
        <w:top w:val="none" w:sz="0" w:space="0" w:color="auto"/>
        <w:left w:val="none" w:sz="0" w:space="0" w:color="auto"/>
        <w:bottom w:val="none" w:sz="0" w:space="0" w:color="auto"/>
        <w:right w:val="none" w:sz="0" w:space="0" w:color="auto"/>
      </w:divBdr>
      <w:divsChild>
        <w:div w:id="788009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1736525">
              <w:marLeft w:val="0"/>
              <w:marRight w:val="0"/>
              <w:marTop w:val="0"/>
              <w:marBottom w:val="0"/>
              <w:divBdr>
                <w:top w:val="none" w:sz="0" w:space="0" w:color="auto"/>
                <w:left w:val="none" w:sz="0" w:space="0" w:color="auto"/>
                <w:bottom w:val="none" w:sz="0" w:space="0" w:color="auto"/>
                <w:right w:val="none" w:sz="0" w:space="0" w:color="auto"/>
              </w:divBdr>
              <w:divsChild>
                <w:div w:id="1558277251">
                  <w:marLeft w:val="0"/>
                  <w:marRight w:val="0"/>
                  <w:marTop w:val="0"/>
                  <w:marBottom w:val="0"/>
                  <w:divBdr>
                    <w:top w:val="none" w:sz="0" w:space="0" w:color="auto"/>
                    <w:left w:val="none" w:sz="0" w:space="0" w:color="auto"/>
                    <w:bottom w:val="none" w:sz="0" w:space="0" w:color="auto"/>
                    <w:right w:val="none" w:sz="0" w:space="0" w:color="auto"/>
                  </w:divBdr>
                  <w:divsChild>
                    <w:div w:id="92033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70702">
      <w:bodyDiv w:val="1"/>
      <w:marLeft w:val="0"/>
      <w:marRight w:val="0"/>
      <w:marTop w:val="0"/>
      <w:marBottom w:val="0"/>
      <w:divBdr>
        <w:top w:val="none" w:sz="0" w:space="0" w:color="auto"/>
        <w:left w:val="none" w:sz="0" w:space="0" w:color="auto"/>
        <w:bottom w:val="none" w:sz="0" w:space="0" w:color="auto"/>
        <w:right w:val="none" w:sz="0" w:space="0" w:color="auto"/>
      </w:divBdr>
    </w:div>
    <w:div w:id="519513093">
      <w:bodyDiv w:val="1"/>
      <w:marLeft w:val="0"/>
      <w:marRight w:val="0"/>
      <w:marTop w:val="0"/>
      <w:marBottom w:val="0"/>
      <w:divBdr>
        <w:top w:val="none" w:sz="0" w:space="0" w:color="auto"/>
        <w:left w:val="none" w:sz="0" w:space="0" w:color="auto"/>
        <w:bottom w:val="none" w:sz="0" w:space="0" w:color="auto"/>
        <w:right w:val="none" w:sz="0" w:space="0" w:color="auto"/>
      </w:divBdr>
    </w:div>
    <w:div w:id="528764856">
      <w:bodyDiv w:val="1"/>
      <w:marLeft w:val="0"/>
      <w:marRight w:val="0"/>
      <w:marTop w:val="0"/>
      <w:marBottom w:val="0"/>
      <w:divBdr>
        <w:top w:val="none" w:sz="0" w:space="0" w:color="auto"/>
        <w:left w:val="none" w:sz="0" w:space="0" w:color="auto"/>
        <w:bottom w:val="none" w:sz="0" w:space="0" w:color="auto"/>
        <w:right w:val="none" w:sz="0" w:space="0" w:color="auto"/>
      </w:divBdr>
      <w:divsChild>
        <w:div w:id="1128427458">
          <w:marLeft w:val="0"/>
          <w:marRight w:val="0"/>
          <w:marTop w:val="0"/>
          <w:marBottom w:val="0"/>
          <w:divBdr>
            <w:top w:val="none" w:sz="0" w:space="0" w:color="auto"/>
            <w:left w:val="none" w:sz="0" w:space="0" w:color="auto"/>
            <w:bottom w:val="none" w:sz="0" w:space="0" w:color="auto"/>
            <w:right w:val="none" w:sz="0" w:space="0" w:color="auto"/>
          </w:divBdr>
          <w:divsChild>
            <w:div w:id="1746954009">
              <w:marLeft w:val="0"/>
              <w:marRight w:val="0"/>
              <w:marTop w:val="0"/>
              <w:marBottom w:val="0"/>
              <w:divBdr>
                <w:top w:val="none" w:sz="0" w:space="0" w:color="auto"/>
                <w:left w:val="none" w:sz="0" w:space="0" w:color="auto"/>
                <w:bottom w:val="none" w:sz="0" w:space="0" w:color="auto"/>
                <w:right w:val="none" w:sz="0" w:space="0" w:color="auto"/>
              </w:divBdr>
              <w:divsChild>
                <w:div w:id="1639989235">
                  <w:marLeft w:val="0"/>
                  <w:marRight w:val="0"/>
                  <w:marTop w:val="0"/>
                  <w:marBottom w:val="0"/>
                  <w:divBdr>
                    <w:top w:val="none" w:sz="0" w:space="0" w:color="auto"/>
                    <w:left w:val="none" w:sz="0" w:space="0" w:color="auto"/>
                    <w:bottom w:val="none" w:sz="0" w:space="0" w:color="auto"/>
                    <w:right w:val="none" w:sz="0" w:space="0" w:color="auto"/>
                  </w:divBdr>
                  <w:divsChild>
                    <w:div w:id="135826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536084">
      <w:bodyDiv w:val="1"/>
      <w:marLeft w:val="0"/>
      <w:marRight w:val="0"/>
      <w:marTop w:val="0"/>
      <w:marBottom w:val="0"/>
      <w:divBdr>
        <w:top w:val="none" w:sz="0" w:space="0" w:color="auto"/>
        <w:left w:val="none" w:sz="0" w:space="0" w:color="auto"/>
        <w:bottom w:val="none" w:sz="0" w:space="0" w:color="auto"/>
        <w:right w:val="none" w:sz="0" w:space="0" w:color="auto"/>
      </w:divBdr>
    </w:div>
    <w:div w:id="540820887">
      <w:bodyDiv w:val="1"/>
      <w:marLeft w:val="0"/>
      <w:marRight w:val="0"/>
      <w:marTop w:val="0"/>
      <w:marBottom w:val="0"/>
      <w:divBdr>
        <w:top w:val="none" w:sz="0" w:space="0" w:color="auto"/>
        <w:left w:val="none" w:sz="0" w:space="0" w:color="auto"/>
        <w:bottom w:val="none" w:sz="0" w:space="0" w:color="auto"/>
        <w:right w:val="none" w:sz="0" w:space="0" w:color="auto"/>
      </w:divBdr>
    </w:div>
    <w:div w:id="562956485">
      <w:bodyDiv w:val="1"/>
      <w:marLeft w:val="0"/>
      <w:marRight w:val="0"/>
      <w:marTop w:val="0"/>
      <w:marBottom w:val="0"/>
      <w:divBdr>
        <w:top w:val="none" w:sz="0" w:space="0" w:color="auto"/>
        <w:left w:val="none" w:sz="0" w:space="0" w:color="auto"/>
        <w:bottom w:val="none" w:sz="0" w:space="0" w:color="auto"/>
        <w:right w:val="none" w:sz="0" w:space="0" w:color="auto"/>
      </w:divBdr>
      <w:divsChild>
        <w:div w:id="1856116748">
          <w:marLeft w:val="0"/>
          <w:marRight w:val="0"/>
          <w:marTop w:val="0"/>
          <w:marBottom w:val="0"/>
          <w:divBdr>
            <w:top w:val="none" w:sz="0" w:space="0" w:color="auto"/>
            <w:left w:val="none" w:sz="0" w:space="0" w:color="auto"/>
            <w:bottom w:val="none" w:sz="0" w:space="0" w:color="auto"/>
            <w:right w:val="none" w:sz="0" w:space="0" w:color="auto"/>
          </w:divBdr>
          <w:divsChild>
            <w:div w:id="240334037">
              <w:marLeft w:val="0"/>
              <w:marRight w:val="0"/>
              <w:marTop w:val="0"/>
              <w:marBottom w:val="0"/>
              <w:divBdr>
                <w:top w:val="none" w:sz="0" w:space="0" w:color="auto"/>
                <w:left w:val="none" w:sz="0" w:space="0" w:color="auto"/>
                <w:bottom w:val="none" w:sz="0" w:space="0" w:color="auto"/>
                <w:right w:val="none" w:sz="0" w:space="0" w:color="auto"/>
              </w:divBdr>
              <w:divsChild>
                <w:div w:id="2138138945">
                  <w:marLeft w:val="0"/>
                  <w:marRight w:val="0"/>
                  <w:marTop w:val="0"/>
                  <w:marBottom w:val="0"/>
                  <w:divBdr>
                    <w:top w:val="none" w:sz="0" w:space="0" w:color="auto"/>
                    <w:left w:val="none" w:sz="0" w:space="0" w:color="auto"/>
                    <w:bottom w:val="none" w:sz="0" w:space="0" w:color="auto"/>
                    <w:right w:val="none" w:sz="0" w:space="0" w:color="auto"/>
                  </w:divBdr>
                  <w:divsChild>
                    <w:div w:id="118266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983108">
      <w:bodyDiv w:val="1"/>
      <w:marLeft w:val="0"/>
      <w:marRight w:val="0"/>
      <w:marTop w:val="0"/>
      <w:marBottom w:val="0"/>
      <w:divBdr>
        <w:top w:val="none" w:sz="0" w:space="0" w:color="auto"/>
        <w:left w:val="none" w:sz="0" w:space="0" w:color="auto"/>
        <w:bottom w:val="none" w:sz="0" w:space="0" w:color="auto"/>
        <w:right w:val="none" w:sz="0" w:space="0" w:color="auto"/>
      </w:divBdr>
    </w:div>
    <w:div w:id="563374205">
      <w:bodyDiv w:val="1"/>
      <w:marLeft w:val="0"/>
      <w:marRight w:val="0"/>
      <w:marTop w:val="0"/>
      <w:marBottom w:val="0"/>
      <w:divBdr>
        <w:top w:val="none" w:sz="0" w:space="0" w:color="auto"/>
        <w:left w:val="none" w:sz="0" w:space="0" w:color="auto"/>
        <w:bottom w:val="none" w:sz="0" w:space="0" w:color="auto"/>
        <w:right w:val="none" w:sz="0" w:space="0" w:color="auto"/>
      </w:divBdr>
      <w:divsChild>
        <w:div w:id="518012636">
          <w:marLeft w:val="0"/>
          <w:marRight w:val="0"/>
          <w:marTop w:val="0"/>
          <w:marBottom w:val="0"/>
          <w:divBdr>
            <w:top w:val="none" w:sz="0" w:space="0" w:color="auto"/>
            <w:left w:val="none" w:sz="0" w:space="0" w:color="auto"/>
            <w:bottom w:val="none" w:sz="0" w:space="0" w:color="auto"/>
            <w:right w:val="none" w:sz="0" w:space="0" w:color="auto"/>
          </w:divBdr>
          <w:divsChild>
            <w:div w:id="2071616833">
              <w:marLeft w:val="0"/>
              <w:marRight w:val="0"/>
              <w:marTop w:val="0"/>
              <w:marBottom w:val="0"/>
              <w:divBdr>
                <w:top w:val="none" w:sz="0" w:space="0" w:color="auto"/>
                <w:left w:val="none" w:sz="0" w:space="0" w:color="auto"/>
                <w:bottom w:val="none" w:sz="0" w:space="0" w:color="auto"/>
                <w:right w:val="none" w:sz="0" w:space="0" w:color="auto"/>
              </w:divBdr>
              <w:divsChild>
                <w:div w:id="673999559">
                  <w:marLeft w:val="0"/>
                  <w:marRight w:val="0"/>
                  <w:marTop w:val="0"/>
                  <w:marBottom w:val="0"/>
                  <w:divBdr>
                    <w:top w:val="none" w:sz="0" w:space="0" w:color="auto"/>
                    <w:left w:val="none" w:sz="0" w:space="0" w:color="auto"/>
                    <w:bottom w:val="none" w:sz="0" w:space="0" w:color="auto"/>
                    <w:right w:val="none" w:sz="0" w:space="0" w:color="auto"/>
                  </w:divBdr>
                  <w:divsChild>
                    <w:div w:id="165229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183443">
      <w:bodyDiv w:val="1"/>
      <w:marLeft w:val="0"/>
      <w:marRight w:val="0"/>
      <w:marTop w:val="0"/>
      <w:marBottom w:val="0"/>
      <w:divBdr>
        <w:top w:val="none" w:sz="0" w:space="0" w:color="auto"/>
        <w:left w:val="none" w:sz="0" w:space="0" w:color="auto"/>
        <w:bottom w:val="none" w:sz="0" w:space="0" w:color="auto"/>
        <w:right w:val="none" w:sz="0" w:space="0" w:color="auto"/>
      </w:divBdr>
    </w:div>
    <w:div w:id="595022118">
      <w:bodyDiv w:val="1"/>
      <w:marLeft w:val="0"/>
      <w:marRight w:val="0"/>
      <w:marTop w:val="0"/>
      <w:marBottom w:val="0"/>
      <w:divBdr>
        <w:top w:val="none" w:sz="0" w:space="0" w:color="auto"/>
        <w:left w:val="none" w:sz="0" w:space="0" w:color="auto"/>
        <w:bottom w:val="none" w:sz="0" w:space="0" w:color="auto"/>
        <w:right w:val="none" w:sz="0" w:space="0" w:color="auto"/>
      </w:divBdr>
    </w:div>
    <w:div w:id="600530496">
      <w:bodyDiv w:val="1"/>
      <w:marLeft w:val="0"/>
      <w:marRight w:val="0"/>
      <w:marTop w:val="0"/>
      <w:marBottom w:val="0"/>
      <w:divBdr>
        <w:top w:val="none" w:sz="0" w:space="0" w:color="auto"/>
        <w:left w:val="none" w:sz="0" w:space="0" w:color="auto"/>
        <w:bottom w:val="none" w:sz="0" w:space="0" w:color="auto"/>
        <w:right w:val="none" w:sz="0" w:space="0" w:color="auto"/>
      </w:divBdr>
      <w:divsChild>
        <w:div w:id="1477409105">
          <w:marLeft w:val="0"/>
          <w:marRight w:val="0"/>
          <w:marTop w:val="0"/>
          <w:marBottom w:val="0"/>
          <w:divBdr>
            <w:top w:val="none" w:sz="0" w:space="0" w:color="auto"/>
            <w:left w:val="none" w:sz="0" w:space="0" w:color="auto"/>
            <w:bottom w:val="none" w:sz="0" w:space="0" w:color="auto"/>
            <w:right w:val="none" w:sz="0" w:space="0" w:color="auto"/>
          </w:divBdr>
          <w:divsChild>
            <w:div w:id="680014900">
              <w:marLeft w:val="0"/>
              <w:marRight w:val="0"/>
              <w:marTop w:val="0"/>
              <w:marBottom w:val="0"/>
              <w:divBdr>
                <w:top w:val="none" w:sz="0" w:space="0" w:color="auto"/>
                <w:left w:val="none" w:sz="0" w:space="0" w:color="auto"/>
                <w:bottom w:val="none" w:sz="0" w:space="0" w:color="auto"/>
                <w:right w:val="none" w:sz="0" w:space="0" w:color="auto"/>
              </w:divBdr>
            </w:div>
          </w:divsChild>
        </w:div>
        <w:div w:id="529413441">
          <w:marLeft w:val="0"/>
          <w:marRight w:val="0"/>
          <w:marTop w:val="120"/>
          <w:marBottom w:val="0"/>
          <w:divBdr>
            <w:top w:val="none" w:sz="0" w:space="0" w:color="auto"/>
            <w:left w:val="none" w:sz="0" w:space="0" w:color="auto"/>
            <w:bottom w:val="none" w:sz="0" w:space="0" w:color="auto"/>
            <w:right w:val="none" w:sz="0" w:space="0" w:color="auto"/>
          </w:divBdr>
          <w:divsChild>
            <w:div w:id="940452724">
              <w:marLeft w:val="0"/>
              <w:marRight w:val="0"/>
              <w:marTop w:val="0"/>
              <w:marBottom w:val="0"/>
              <w:divBdr>
                <w:top w:val="none" w:sz="0" w:space="0" w:color="auto"/>
                <w:left w:val="none" w:sz="0" w:space="0" w:color="auto"/>
                <w:bottom w:val="none" w:sz="0" w:space="0" w:color="auto"/>
                <w:right w:val="none" w:sz="0" w:space="0" w:color="auto"/>
              </w:divBdr>
            </w:div>
          </w:divsChild>
        </w:div>
        <w:div w:id="1531652269">
          <w:marLeft w:val="0"/>
          <w:marRight w:val="0"/>
          <w:marTop w:val="120"/>
          <w:marBottom w:val="0"/>
          <w:divBdr>
            <w:top w:val="none" w:sz="0" w:space="0" w:color="auto"/>
            <w:left w:val="none" w:sz="0" w:space="0" w:color="auto"/>
            <w:bottom w:val="none" w:sz="0" w:space="0" w:color="auto"/>
            <w:right w:val="none" w:sz="0" w:space="0" w:color="auto"/>
          </w:divBdr>
          <w:divsChild>
            <w:div w:id="239604239">
              <w:marLeft w:val="0"/>
              <w:marRight w:val="0"/>
              <w:marTop w:val="0"/>
              <w:marBottom w:val="0"/>
              <w:divBdr>
                <w:top w:val="none" w:sz="0" w:space="0" w:color="auto"/>
                <w:left w:val="none" w:sz="0" w:space="0" w:color="auto"/>
                <w:bottom w:val="none" w:sz="0" w:space="0" w:color="auto"/>
                <w:right w:val="none" w:sz="0" w:space="0" w:color="auto"/>
              </w:divBdr>
            </w:div>
          </w:divsChild>
        </w:div>
        <w:div w:id="210850502">
          <w:marLeft w:val="0"/>
          <w:marRight w:val="0"/>
          <w:marTop w:val="120"/>
          <w:marBottom w:val="0"/>
          <w:divBdr>
            <w:top w:val="none" w:sz="0" w:space="0" w:color="auto"/>
            <w:left w:val="none" w:sz="0" w:space="0" w:color="auto"/>
            <w:bottom w:val="none" w:sz="0" w:space="0" w:color="auto"/>
            <w:right w:val="none" w:sz="0" w:space="0" w:color="auto"/>
          </w:divBdr>
          <w:divsChild>
            <w:div w:id="4066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85923">
      <w:bodyDiv w:val="1"/>
      <w:marLeft w:val="0"/>
      <w:marRight w:val="0"/>
      <w:marTop w:val="0"/>
      <w:marBottom w:val="0"/>
      <w:divBdr>
        <w:top w:val="none" w:sz="0" w:space="0" w:color="auto"/>
        <w:left w:val="none" w:sz="0" w:space="0" w:color="auto"/>
        <w:bottom w:val="none" w:sz="0" w:space="0" w:color="auto"/>
        <w:right w:val="none" w:sz="0" w:space="0" w:color="auto"/>
      </w:divBdr>
    </w:div>
    <w:div w:id="623849811">
      <w:bodyDiv w:val="1"/>
      <w:marLeft w:val="0"/>
      <w:marRight w:val="0"/>
      <w:marTop w:val="0"/>
      <w:marBottom w:val="0"/>
      <w:divBdr>
        <w:top w:val="none" w:sz="0" w:space="0" w:color="auto"/>
        <w:left w:val="none" w:sz="0" w:space="0" w:color="auto"/>
        <w:bottom w:val="none" w:sz="0" w:space="0" w:color="auto"/>
        <w:right w:val="none" w:sz="0" w:space="0" w:color="auto"/>
      </w:divBdr>
    </w:div>
    <w:div w:id="644549069">
      <w:bodyDiv w:val="1"/>
      <w:marLeft w:val="0"/>
      <w:marRight w:val="0"/>
      <w:marTop w:val="0"/>
      <w:marBottom w:val="0"/>
      <w:divBdr>
        <w:top w:val="none" w:sz="0" w:space="0" w:color="auto"/>
        <w:left w:val="none" w:sz="0" w:space="0" w:color="auto"/>
        <w:bottom w:val="none" w:sz="0" w:space="0" w:color="auto"/>
        <w:right w:val="none" w:sz="0" w:space="0" w:color="auto"/>
      </w:divBdr>
    </w:div>
    <w:div w:id="671488341">
      <w:bodyDiv w:val="1"/>
      <w:marLeft w:val="0"/>
      <w:marRight w:val="0"/>
      <w:marTop w:val="0"/>
      <w:marBottom w:val="0"/>
      <w:divBdr>
        <w:top w:val="none" w:sz="0" w:space="0" w:color="auto"/>
        <w:left w:val="none" w:sz="0" w:space="0" w:color="auto"/>
        <w:bottom w:val="none" w:sz="0" w:space="0" w:color="auto"/>
        <w:right w:val="none" w:sz="0" w:space="0" w:color="auto"/>
      </w:divBdr>
    </w:div>
    <w:div w:id="671835704">
      <w:bodyDiv w:val="1"/>
      <w:marLeft w:val="0"/>
      <w:marRight w:val="0"/>
      <w:marTop w:val="0"/>
      <w:marBottom w:val="0"/>
      <w:divBdr>
        <w:top w:val="none" w:sz="0" w:space="0" w:color="auto"/>
        <w:left w:val="none" w:sz="0" w:space="0" w:color="auto"/>
        <w:bottom w:val="none" w:sz="0" w:space="0" w:color="auto"/>
        <w:right w:val="none" w:sz="0" w:space="0" w:color="auto"/>
      </w:divBdr>
    </w:div>
    <w:div w:id="672801330">
      <w:bodyDiv w:val="1"/>
      <w:marLeft w:val="0"/>
      <w:marRight w:val="0"/>
      <w:marTop w:val="0"/>
      <w:marBottom w:val="0"/>
      <w:divBdr>
        <w:top w:val="none" w:sz="0" w:space="0" w:color="auto"/>
        <w:left w:val="none" w:sz="0" w:space="0" w:color="auto"/>
        <w:bottom w:val="none" w:sz="0" w:space="0" w:color="auto"/>
        <w:right w:val="none" w:sz="0" w:space="0" w:color="auto"/>
      </w:divBdr>
      <w:divsChild>
        <w:div w:id="655765071">
          <w:marLeft w:val="0"/>
          <w:marRight w:val="0"/>
          <w:marTop w:val="0"/>
          <w:marBottom w:val="0"/>
          <w:divBdr>
            <w:top w:val="none" w:sz="0" w:space="0" w:color="auto"/>
            <w:left w:val="none" w:sz="0" w:space="0" w:color="auto"/>
            <w:bottom w:val="none" w:sz="0" w:space="0" w:color="auto"/>
            <w:right w:val="none" w:sz="0" w:space="0" w:color="auto"/>
          </w:divBdr>
          <w:divsChild>
            <w:div w:id="678970123">
              <w:marLeft w:val="0"/>
              <w:marRight w:val="0"/>
              <w:marTop w:val="0"/>
              <w:marBottom w:val="0"/>
              <w:divBdr>
                <w:top w:val="none" w:sz="0" w:space="0" w:color="auto"/>
                <w:left w:val="none" w:sz="0" w:space="0" w:color="auto"/>
                <w:bottom w:val="none" w:sz="0" w:space="0" w:color="auto"/>
                <w:right w:val="none" w:sz="0" w:space="0" w:color="auto"/>
              </w:divBdr>
              <w:divsChild>
                <w:div w:id="8986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777550">
      <w:bodyDiv w:val="1"/>
      <w:marLeft w:val="0"/>
      <w:marRight w:val="0"/>
      <w:marTop w:val="0"/>
      <w:marBottom w:val="0"/>
      <w:divBdr>
        <w:top w:val="none" w:sz="0" w:space="0" w:color="auto"/>
        <w:left w:val="none" w:sz="0" w:space="0" w:color="auto"/>
        <w:bottom w:val="none" w:sz="0" w:space="0" w:color="auto"/>
        <w:right w:val="none" w:sz="0" w:space="0" w:color="auto"/>
      </w:divBdr>
    </w:div>
    <w:div w:id="690379795">
      <w:bodyDiv w:val="1"/>
      <w:marLeft w:val="0"/>
      <w:marRight w:val="0"/>
      <w:marTop w:val="0"/>
      <w:marBottom w:val="0"/>
      <w:divBdr>
        <w:top w:val="none" w:sz="0" w:space="0" w:color="auto"/>
        <w:left w:val="none" w:sz="0" w:space="0" w:color="auto"/>
        <w:bottom w:val="none" w:sz="0" w:space="0" w:color="auto"/>
        <w:right w:val="none" w:sz="0" w:space="0" w:color="auto"/>
      </w:divBdr>
    </w:div>
    <w:div w:id="694383380">
      <w:bodyDiv w:val="1"/>
      <w:marLeft w:val="0"/>
      <w:marRight w:val="0"/>
      <w:marTop w:val="0"/>
      <w:marBottom w:val="0"/>
      <w:divBdr>
        <w:top w:val="none" w:sz="0" w:space="0" w:color="auto"/>
        <w:left w:val="none" w:sz="0" w:space="0" w:color="auto"/>
        <w:bottom w:val="none" w:sz="0" w:space="0" w:color="auto"/>
        <w:right w:val="none" w:sz="0" w:space="0" w:color="auto"/>
      </w:divBdr>
      <w:divsChild>
        <w:div w:id="567109523">
          <w:marLeft w:val="0"/>
          <w:marRight w:val="0"/>
          <w:marTop w:val="0"/>
          <w:marBottom w:val="0"/>
          <w:divBdr>
            <w:top w:val="none" w:sz="0" w:space="0" w:color="auto"/>
            <w:left w:val="none" w:sz="0" w:space="0" w:color="auto"/>
            <w:bottom w:val="none" w:sz="0" w:space="0" w:color="auto"/>
            <w:right w:val="none" w:sz="0" w:space="0" w:color="auto"/>
          </w:divBdr>
          <w:divsChild>
            <w:div w:id="1545751468">
              <w:marLeft w:val="0"/>
              <w:marRight w:val="0"/>
              <w:marTop w:val="0"/>
              <w:marBottom w:val="0"/>
              <w:divBdr>
                <w:top w:val="none" w:sz="0" w:space="0" w:color="auto"/>
                <w:left w:val="none" w:sz="0" w:space="0" w:color="auto"/>
                <w:bottom w:val="none" w:sz="0" w:space="0" w:color="auto"/>
                <w:right w:val="none" w:sz="0" w:space="0" w:color="auto"/>
              </w:divBdr>
              <w:divsChild>
                <w:div w:id="82886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734157">
      <w:bodyDiv w:val="1"/>
      <w:marLeft w:val="0"/>
      <w:marRight w:val="0"/>
      <w:marTop w:val="0"/>
      <w:marBottom w:val="0"/>
      <w:divBdr>
        <w:top w:val="none" w:sz="0" w:space="0" w:color="auto"/>
        <w:left w:val="none" w:sz="0" w:space="0" w:color="auto"/>
        <w:bottom w:val="none" w:sz="0" w:space="0" w:color="auto"/>
        <w:right w:val="none" w:sz="0" w:space="0" w:color="auto"/>
      </w:divBdr>
    </w:div>
    <w:div w:id="697314523">
      <w:bodyDiv w:val="1"/>
      <w:marLeft w:val="0"/>
      <w:marRight w:val="0"/>
      <w:marTop w:val="0"/>
      <w:marBottom w:val="0"/>
      <w:divBdr>
        <w:top w:val="none" w:sz="0" w:space="0" w:color="auto"/>
        <w:left w:val="none" w:sz="0" w:space="0" w:color="auto"/>
        <w:bottom w:val="none" w:sz="0" w:space="0" w:color="auto"/>
        <w:right w:val="none" w:sz="0" w:space="0" w:color="auto"/>
      </w:divBdr>
      <w:divsChild>
        <w:div w:id="1696737501">
          <w:marLeft w:val="0"/>
          <w:marRight w:val="0"/>
          <w:marTop w:val="0"/>
          <w:marBottom w:val="0"/>
          <w:divBdr>
            <w:top w:val="none" w:sz="0" w:space="0" w:color="auto"/>
            <w:left w:val="none" w:sz="0" w:space="0" w:color="auto"/>
            <w:bottom w:val="none" w:sz="0" w:space="0" w:color="auto"/>
            <w:right w:val="none" w:sz="0" w:space="0" w:color="auto"/>
          </w:divBdr>
          <w:divsChild>
            <w:div w:id="141582459">
              <w:marLeft w:val="0"/>
              <w:marRight w:val="0"/>
              <w:marTop w:val="0"/>
              <w:marBottom w:val="0"/>
              <w:divBdr>
                <w:top w:val="none" w:sz="0" w:space="0" w:color="auto"/>
                <w:left w:val="none" w:sz="0" w:space="0" w:color="auto"/>
                <w:bottom w:val="none" w:sz="0" w:space="0" w:color="auto"/>
                <w:right w:val="none" w:sz="0" w:space="0" w:color="auto"/>
              </w:divBdr>
              <w:divsChild>
                <w:div w:id="98844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270470">
      <w:bodyDiv w:val="1"/>
      <w:marLeft w:val="0"/>
      <w:marRight w:val="0"/>
      <w:marTop w:val="0"/>
      <w:marBottom w:val="0"/>
      <w:divBdr>
        <w:top w:val="none" w:sz="0" w:space="0" w:color="auto"/>
        <w:left w:val="none" w:sz="0" w:space="0" w:color="auto"/>
        <w:bottom w:val="none" w:sz="0" w:space="0" w:color="auto"/>
        <w:right w:val="none" w:sz="0" w:space="0" w:color="auto"/>
      </w:divBdr>
    </w:div>
    <w:div w:id="729692187">
      <w:bodyDiv w:val="1"/>
      <w:marLeft w:val="0"/>
      <w:marRight w:val="0"/>
      <w:marTop w:val="0"/>
      <w:marBottom w:val="0"/>
      <w:divBdr>
        <w:top w:val="none" w:sz="0" w:space="0" w:color="auto"/>
        <w:left w:val="none" w:sz="0" w:space="0" w:color="auto"/>
        <w:bottom w:val="none" w:sz="0" w:space="0" w:color="auto"/>
        <w:right w:val="none" w:sz="0" w:space="0" w:color="auto"/>
      </w:divBdr>
    </w:div>
    <w:div w:id="740098530">
      <w:bodyDiv w:val="1"/>
      <w:marLeft w:val="0"/>
      <w:marRight w:val="0"/>
      <w:marTop w:val="0"/>
      <w:marBottom w:val="0"/>
      <w:divBdr>
        <w:top w:val="none" w:sz="0" w:space="0" w:color="auto"/>
        <w:left w:val="none" w:sz="0" w:space="0" w:color="auto"/>
        <w:bottom w:val="none" w:sz="0" w:space="0" w:color="auto"/>
        <w:right w:val="none" w:sz="0" w:space="0" w:color="auto"/>
      </w:divBdr>
    </w:div>
    <w:div w:id="742064329">
      <w:bodyDiv w:val="1"/>
      <w:marLeft w:val="0"/>
      <w:marRight w:val="0"/>
      <w:marTop w:val="0"/>
      <w:marBottom w:val="0"/>
      <w:divBdr>
        <w:top w:val="none" w:sz="0" w:space="0" w:color="auto"/>
        <w:left w:val="none" w:sz="0" w:space="0" w:color="auto"/>
        <w:bottom w:val="none" w:sz="0" w:space="0" w:color="auto"/>
        <w:right w:val="none" w:sz="0" w:space="0" w:color="auto"/>
      </w:divBdr>
      <w:divsChild>
        <w:div w:id="437993998">
          <w:marLeft w:val="0"/>
          <w:marRight w:val="0"/>
          <w:marTop w:val="0"/>
          <w:marBottom w:val="0"/>
          <w:divBdr>
            <w:top w:val="none" w:sz="0" w:space="0" w:color="auto"/>
            <w:left w:val="none" w:sz="0" w:space="0" w:color="auto"/>
            <w:bottom w:val="none" w:sz="0" w:space="0" w:color="auto"/>
            <w:right w:val="none" w:sz="0" w:space="0" w:color="auto"/>
          </w:divBdr>
          <w:divsChild>
            <w:div w:id="981077445">
              <w:marLeft w:val="0"/>
              <w:marRight w:val="0"/>
              <w:marTop w:val="0"/>
              <w:marBottom w:val="0"/>
              <w:divBdr>
                <w:top w:val="none" w:sz="0" w:space="0" w:color="auto"/>
                <w:left w:val="none" w:sz="0" w:space="0" w:color="auto"/>
                <w:bottom w:val="none" w:sz="0" w:space="0" w:color="auto"/>
                <w:right w:val="none" w:sz="0" w:space="0" w:color="auto"/>
              </w:divBdr>
              <w:divsChild>
                <w:div w:id="1830631209">
                  <w:marLeft w:val="0"/>
                  <w:marRight w:val="0"/>
                  <w:marTop w:val="0"/>
                  <w:marBottom w:val="0"/>
                  <w:divBdr>
                    <w:top w:val="none" w:sz="0" w:space="0" w:color="auto"/>
                    <w:left w:val="none" w:sz="0" w:space="0" w:color="auto"/>
                    <w:bottom w:val="none" w:sz="0" w:space="0" w:color="auto"/>
                    <w:right w:val="none" w:sz="0" w:space="0" w:color="auto"/>
                  </w:divBdr>
                </w:div>
              </w:divsChild>
            </w:div>
            <w:div w:id="1703162615">
              <w:marLeft w:val="0"/>
              <w:marRight w:val="0"/>
              <w:marTop w:val="0"/>
              <w:marBottom w:val="0"/>
              <w:divBdr>
                <w:top w:val="none" w:sz="0" w:space="0" w:color="auto"/>
                <w:left w:val="none" w:sz="0" w:space="0" w:color="auto"/>
                <w:bottom w:val="none" w:sz="0" w:space="0" w:color="auto"/>
                <w:right w:val="none" w:sz="0" w:space="0" w:color="auto"/>
              </w:divBdr>
              <w:divsChild>
                <w:div w:id="1107434157">
                  <w:marLeft w:val="0"/>
                  <w:marRight w:val="0"/>
                  <w:marTop w:val="0"/>
                  <w:marBottom w:val="0"/>
                  <w:divBdr>
                    <w:top w:val="none" w:sz="0" w:space="0" w:color="auto"/>
                    <w:left w:val="none" w:sz="0" w:space="0" w:color="auto"/>
                    <w:bottom w:val="none" w:sz="0" w:space="0" w:color="auto"/>
                    <w:right w:val="none" w:sz="0" w:space="0" w:color="auto"/>
                  </w:divBdr>
                </w:div>
              </w:divsChild>
            </w:div>
            <w:div w:id="661860925">
              <w:marLeft w:val="0"/>
              <w:marRight w:val="0"/>
              <w:marTop w:val="0"/>
              <w:marBottom w:val="0"/>
              <w:divBdr>
                <w:top w:val="none" w:sz="0" w:space="0" w:color="auto"/>
                <w:left w:val="none" w:sz="0" w:space="0" w:color="auto"/>
                <w:bottom w:val="none" w:sz="0" w:space="0" w:color="auto"/>
                <w:right w:val="none" w:sz="0" w:space="0" w:color="auto"/>
              </w:divBdr>
              <w:divsChild>
                <w:div w:id="1036658164">
                  <w:marLeft w:val="0"/>
                  <w:marRight w:val="0"/>
                  <w:marTop w:val="0"/>
                  <w:marBottom w:val="0"/>
                  <w:divBdr>
                    <w:top w:val="none" w:sz="0" w:space="0" w:color="auto"/>
                    <w:left w:val="none" w:sz="0" w:space="0" w:color="auto"/>
                    <w:bottom w:val="none" w:sz="0" w:space="0" w:color="auto"/>
                    <w:right w:val="none" w:sz="0" w:space="0" w:color="auto"/>
                  </w:divBdr>
                </w:div>
              </w:divsChild>
            </w:div>
            <w:div w:id="318579184">
              <w:marLeft w:val="0"/>
              <w:marRight w:val="0"/>
              <w:marTop w:val="0"/>
              <w:marBottom w:val="0"/>
              <w:divBdr>
                <w:top w:val="none" w:sz="0" w:space="0" w:color="auto"/>
                <w:left w:val="none" w:sz="0" w:space="0" w:color="auto"/>
                <w:bottom w:val="none" w:sz="0" w:space="0" w:color="auto"/>
                <w:right w:val="none" w:sz="0" w:space="0" w:color="auto"/>
              </w:divBdr>
              <w:divsChild>
                <w:div w:id="1632396605">
                  <w:marLeft w:val="0"/>
                  <w:marRight w:val="0"/>
                  <w:marTop w:val="0"/>
                  <w:marBottom w:val="0"/>
                  <w:divBdr>
                    <w:top w:val="none" w:sz="0" w:space="0" w:color="auto"/>
                    <w:left w:val="none" w:sz="0" w:space="0" w:color="auto"/>
                    <w:bottom w:val="none" w:sz="0" w:space="0" w:color="auto"/>
                    <w:right w:val="none" w:sz="0" w:space="0" w:color="auto"/>
                  </w:divBdr>
                </w:div>
                <w:div w:id="1952542925">
                  <w:marLeft w:val="0"/>
                  <w:marRight w:val="0"/>
                  <w:marTop w:val="0"/>
                  <w:marBottom w:val="0"/>
                  <w:divBdr>
                    <w:top w:val="none" w:sz="0" w:space="0" w:color="auto"/>
                    <w:left w:val="none" w:sz="0" w:space="0" w:color="auto"/>
                    <w:bottom w:val="none" w:sz="0" w:space="0" w:color="auto"/>
                    <w:right w:val="none" w:sz="0" w:space="0" w:color="auto"/>
                  </w:divBdr>
                </w:div>
              </w:divsChild>
            </w:div>
            <w:div w:id="608897826">
              <w:marLeft w:val="0"/>
              <w:marRight w:val="0"/>
              <w:marTop w:val="0"/>
              <w:marBottom w:val="0"/>
              <w:divBdr>
                <w:top w:val="none" w:sz="0" w:space="0" w:color="auto"/>
                <w:left w:val="none" w:sz="0" w:space="0" w:color="auto"/>
                <w:bottom w:val="none" w:sz="0" w:space="0" w:color="auto"/>
                <w:right w:val="none" w:sz="0" w:space="0" w:color="auto"/>
              </w:divBdr>
              <w:divsChild>
                <w:div w:id="210961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346694">
      <w:bodyDiv w:val="1"/>
      <w:marLeft w:val="0"/>
      <w:marRight w:val="0"/>
      <w:marTop w:val="0"/>
      <w:marBottom w:val="0"/>
      <w:divBdr>
        <w:top w:val="none" w:sz="0" w:space="0" w:color="auto"/>
        <w:left w:val="none" w:sz="0" w:space="0" w:color="auto"/>
        <w:bottom w:val="none" w:sz="0" w:space="0" w:color="auto"/>
        <w:right w:val="none" w:sz="0" w:space="0" w:color="auto"/>
      </w:divBdr>
      <w:divsChild>
        <w:div w:id="790712957">
          <w:marLeft w:val="0"/>
          <w:marRight w:val="0"/>
          <w:marTop w:val="0"/>
          <w:marBottom w:val="0"/>
          <w:divBdr>
            <w:top w:val="none" w:sz="0" w:space="0" w:color="auto"/>
            <w:left w:val="none" w:sz="0" w:space="0" w:color="auto"/>
            <w:bottom w:val="none" w:sz="0" w:space="0" w:color="auto"/>
            <w:right w:val="none" w:sz="0" w:space="0" w:color="auto"/>
          </w:divBdr>
          <w:divsChild>
            <w:div w:id="2128544666">
              <w:marLeft w:val="0"/>
              <w:marRight w:val="0"/>
              <w:marTop w:val="0"/>
              <w:marBottom w:val="0"/>
              <w:divBdr>
                <w:top w:val="none" w:sz="0" w:space="0" w:color="auto"/>
                <w:left w:val="none" w:sz="0" w:space="0" w:color="auto"/>
                <w:bottom w:val="none" w:sz="0" w:space="0" w:color="auto"/>
                <w:right w:val="none" w:sz="0" w:space="0" w:color="auto"/>
              </w:divBdr>
              <w:divsChild>
                <w:div w:id="199382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45435">
      <w:bodyDiv w:val="1"/>
      <w:marLeft w:val="0"/>
      <w:marRight w:val="0"/>
      <w:marTop w:val="0"/>
      <w:marBottom w:val="0"/>
      <w:divBdr>
        <w:top w:val="none" w:sz="0" w:space="0" w:color="auto"/>
        <w:left w:val="none" w:sz="0" w:space="0" w:color="auto"/>
        <w:bottom w:val="none" w:sz="0" w:space="0" w:color="auto"/>
        <w:right w:val="none" w:sz="0" w:space="0" w:color="auto"/>
      </w:divBdr>
      <w:divsChild>
        <w:div w:id="1479572710">
          <w:marLeft w:val="0"/>
          <w:marRight w:val="0"/>
          <w:marTop w:val="0"/>
          <w:marBottom w:val="0"/>
          <w:divBdr>
            <w:top w:val="none" w:sz="0" w:space="0" w:color="auto"/>
            <w:left w:val="none" w:sz="0" w:space="0" w:color="auto"/>
            <w:bottom w:val="none" w:sz="0" w:space="0" w:color="auto"/>
            <w:right w:val="none" w:sz="0" w:space="0" w:color="auto"/>
          </w:divBdr>
          <w:divsChild>
            <w:div w:id="78724072">
              <w:marLeft w:val="0"/>
              <w:marRight w:val="0"/>
              <w:marTop w:val="0"/>
              <w:marBottom w:val="0"/>
              <w:divBdr>
                <w:top w:val="none" w:sz="0" w:space="0" w:color="auto"/>
                <w:left w:val="none" w:sz="0" w:space="0" w:color="auto"/>
                <w:bottom w:val="none" w:sz="0" w:space="0" w:color="auto"/>
                <w:right w:val="none" w:sz="0" w:space="0" w:color="auto"/>
              </w:divBdr>
              <w:divsChild>
                <w:div w:id="62411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86878">
      <w:bodyDiv w:val="1"/>
      <w:marLeft w:val="0"/>
      <w:marRight w:val="0"/>
      <w:marTop w:val="0"/>
      <w:marBottom w:val="0"/>
      <w:divBdr>
        <w:top w:val="none" w:sz="0" w:space="0" w:color="auto"/>
        <w:left w:val="none" w:sz="0" w:space="0" w:color="auto"/>
        <w:bottom w:val="none" w:sz="0" w:space="0" w:color="auto"/>
        <w:right w:val="none" w:sz="0" w:space="0" w:color="auto"/>
      </w:divBdr>
      <w:divsChild>
        <w:div w:id="1700468966">
          <w:marLeft w:val="0"/>
          <w:marRight w:val="0"/>
          <w:marTop w:val="0"/>
          <w:marBottom w:val="0"/>
          <w:divBdr>
            <w:top w:val="none" w:sz="0" w:space="0" w:color="auto"/>
            <w:left w:val="none" w:sz="0" w:space="0" w:color="auto"/>
            <w:bottom w:val="none" w:sz="0" w:space="0" w:color="auto"/>
            <w:right w:val="none" w:sz="0" w:space="0" w:color="auto"/>
          </w:divBdr>
          <w:divsChild>
            <w:div w:id="1725062717">
              <w:marLeft w:val="0"/>
              <w:marRight w:val="0"/>
              <w:marTop w:val="0"/>
              <w:marBottom w:val="0"/>
              <w:divBdr>
                <w:top w:val="none" w:sz="0" w:space="0" w:color="auto"/>
                <w:left w:val="none" w:sz="0" w:space="0" w:color="auto"/>
                <w:bottom w:val="none" w:sz="0" w:space="0" w:color="auto"/>
                <w:right w:val="none" w:sz="0" w:space="0" w:color="auto"/>
              </w:divBdr>
              <w:divsChild>
                <w:div w:id="102911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83128">
      <w:bodyDiv w:val="1"/>
      <w:marLeft w:val="0"/>
      <w:marRight w:val="0"/>
      <w:marTop w:val="0"/>
      <w:marBottom w:val="0"/>
      <w:divBdr>
        <w:top w:val="none" w:sz="0" w:space="0" w:color="auto"/>
        <w:left w:val="none" w:sz="0" w:space="0" w:color="auto"/>
        <w:bottom w:val="none" w:sz="0" w:space="0" w:color="auto"/>
        <w:right w:val="none" w:sz="0" w:space="0" w:color="auto"/>
      </w:divBdr>
      <w:divsChild>
        <w:div w:id="549802595">
          <w:marLeft w:val="0"/>
          <w:marRight w:val="0"/>
          <w:marTop w:val="0"/>
          <w:marBottom w:val="0"/>
          <w:divBdr>
            <w:top w:val="none" w:sz="0" w:space="0" w:color="auto"/>
            <w:left w:val="none" w:sz="0" w:space="0" w:color="auto"/>
            <w:bottom w:val="none" w:sz="0" w:space="0" w:color="auto"/>
            <w:right w:val="none" w:sz="0" w:space="0" w:color="auto"/>
          </w:divBdr>
          <w:divsChild>
            <w:div w:id="1561942266">
              <w:marLeft w:val="0"/>
              <w:marRight w:val="0"/>
              <w:marTop w:val="0"/>
              <w:marBottom w:val="0"/>
              <w:divBdr>
                <w:top w:val="none" w:sz="0" w:space="0" w:color="auto"/>
                <w:left w:val="none" w:sz="0" w:space="0" w:color="auto"/>
                <w:bottom w:val="none" w:sz="0" w:space="0" w:color="auto"/>
                <w:right w:val="none" w:sz="0" w:space="0" w:color="auto"/>
              </w:divBdr>
              <w:divsChild>
                <w:div w:id="154575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391378">
      <w:bodyDiv w:val="1"/>
      <w:marLeft w:val="0"/>
      <w:marRight w:val="0"/>
      <w:marTop w:val="0"/>
      <w:marBottom w:val="0"/>
      <w:divBdr>
        <w:top w:val="none" w:sz="0" w:space="0" w:color="auto"/>
        <w:left w:val="none" w:sz="0" w:space="0" w:color="auto"/>
        <w:bottom w:val="none" w:sz="0" w:space="0" w:color="auto"/>
        <w:right w:val="none" w:sz="0" w:space="0" w:color="auto"/>
      </w:divBdr>
    </w:div>
    <w:div w:id="807359522">
      <w:bodyDiv w:val="1"/>
      <w:marLeft w:val="0"/>
      <w:marRight w:val="0"/>
      <w:marTop w:val="0"/>
      <w:marBottom w:val="0"/>
      <w:divBdr>
        <w:top w:val="none" w:sz="0" w:space="0" w:color="auto"/>
        <w:left w:val="none" w:sz="0" w:space="0" w:color="auto"/>
        <w:bottom w:val="none" w:sz="0" w:space="0" w:color="auto"/>
        <w:right w:val="none" w:sz="0" w:space="0" w:color="auto"/>
      </w:divBdr>
      <w:divsChild>
        <w:div w:id="523983029">
          <w:marLeft w:val="0"/>
          <w:marRight w:val="0"/>
          <w:marTop w:val="0"/>
          <w:marBottom w:val="0"/>
          <w:divBdr>
            <w:top w:val="none" w:sz="0" w:space="0" w:color="auto"/>
            <w:left w:val="none" w:sz="0" w:space="0" w:color="auto"/>
            <w:bottom w:val="none" w:sz="0" w:space="0" w:color="auto"/>
            <w:right w:val="none" w:sz="0" w:space="0" w:color="auto"/>
          </w:divBdr>
          <w:divsChild>
            <w:div w:id="765729761">
              <w:marLeft w:val="0"/>
              <w:marRight w:val="0"/>
              <w:marTop w:val="0"/>
              <w:marBottom w:val="0"/>
              <w:divBdr>
                <w:top w:val="none" w:sz="0" w:space="0" w:color="auto"/>
                <w:left w:val="none" w:sz="0" w:space="0" w:color="auto"/>
                <w:bottom w:val="none" w:sz="0" w:space="0" w:color="auto"/>
                <w:right w:val="none" w:sz="0" w:space="0" w:color="auto"/>
              </w:divBdr>
              <w:divsChild>
                <w:div w:id="52174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92845">
      <w:bodyDiv w:val="1"/>
      <w:marLeft w:val="0"/>
      <w:marRight w:val="0"/>
      <w:marTop w:val="0"/>
      <w:marBottom w:val="0"/>
      <w:divBdr>
        <w:top w:val="none" w:sz="0" w:space="0" w:color="auto"/>
        <w:left w:val="none" w:sz="0" w:space="0" w:color="auto"/>
        <w:bottom w:val="none" w:sz="0" w:space="0" w:color="auto"/>
        <w:right w:val="none" w:sz="0" w:space="0" w:color="auto"/>
      </w:divBdr>
    </w:div>
    <w:div w:id="821116790">
      <w:bodyDiv w:val="1"/>
      <w:marLeft w:val="0"/>
      <w:marRight w:val="0"/>
      <w:marTop w:val="0"/>
      <w:marBottom w:val="0"/>
      <w:divBdr>
        <w:top w:val="none" w:sz="0" w:space="0" w:color="auto"/>
        <w:left w:val="none" w:sz="0" w:space="0" w:color="auto"/>
        <w:bottom w:val="none" w:sz="0" w:space="0" w:color="auto"/>
        <w:right w:val="none" w:sz="0" w:space="0" w:color="auto"/>
      </w:divBdr>
      <w:divsChild>
        <w:div w:id="1497069568">
          <w:marLeft w:val="0"/>
          <w:marRight w:val="0"/>
          <w:marTop w:val="0"/>
          <w:marBottom w:val="0"/>
          <w:divBdr>
            <w:top w:val="none" w:sz="0" w:space="0" w:color="auto"/>
            <w:left w:val="none" w:sz="0" w:space="0" w:color="auto"/>
            <w:bottom w:val="none" w:sz="0" w:space="0" w:color="auto"/>
            <w:right w:val="none" w:sz="0" w:space="0" w:color="auto"/>
          </w:divBdr>
          <w:divsChild>
            <w:div w:id="1199900491">
              <w:marLeft w:val="0"/>
              <w:marRight w:val="0"/>
              <w:marTop w:val="0"/>
              <w:marBottom w:val="0"/>
              <w:divBdr>
                <w:top w:val="none" w:sz="0" w:space="0" w:color="auto"/>
                <w:left w:val="none" w:sz="0" w:space="0" w:color="auto"/>
                <w:bottom w:val="none" w:sz="0" w:space="0" w:color="auto"/>
                <w:right w:val="none" w:sz="0" w:space="0" w:color="auto"/>
              </w:divBdr>
              <w:divsChild>
                <w:div w:id="1456679457">
                  <w:marLeft w:val="0"/>
                  <w:marRight w:val="0"/>
                  <w:marTop w:val="0"/>
                  <w:marBottom w:val="0"/>
                  <w:divBdr>
                    <w:top w:val="none" w:sz="0" w:space="0" w:color="auto"/>
                    <w:left w:val="none" w:sz="0" w:space="0" w:color="auto"/>
                    <w:bottom w:val="none" w:sz="0" w:space="0" w:color="auto"/>
                    <w:right w:val="none" w:sz="0" w:space="0" w:color="auto"/>
                  </w:divBdr>
                  <w:divsChild>
                    <w:div w:id="28877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844593">
      <w:bodyDiv w:val="1"/>
      <w:marLeft w:val="0"/>
      <w:marRight w:val="0"/>
      <w:marTop w:val="0"/>
      <w:marBottom w:val="0"/>
      <w:divBdr>
        <w:top w:val="none" w:sz="0" w:space="0" w:color="auto"/>
        <w:left w:val="none" w:sz="0" w:space="0" w:color="auto"/>
        <w:bottom w:val="none" w:sz="0" w:space="0" w:color="auto"/>
        <w:right w:val="none" w:sz="0" w:space="0" w:color="auto"/>
      </w:divBdr>
    </w:div>
    <w:div w:id="838233310">
      <w:bodyDiv w:val="1"/>
      <w:marLeft w:val="0"/>
      <w:marRight w:val="0"/>
      <w:marTop w:val="0"/>
      <w:marBottom w:val="0"/>
      <w:divBdr>
        <w:top w:val="none" w:sz="0" w:space="0" w:color="auto"/>
        <w:left w:val="none" w:sz="0" w:space="0" w:color="auto"/>
        <w:bottom w:val="none" w:sz="0" w:space="0" w:color="auto"/>
        <w:right w:val="none" w:sz="0" w:space="0" w:color="auto"/>
      </w:divBdr>
    </w:div>
    <w:div w:id="849681809">
      <w:bodyDiv w:val="1"/>
      <w:marLeft w:val="0"/>
      <w:marRight w:val="0"/>
      <w:marTop w:val="0"/>
      <w:marBottom w:val="0"/>
      <w:divBdr>
        <w:top w:val="none" w:sz="0" w:space="0" w:color="auto"/>
        <w:left w:val="none" w:sz="0" w:space="0" w:color="auto"/>
        <w:bottom w:val="none" w:sz="0" w:space="0" w:color="auto"/>
        <w:right w:val="none" w:sz="0" w:space="0" w:color="auto"/>
      </w:divBdr>
    </w:div>
    <w:div w:id="850992821">
      <w:bodyDiv w:val="1"/>
      <w:marLeft w:val="0"/>
      <w:marRight w:val="0"/>
      <w:marTop w:val="0"/>
      <w:marBottom w:val="0"/>
      <w:divBdr>
        <w:top w:val="none" w:sz="0" w:space="0" w:color="auto"/>
        <w:left w:val="none" w:sz="0" w:space="0" w:color="auto"/>
        <w:bottom w:val="none" w:sz="0" w:space="0" w:color="auto"/>
        <w:right w:val="none" w:sz="0" w:space="0" w:color="auto"/>
      </w:divBdr>
    </w:div>
    <w:div w:id="862208333">
      <w:bodyDiv w:val="1"/>
      <w:marLeft w:val="0"/>
      <w:marRight w:val="0"/>
      <w:marTop w:val="0"/>
      <w:marBottom w:val="0"/>
      <w:divBdr>
        <w:top w:val="none" w:sz="0" w:space="0" w:color="auto"/>
        <w:left w:val="none" w:sz="0" w:space="0" w:color="auto"/>
        <w:bottom w:val="none" w:sz="0" w:space="0" w:color="auto"/>
        <w:right w:val="none" w:sz="0" w:space="0" w:color="auto"/>
      </w:divBdr>
    </w:div>
    <w:div w:id="868180830">
      <w:bodyDiv w:val="1"/>
      <w:marLeft w:val="0"/>
      <w:marRight w:val="0"/>
      <w:marTop w:val="0"/>
      <w:marBottom w:val="0"/>
      <w:divBdr>
        <w:top w:val="none" w:sz="0" w:space="0" w:color="auto"/>
        <w:left w:val="none" w:sz="0" w:space="0" w:color="auto"/>
        <w:bottom w:val="none" w:sz="0" w:space="0" w:color="auto"/>
        <w:right w:val="none" w:sz="0" w:space="0" w:color="auto"/>
      </w:divBdr>
      <w:divsChild>
        <w:div w:id="39400473">
          <w:marLeft w:val="0"/>
          <w:marRight w:val="0"/>
          <w:marTop w:val="0"/>
          <w:marBottom w:val="0"/>
          <w:divBdr>
            <w:top w:val="none" w:sz="0" w:space="0" w:color="auto"/>
            <w:left w:val="none" w:sz="0" w:space="0" w:color="auto"/>
            <w:bottom w:val="none" w:sz="0" w:space="0" w:color="auto"/>
            <w:right w:val="none" w:sz="0" w:space="0" w:color="auto"/>
          </w:divBdr>
          <w:divsChild>
            <w:div w:id="414667288">
              <w:marLeft w:val="0"/>
              <w:marRight w:val="0"/>
              <w:marTop w:val="0"/>
              <w:marBottom w:val="0"/>
              <w:divBdr>
                <w:top w:val="none" w:sz="0" w:space="0" w:color="auto"/>
                <w:left w:val="none" w:sz="0" w:space="0" w:color="auto"/>
                <w:bottom w:val="none" w:sz="0" w:space="0" w:color="auto"/>
                <w:right w:val="none" w:sz="0" w:space="0" w:color="auto"/>
              </w:divBdr>
              <w:divsChild>
                <w:div w:id="16511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381181">
      <w:bodyDiv w:val="1"/>
      <w:marLeft w:val="0"/>
      <w:marRight w:val="0"/>
      <w:marTop w:val="0"/>
      <w:marBottom w:val="0"/>
      <w:divBdr>
        <w:top w:val="none" w:sz="0" w:space="0" w:color="auto"/>
        <w:left w:val="none" w:sz="0" w:space="0" w:color="auto"/>
        <w:bottom w:val="none" w:sz="0" w:space="0" w:color="auto"/>
        <w:right w:val="none" w:sz="0" w:space="0" w:color="auto"/>
      </w:divBdr>
    </w:div>
    <w:div w:id="871646594">
      <w:bodyDiv w:val="1"/>
      <w:marLeft w:val="0"/>
      <w:marRight w:val="0"/>
      <w:marTop w:val="0"/>
      <w:marBottom w:val="0"/>
      <w:divBdr>
        <w:top w:val="none" w:sz="0" w:space="0" w:color="auto"/>
        <w:left w:val="none" w:sz="0" w:space="0" w:color="auto"/>
        <w:bottom w:val="none" w:sz="0" w:space="0" w:color="auto"/>
        <w:right w:val="none" w:sz="0" w:space="0" w:color="auto"/>
      </w:divBdr>
    </w:div>
    <w:div w:id="882208043">
      <w:bodyDiv w:val="1"/>
      <w:marLeft w:val="0"/>
      <w:marRight w:val="0"/>
      <w:marTop w:val="0"/>
      <w:marBottom w:val="0"/>
      <w:divBdr>
        <w:top w:val="none" w:sz="0" w:space="0" w:color="auto"/>
        <w:left w:val="none" w:sz="0" w:space="0" w:color="auto"/>
        <w:bottom w:val="none" w:sz="0" w:space="0" w:color="auto"/>
        <w:right w:val="none" w:sz="0" w:space="0" w:color="auto"/>
      </w:divBdr>
      <w:divsChild>
        <w:div w:id="1956322687">
          <w:marLeft w:val="0"/>
          <w:marRight w:val="0"/>
          <w:marTop w:val="0"/>
          <w:marBottom w:val="0"/>
          <w:divBdr>
            <w:top w:val="none" w:sz="0" w:space="0" w:color="auto"/>
            <w:left w:val="none" w:sz="0" w:space="0" w:color="auto"/>
            <w:bottom w:val="none" w:sz="0" w:space="0" w:color="auto"/>
            <w:right w:val="none" w:sz="0" w:space="0" w:color="auto"/>
          </w:divBdr>
          <w:divsChild>
            <w:div w:id="620846336">
              <w:marLeft w:val="0"/>
              <w:marRight w:val="0"/>
              <w:marTop w:val="0"/>
              <w:marBottom w:val="0"/>
              <w:divBdr>
                <w:top w:val="none" w:sz="0" w:space="0" w:color="auto"/>
                <w:left w:val="none" w:sz="0" w:space="0" w:color="auto"/>
                <w:bottom w:val="none" w:sz="0" w:space="0" w:color="auto"/>
                <w:right w:val="none" w:sz="0" w:space="0" w:color="auto"/>
              </w:divBdr>
              <w:divsChild>
                <w:div w:id="63171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79627">
      <w:bodyDiv w:val="1"/>
      <w:marLeft w:val="0"/>
      <w:marRight w:val="0"/>
      <w:marTop w:val="0"/>
      <w:marBottom w:val="0"/>
      <w:divBdr>
        <w:top w:val="none" w:sz="0" w:space="0" w:color="auto"/>
        <w:left w:val="none" w:sz="0" w:space="0" w:color="auto"/>
        <w:bottom w:val="none" w:sz="0" w:space="0" w:color="auto"/>
        <w:right w:val="none" w:sz="0" w:space="0" w:color="auto"/>
      </w:divBdr>
    </w:div>
    <w:div w:id="905191367">
      <w:bodyDiv w:val="1"/>
      <w:marLeft w:val="0"/>
      <w:marRight w:val="0"/>
      <w:marTop w:val="0"/>
      <w:marBottom w:val="0"/>
      <w:divBdr>
        <w:top w:val="none" w:sz="0" w:space="0" w:color="auto"/>
        <w:left w:val="none" w:sz="0" w:space="0" w:color="auto"/>
        <w:bottom w:val="none" w:sz="0" w:space="0" w:color="auto"/>
        <w:right w:val="none" w:sz="0" w:space="0" w:color="auto"/>
      </w:divBdr>
      <w:divsChild>
        <w:div w:id="224410546">
          <w:marLeft w:val="0"/>
          <w:marRight w:val="0"/>
          <w:marTop w:val="0"/>
          <w:marBottom w:val="0"/>
          <w:divBdr>
            <w:top w:val="none" w:sz="0" w:space="0" w:color="auto"/>
            <w:left w:val="none" w:sz="0" w:space="0" w:color="auto"/>
            <w:bottom w:val="none" w:sz="0" w:space="0" w:color="auto"/>
            <w:right w:val="none" w:sz="0" w:space="0" w:color="auto"/>
          </w:divBdr>
          <w:divsChild>
            <w:div w:id="868570168">
              <w:marLeft w:val="0"/>
              <w:marRight w:val="0"/>
              <w:marTop w:val="0"/>
              <w:marBottom w:val="0"/>
              <w:divBdr>
                <w:top w:val="none" w:sz="0" w:space="0" w:color="auto"/>
                <w:left w:val="none" w:sz="0" w:space="0" w:color="auto"/>
                <w:bottom w:val="none" w:sz="0" w:space="0" w:color="auto"/>
                <w:right w:val="none" w:sz="0" w:space="0" w:color="auto"/>
              </w:divBdr>
              <w:divsChild>
                <w:div w:id="178757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14417">
      <w:bodyDiv w:val="1"/>
      <w:marLeft w:val="0"/>
      <w:marRight w:val="0"/>
      <w:marTop w:val="0"/>
      <w:marBottom w:val="0"/>
      <w:divBdr>
        <w:top w:val="none" w:sz="0" w:space="0" w:color="auto"/>
        <w:left w:val="none" w:sz="0" w:space="0" w:color="auto"/>
        <w:bottom w:val="none" w:sz="0" w:space="0" w:color="auto"/>
        <w:right w:val="none" w:sz="0" w:space="0" w:color="auto"/>
      </w:divBdr>
      <w:divsChild>
        <w:div w:id="490366266">
          <w:marLeft w:val="0"/>
          <w:marRight w:val="0"/>
          <w:marTop w:val="120"/>
          <w:marBottom w:val="0"/>
          <w:divBdr>
            <w:top w:val="none" w:sz="0" w:space="0" w:color="auto"/>
            <w:left w:val="none" w:sz="0" w:space="0" w:color="auto"/>
            <w:bottom w:val="none" w:sz="0" w:space="0" w:color="auto"/>
            <w:right w:val="none" w:sz="0" w:space="0" w:color="auto"/>
          </w:divBdr>
          <w:divsChild>
            <w:div w:id="1446194200">
              <w:marLeft w:val="0"/>
              <w:marRight w:val="0"/>
              <w:marTop w:val="0"/>
              <w:marBottom w:val="0"/>
              <w:divBdr>
                <w:top w:val="none" w:sz="0" w:space="0" w:color="auto"/>
                <w:left w:val="none" w:sz="0" w:space="0" w:color="auto"/>
                <w:bottom w:val="none" w:sz="0" w:space="0" w:color="auto"/>
                <w:right w:val="none" w:sz="0" w:space="0" w:color="auto"/>
              </w:divBdr>
            </w:div>
          </w:divsChild>
        </w:div>
        <w:div w:id="377357637">
          <w:marLeft w:val="0"/>
          <w:marRight w:val="0"/>
          <w:marTop w:val="120"/>
          <w:marBottom w:val="0"/>
          <w:divBdr>
            <w:top w:val="none" w:sz="0" w:space="0" w:color="auto"/>
            <w:left w:val="none" w:sz="0" w:space="0" w:color="auto"/>
            <w:bottom w:val="none" w:sz="0" w:space="0" w:color="auto"/>
            <w:right w:val="none" w:sz="0" w:space="0" w:color="auto"/>
          </w:divBdr>
          <w:divsChild>
            <w:div w:id="233587500">
              <w:marLeft w:val="0"/>
              <w:marRight w:val="0"/>
              <w:marTop w:val="0"/>
              <w:marBottom w:val="0"/>
              <w:divBdr>
                <w:top w:val="none" w:sz="0" w:space="0" w:color="auto"/>
                <w:left w:val="none" w:sz="0" w:space="0" w:color="auto"/>
                <w:bottom w:val="none" w:sz="0" w:space="0" w:color="auto"/>
                <w:right w:val="none" w:sz="0" w:space="0" w:color="auto"/>
              </w:divBdr>
            </w:div>
          </w:divsChild>
        </w:div>
        <w:div w:id="1899780142">
          <w:marLeft w:val="0"/>
          <w:marRight w:val="0"/>
          <w:marTop w:val="120"/>
          <w:marBottom w:val="0"/>
          <w:divBdr>
            <w:top w:val="none" w:sz="0" w:space="0" w:color="auto"/>
            <w:left w:val="none" w:sz="0" w:space="0" w:color="auto"/>
            <w:bottom w:val="none" w:sz="0" w:space="0" w:color="auto"/>
            <w:right w:val="none" w:sz="0" w:space="0" w:color="auto"/>
          </w:divBdr>
          <w:divsChild>
            <w:div w:id="928973000">
              <w:marLeft w:val="0"/>
              <w:marRight w:val="0"/>
              <w:marTop w:val="0"/>
              <w:marBottom w:val="0"/>
              <w:divBdr>
                <w:top w:val="none" w:sz="0" w:space="0" w:color="auto"/>
                <w:left w:val="none" w:sz="0" w:space="0" w:color="auto"/>
                <w:bottom w:val="none" w:sz="0" w:space="0" w:color="auto"/>
                <w:right w:val="none" w:sz="0" w:space="0" w:color="auto"/>
              </w:divBdr>
            </w:div>
          </w:divsChild>
        </w:div>
        <w:div w:id="126557034">
          <w:marLeft w:val="0"/>
          <w:marRight w:val="0"/>
          <w:marTop w:val="120"/>
          <w:marBottom w:val="0"/>
          <w:divBdr>
            <w:top w:val="none" w:sz="0" w:space="0" w:color="auto"/>
            <w:left w:val="none" w:sz="0" w:space="0" w:color="auto"/>
            <w:bottom w:val="none" w:sz="0" w:space="0" w:color="auto"/>
            <w:right w:val="none" w:sz="0" w:space="0" w:color="auto"/>
          </w:divBdr>
          <w:divsChild>
            <w:div w:id="18810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5808">
      <w:bodyDiv w:val="1"/>
      <w:marLeft w:val="0"/>
      <w:marRight w:val="0"/>
      <w:marTop w:val="0"/>
      <w:marBottom w:val="0"/>
      <w:divBdr>
        <w:top w:val="none" w:sz="0" w:space="0" w:color="auto"/>
        <w:left w:val="none" w:sz="0" w:space="0" w:color="auto"/>
        <w:bottom w:val="none" w:sz="0" w:space="0" w:color="auto"/>
        <w:right w:val="none" w:sz="0" w:space="0" w:color="auto"/>
      </w:divBdr>
    </w:div>
    <w:div w:id="927615812">
      <w:bodyDiv w:val="1"/>
      <w:marLeft w:val="0"/>
      <w:marRight w:val="0"/>
      <w:marTop w:val="0"/>
      <w:marBottom w:val="0"/>
      <w:divBdr>
        <w:top w:val="none" w:sz="0" w:space="0" w:color="auto"/>
        <w:left w:val="none" w:sz="0" w:space="0" w:color="auto"/>
        <w:bottom w:val="none" w:sz="0" w:space="0" w:color="auto"/>
        <w:right w:val="none" w:sz="0" w:space="0" w:color="auto"/>
      </w:divBdr>
    </w:div>
    <w:div w:id="935406187">
      <w:bodyDiv w:val="1"/>
      <w:marLeft w:val="0"/>
      <w:marRight w:val="0"/>
      <w:marTop w:val="0"/>
      <w:marBottom w:val="0"/>
      <w:divBdr>
        <w:top w:val="none" w:sz="0" w:space="0" w:color="auto"/>
        <w:left w:val="none" w:sz="0" w:space="0" w:color="auto"/>
        <w:bottom w:val="none" w:sz="0" w:space="0" w:color="auto"/>
        <w:right w:val="none" w:sz="0" w:space="0" w:color="auto"/>
      </w:divBdr>
    </w:div>
    <w:div w:id="939097446">
      <w:bodyDiv w:val="1"/>
      <w:marLeft w:val="0"/>
      <w:marRight w:val="0"/>
      <w:marTop w:val="0"/>
      <w:marBottom w:val="0"/>
      <w:divBdr>
        <w:top w:val="none" w:sz="0" w:space="0" w:color="auto"/>
        <w:left w:val="none" w:sz="0" w:space="0" w:color="auto"/>
        <w:bottom w:val="none" w:sz="0" w:space="0" w:color="auto"/>
        <w:right w:val="none" w:sz="0" w:space="0" w:color="auto"/>
      </w:divBdr>
      <w:divsChild>
        <w:div w:id="982736757">
          <w:marLeft w:val="0"/>
          <w:marRight w:val="0"/>
          <w:marTop w:val="0"/>
          <w:marBottom w:val="0"/>
          <w:divBdr>
            <w:top w:val="none" w:sz="0" w:space="0" w:color="auto"/>
            <w:left w:val="none" w:sz="0" w:space="0" w:color="auto"/>
            <w:bottom w:val="none" w:sz="0" w:space="0" w:color="auto"/>
            <w:right w:val="none" w:sz="0" w:space="0" w:color="auto"/>
          </w:divBdr>
          <w:divsChild>
            <w:div w:id="1506701678">
              <w:marLeft w:val="0"/>
              <w:marRight w:val="0"/>
              <w:marTop w:val="0"/>
              <w:marBottom w:val="0"/>
              <w:divBdr>
                <w:top w:val="none" w:sz="0" w:space="0" w:color="auto"/>
                <w:left w:val="none" w:sz="0" w:space="0" w:color="auto"/>
                <w:bottom w:val="none" w:sz="0" w:space="0" w:color="auto"/>
                <w:right w:val="none" w:sz="0" w:space="0" w:color="auto"/>
              </w:divBdr>
              <w:divsChild>
                <w:div w:id="101392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102077">
      <w:bodyDiv w:val="1"/>
      <w:marLeft w:val="0"/>
      <w:marRight w:val="0"/>
      <w:marTop w:val="0"/>
      <w:marBottom w:val="0"/>
      <w:divBdr>
        <w:top w:val="none" w:sz="0" w:space="0" w:color="auto"/>
        <w:left w:val="none" w:sz="0" w:space="0" w:color="auto"/>
        <w:bottom w:val="none" w:sz="0" w:space="0" w:color="auto"/>
        <w:right w:val="none" w:sz="0" w:space="0" w:color="auto"/>
      </w:divBdr>
      <w:divsChild>
        <w:div w:id="1389066390">
          <w:marLeft w:val="0"/>
          <w:marRight w:val="0"/>
          <w:marTop w:val="0"/>
          <w:marBottom w:val="0"/>
          <w:divBdr>
            <w:top w:val="none" w:sz="0" w:space="0" w:color="auto"/>
            <w:left w:val="none" w:sz="0" w:space="0" w:color="auto"/>
            <w:bottom w:val="none" w:sz="0" w:space="0" w:color="auto"/>
            <w:right w:val="none" w:sz="0" w:space="0" w:color="auto"/>
          </w:divBdr>
          <w:divsChild>
            <w:div w:id="271978603">
              <w:marLeft w:val="0"/>
              <w:marRight w:val="0"/>
              <w:marTop w:val="0"/>
              <w:marBottom w:val="0"/>
              <w:divBdr>
                <w:top w:val="none" w:sz="0" w:space="0" w:color="auto"/>
                <w:left w:val="none" w:sz="0" w:space="0" w:color="auto"/>
                <w:bottom w:val="none" w:sz="0" w:space="0" w:color="auto"/>
                <w:right w:val="none" w:sz="0" w:space="0" w:color="auto"/>
              </w:divBdr>
              <w:divsChild>
                <w:div w:id="2687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95445">
      <w:bodyDiv w:val="1"/>
      <w:marLeft w:val="0"/>
      <w:marRight w:val="0"/>
      <w:marTop w:val="0"/>
      <w:marBottom w:val="0"/>
      <w:divBdr>
        <w:top w:val="none" w:sz="0" w:space="0" w:color="auto"/>
        <w:left w:val="none" w:sz="0" w:space="0" w:color="auto"/>
        <w:bottom w:val="none" w:sz="0" w:space="0" w:color="auto"/>
        <w:right w:val="none" w:sz="0" w:space="0" w:color="auto"/>
      </w:divBdr>
    </w:div>
    <w:div w:id="986275603">
      <w:bodyDiv w:val="1"/>
      <w:marLeft w:val="0"/>
      <w:marRight w:val="0"/>
      <w:marTop w:val="0"/>
      <w:marBottom w:val="0"/>
      <w:divBdr>
        <w:top w:val="none" w:sz="0" w:space="0" w:color="auto"/>
        <w:left w:val="none" w:sz="0" w:space="0" w:color="auto"/>
        <w:bottom w:val="none" w:sz="0" w:space="0" w:color="auto"/>
        <w:right w:val="none" w:sz="0" w:space="0" w:color="auto"/>
      </w:divBdr>
    </w:div>
    <w:div w:id="989023194">
      <w:bodyDiv w:val="1"/>
      <w:marLeft w:val="0"/>
      <w:marRight w:val="0"/>
      <w:marTop w:val="0"/>
      <w:marBottom w:val="0"/>
      <w:divBdr>
        <w:top w:val="none" w:sz="0" w:space="0" w:color="auto"/>
        <w:left w:val="none" w:sz="0" w:space="0" w:color="auto"/>
        <w:bottom w:val="none" w:sz="0" w:space="0" w:color="auto"/>
        <w:right w:val="none" w:sz="0" w:space="0" w:color="auto"/>
      </w:divBdr>
    </w:div>
    <w:div w:id="990215734">
      <w:bodyDiv w:val="1"/>
      <w:marLeft w:val="0"/>
      <w:marRight w:val="0"/>
      <w:marTop w:val="0"/>
      <w:marBottom w:val="0"/>
      <w:divBdr>
        <w:top w:val="none" w:sz="0" w:space="0" w:color="auto"/>
        <w:left w:val="none" w:sz="0" w:space="0" w:color="auto"/>
        <w:bottom w:val="none" w:sz="0" w:space="0" w:color="auto"/>
        <w:right w:val="none" w:sz="0" w:space="0" w:color="auto"/>
      </w:divBdr>
    </w:div>
    <w:div w:id="995836982">
      <w:bodyDiv w:val="1"/>
      <w:marLeft w:val="0"/>
      <w:marRight w:val="0"/>
      <w:marTop w:val="0"/>
      <w:marBottom w:val="0"/>
      <w:divBdr>
        <w:top w:val="none" w:sz="0" w:space="0" w:color="auto"/>
        <w:left w:val="none" w:sz="0" w:space="0" w:color="auto"/>
        <w:bottom w:val="none" w:sz="0" w:space="0" w:color="auto"/>
        <w:right w:val="none" w:sz="0" w:space="0" w:color="auto"/>
      </w:divBdr>
      <w:divsChild>
        <w:div w:id="305819640">
          <w:marLeft w:val="0"/>
          <w:marRight w:val="0"/>
          <w:marTop w:val="0"/>
          <w:marBottom w:val="0"/>
          <w:divBdr>
            <w:top w:val="none" w:sz="0" w:space="0" w:color="auto"/>
            <w:left w:val="none" w:sz="0" w:space="0" w:color="auto"/>
            <w:bottom w:val="none" w:sz="0" w:space="0" w:color="auto"/>
            <w:right w:val="none" w:sz="0" w:space="0" w:color="auto"/>
          </w:divBdr>
          <w:divsChild>
            <w:div w:id="615215142">
              <w:marLeft w:val="0"/>
              <w:marRight w:val="0"/>
              <w:marTop w:val="0"/>
              <w:marBottom w:val="0"/>
              <w:divBdr>
                <w:top w:val="none" w:sz="0" w:space="0" w:color="auto"/>
                <w:left w:val="none" w:sz="0" w:space="0" w:color="auto"/>
                <w:bottom w:val="none" w:sz="0" w:space="0" w:color="auto"/>
                <w:right w:val="none" w:sz="0" w:space="0" w:color="auto"/>
              </w:divBdr>
              <w:divsChild>
                <w:div w:id="96674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8387">
          <w:marLeft w:val="0"/>
          <w:marRight w:val="0"/>
          <w:marTop w:val="0"/>
          <w:marBottom w:val="0"/>
          <w:divBdr>
            <w:top w:val="none" w:sz="0" w:space="0" w:color="auto"/>
            <w:left w:val="none" w:sz="0" w:space="0" w:color="auto"/>
            <w:bottom w:val="none" w:sz="0" w:space="0" w:color="auto"/>
            <w:right w:val="none" w:sz="0" w:space="0" w:color="auto"/>
          </w:divBdr>
          <w:divsChild>
            <w:div w:id="1715276157">
              <w:marLeft w:val="0"/>
              <w:marRight w:val="0"/>
              <w:marTop w:val="0"/>
              <w:marBottom w:val="0"/>
              <w:divBdr>
                <w:top w:val="none" w:sz="0" w:space="0" w:color="auto"/>
                <w:left w:val="none" w:sz="0" w:space="0" w:color="auto"/>
                <w:bottom w:val="none" w:sz="0" w:space="0" w:color="auto"/>
                <w:right w:val="none" w:sz="0" w:space="0" w:color="auto"/>
              </w:divBdr>
              <w:divsChild>
                <w:div w:id="74600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001913">
      <w:bodyDiv w:val="1"/>
      <w:marLeft w:val="0"/>
      <w:marRight w:val="0"/>
      <w:marTop w:val="0"/>
      <w:marBottom w:val="0"/>
      <w:divBdr>
        <w:top w:val="none" w:sz="0" w:space="0" w:color="auto"/>
        <w:left w:val="none" w:sz="0" w:space="0" w:color="auto"/>
        <w:bottom w:val="none" w:sz="0" w:space="0" w:color="auto"/>
        <w:right w:val="none" w:sz="0" w:space="0" w:color="auto"/>
      </w:divBdr>
      <w:divsChild>
        <w:div w:id="2118714897">
          <w:marLeft w:val="0"/>
          <w:marRight w:val="0"/>
          <w:marTop w:val="0"/>
          <w:marBottom w:val="0"/>
          <w:divBdr>
            <w:top w:val="none" w:sz="0" w:space="0" w:color="auto"/>
            <w:left w:val="none" w:sz="0" w:space="0" w:color="auto"/>
            <w:bottom w:val="none" w:sz="0" w:space="0" w:color="auto"/>
            <w:right w:val="none" w:sz="0" w:space="0" w:color="auto"/>
          </w:divBdr>
          <w:divsChild>
            <w:div w:id="1763333589">
              <w:marLeft w:val="0"/>
              <w:marRight w:val="0"/>
              <w:marTop w:val="0"/>
              <w:marBottom w:val="0"/>
              <w:divBdr>
                <w:top w:val="none" w:sz="0" w:space="0" w:color="auto"/>
                <w:left w:val="none" w:sz="0" w:space="0" w:color="auto"/>
                <w:bottom w:val="none" w:sz="0" w:space="0" w:color="auto"/>
                <w:right w:val="none" w:sz="0" w:space="0" w:color="auto"/>
              </w:divBdr>
              <w:divsChild>
                <w:div w:id="159851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231085">
      <w:bodyDiv w:val="1"/>
      <w:marLeft w:val="0"/>
      <w:marRight w:val="0"/>
      <w:marTop w:val="0"/>
      <w:marBottom w:val="0"/>
      <w:divBdr>
        <w:top w:val="none" w:sz="0" w:space="0" w:color="auto"/>
        <w:left w:val="none" w:sz="0" w:space="0" w:color="auto"/>
        <w:bottom w:val="none" w:sz="0" w:space="0" w:color="auto"/>
        <w:right w:val="none" w:sz="0" w:space="0" w:color="auto"/>
      </w:divBdr>
    </w:div>
    <w:div w:id="1032998782">
      <w:bodyDiv w:val="1"/>
      <w:marLeft w:val="0"/>
      <w:marRight w:val="0"/>
      <w:marTop w:val="0"/>
      <w:marBottom w:val="0"/>
      <w:divBdr>
        <w:top w:val="none" w:sz="0" w:space="0" w:color="auto"/>
        <w:left w:val="none" w:sz="0" w:space="0" w:color="auto"/>
        <w:bottom w:val="none" w:sz="0" w:space="0" w:color="auto"/>
        <w:right w:val="none" w:sz="0" w:space="0" w:color="auto"/>
      </w:divBdr>
    </w:div>
    <w:div w:id="1033268306">
      <w:bodyDiv w:val="1"/>
      <w:marLeft w:val="0"/>
      <w:marRight w:val="0"/>
      <w:marTop w:val="0"/>
      <w:marBottom w:val="0"/>
      <w:divBdr>
        <w:top w:val="none" w:sz="0" w:space="0" w:color="auto"/>
        <w:left w:val="none" w:sz="0" w:space="0" w:color="auto"/>
        <w:bottom w:val="none" w:sz="0" w:space="0" w:color="auto"/>
        <w:right w:val="none" w:sz="0" w:space="0" w:color="auto"/>
      </w:divBdr>
    </w:div>
    <w:div w:id="1050811729">
      <w:bodyDiv w:val="1"/>
      <w:marLeft w:val="0"/>
      <w:marRight w:val="0"/>
      <w:marTop w:val="0"/>
      <w:marBottom w:val="0"/>
      <w:divBdr>
        <w:top w:val="none" w:sz="0" w:space="0" w:color="auto"/>
        <w:left w:val="none" w:sz="0" w:space="0" w:color="auto"/>
        <w:bottom w:val="none" w:sz="0" w:space="0" w:color="auto"/>
        <w:right w:val="none" w:sz="0" w:space="0" w:color="auto"/>
      </w:divBdr>
      <w:divsChild>
        <w:div w:id="1646156788">
          <w:marLeft w:val="0"/>
          <w:marRight w:val="0"/>
          <w:marTop w:val="0"/>
          <w:marBottom w:val="0"/>
          <w:divBdr>
            <w:top w:val="none" w:sz="0" w:space="0" w:color="auto"/>
            <w:left w:val="none" w:sz="0" w:space="0" w:color="auto"/>
            <w:bottom w:val="none" w:sz="0" w:space="0" w:color="auto"/>
            <w:right w:val="none" w:sz="0" w:space="0" w:color="auto"/>
          </w:divBdr>
          <w:divsChild>
            <w:div w:id="967781495">
              <w:marLeft w:val="0"/>
              <w:marRight w:val="0"/>
              <w:marTop w:val="0"/>
              <w:marBottom w:val="0"/>
              <w:divBdr>
                <w:top w:val="none" w:sz="0" w:space="0" w:color="auto"/>
                <w:left w:val="none" w:sz="0" w:space="0" w:color="auto"/>
                <w:bottom w:val="none" w:sz="0" w:space="0" w:color="auto"/>
                <w:right w:val="none" w:sz="0" w:space="0" w:color="auto"/>
              </w:divBdr>
              <w:divsChild>
                <w:div w:id="81538356">
                  <w:marLeft w:val="0"/>
                  <w:marRight w:val="0"/>
                  <w:marTop w:val="0"/>
                  <w:marBottom w:val="0"/>
                  <w:divBdr>
                    <w:top w:val="none" w:sz="0" w:space="0" w:color="auto"/>
                    <w:left w:val="none" w:sz="0" w:space="0" w:color="auto"/>
                    <w:bottom w:val="none" w:sz="0" w:space="0" w:color="auto"/>
                    <w:right w:val="none" w:sz="0" w:space="0" w:color="auto"/>
                  </w:divBdr>
                  <w:divsChild>
                    <w:div w:id="182951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697022">
      <w:bodyDiv w:val="1"/>
      <w:marLeft w:val="0"/>
      <w:marRight w:val="0"/>
      <w:marTop w:val="0"/>
      <w:marBottom w:val="0"/>
      <w:divBdr>
        <w:top w:val="none" w:sz="0" w:space="0" w:color="auto"/>
        <w:left w:val="none" w:sz="0" w:space="0" w:color="auto"/>
        <w:bottom w:val="none" w:sz="0" w:space="0" w:color="auto"/>
        <w:right w:val="none" w:sz="0" w:space="0" w:color="auto"/>
      </w:divBdr>
    </w:div>
    <w:div w:id="1055272837">
      <w:bodyDiv w:val="1"/>
      <w:marLeft w:val="0"/>
      <w:marRight w:val="0"/>
      <w:marTop w:val="0"/>
      <w:marBottom w:val="0"/>
      <w:divBdr>
        <w:top w:val="none" w:sz="0" w:space="0" w:color="auto"/>
        <w:left w:val="none" w:sz="0" w:space="0" w:color="auto"/>
        <w:bottom w:val="none" w:sz="0" w:space="0" w:color="auto"/>
        <w:right w:val="none" w:sz="0" w:space="0" w:color="auto"/>
      </w:divBdr>
      <w:divsChild>
        <w:div w:id="1160774431">
          <w:marLeft w:val="0"/>
          <w:marRight w:val="0"/>
          <w:marTop w:val="0"/>
          <w:marBottom w:val="0"/>
          <w:divBdr>
            <w:top w:val="none" w:sz="0" w:space="0" w:color="auto"/>
            <w:left w:val="none" w:sz="0" w:space="0" w:color="auto"/>
            <w:bottom w:val="none" w:sz="0" w:space="0" w:color="auto"/>
            <w:right w:val="none" w:sz="0" w:space="0" w:color="auto"/>
          </w:divBdr>
          <w:divsChild>
            <w:div w:id="1268587097">
              <w:marLeft w:val="0"/>
              <w:marRight w:val="0"/>
              <w:marTop w:val="0"/>
              <w:marBottom w:val="0"/>
              <w:divBdr>
                <w:top w:val="none" w:sz="0" w:space="0" w:color="auto"/>
                <w:left w:val="none" w:sz="0" w:space="0" w:color="auto"/>
                <w:bottom w:val="none" w:sz="0" w:space="0" w:color="auto"/>
                <w:right w:val="none" w:sz="0" w:space="0" w:color="auto"/>
              </w:divBdr>
              <w:divsChild>
                <w:div w:id="183070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94713">
      <w:bodyDiv w:val="1"/>
      <w:marLeft w:val="0"/>
      <w:marRight w:val="0"/>
      <w:marTop w:val="0"/>
      <w:marBottom w:val="0"/>
      <w:divBdr>
        <w:top w:val="none" w:sz="0" w:space="0" w:color="auto"/>
        <w:left w:val="none" w:sz="0" w:space="0" w:color="auto"/>
        <w:bottom w:val="none" w:sz="0" w:space="0" w:color="auto"/>
        <w:right w:val="none" w:sz="0" w:space="0" w:color="auto"/>
      </w:divBdr>
      <w:divsChild>
        <w:div w:id="1732389672">
          <w:marLeft w:val="0"/>
          <w:marRight w:val="0"/>
          <w:marTop w:val="0"/>
          <w:marBottom w:val="0"/>
          <w:divBdr>
            <w:top w:val="none" w:sz="0" w:space="0" w:color="auto"/>
            <w:left w:val="none" w:sz="0" w:space="0" w:color="auto"/>
            <w:bottom w:val="none" w:sz="0" w:space="0" w:color="auto"/>
            <w:right w:val="none" w:sz="0" w:space="0" w:color="auto"/>
          </w:divBdr>
          <w:divsChild>
            <w:div w:id="909852052">
              <w:marLeft w:val="0"/>
              <w:marRight w:val="0"/>
              <w:marTop w:val="0"/>
              <w:marBottom w:val="0"/>
              <w:divBdr>
                <w:top w:val="none" w:sz="0" w:space="0" w:color="auto"/>
                <w:left w:val="none" w:sz="0" w:space="0" w:color="auto"/>
                <w:bottom w:val="none" w:sz="0" w:space="0" w:color="auto"/>
                <w:right w:val="none" w:sz="0" w:space="0" w:color="auto"/>
              </w:divBdr>
              <w:divsChild>
                <w:div w:id="14918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950029">
      <w:bodyDiv w:val="1"/>
      <w:marLeft w:val="0"/>
      <w:marRight w:val="0"/>
      <w:marTop w:val="0"/>
      <w:marBottom w:val="0"/>
      <w:divBdr>
        <w:top w:val="none" w:sz="0" w:space="0" w:color="auto"/>
        <w:left w:val="none" w:sz="0" w:space="0" w:color="auto"/>
        <w:bottom w:val="none" w:sz="0" w:space="0" w:color="auto"/>
        <w:right w:val="none" w:sz="0" w:space="0" w:color="auto"/>
      </w:divBdr>
    </w:div>
    <w:div w:id="1089352450">
      <w:bodyDiv w:val="1"/>
      <w:marLeft w:val="0"/>
      <w:marRight w:val="0"/>
      <w:marTop w:val="0"/>
      <w:marBottom w:val="0"/>
      <w:divBdr>
        <w:top w:val="none" w:sz="0" w:space="0" w:color="auto"/>
        <w:left w:val="none" w:sz="0" w:space="0" w:color="auto"/>
        <w:bottom w:val="none" w:sz="0" w:space="0" w:color="auto"/>
        <w:right w:val="none" w:sz="0" w:space="0" w:color="auto"/>
      </w:divBdr>
    </w:div>
    <w:div w:id="1137452580">
      <w:bodyDiv w:val="1"/>
      <w:marLeft w:val="0"/>
      <w:marRight w:val="0"/>
      <w:marTop w:val="0"/>
      <w:marBottom w:val="0"/>
      <w:divBdr>
        <w:top w:val="none" w:sz="0" w:space="0" w:color="auto"/>
        <w:left w:val="none" w:sz="0" w:space="0" w:color="auto"/>
        <w:bottom w:val="none" w:sz="0" w:space="0" w:color="auto"/>
        <w:right w:val="none" w:sz="0" w:space="0" w:color="auto"/>
      </w:divBdr>
    </w:div>
    <w:div w:id="1138303175">
      <w:bodyDiv w:val="1"/>
      <w:marLeft w:val="0"/>
      <w:marRight w:val="0"/>
      <w:marTop w:val="0"/>
      <w:marBottom w:val="0"/>
      <w:divBdr>
        <w:top w:val="none" w:sz="0" w:space="0" w:color="auto"/>
        <w:left w:val="none" w:sz="0" w:space="0" w:color="auto"/>
        <w:bottom w:val="none" w:sz="0" w:space="0" w:color="auto"/>
        <w:right w:val="none" w:sz="0" w:space="0" w:color="auto"/>
      </w:divBdr>
    </w:div>
    <w:div w:id="1149707537">
      <w:bodyDiv w:val="1"/>
      <w:marLeft w:val="0"/>
      <w:marRight w:val="0"/>
      <w:marTop w:val="0"/>
      <w:marBottom w:val="0"/>
      <w:divBdr>
        <w:top w:val="none" w:sz="0" w:space="0" w:color="auto"/>
        <w:left w:val="none" w:sz="0" w:space="0" w:color="auto"/>
        <w:bottom w:val="none" w:sz="0" w:space="0" w:color="auto"/>
        <w:right w:val="none" w:sz="0" w:space="0" w:color="auto"/>
      </w:divBdr>
      <w:divsChild>
        <w:div w:id="730886817">
          <w:marLeft w:val="0"/>
          <w:marRight w:val="0"/>
          <w:marTop w:val="0"/>
          <w:marBottom w:val="0"/>
          <w:divBdr>
            <w:top w:val="none" w:sz="0" w:space="0" w:color="auto"/>
            <w:left w:val="none" w:sz="0" w:space="0" w:color="auto"/>
            <w:bottom w:val="none" w:sz="0" w:space="0" w:color="auto"/>
            <w:right w:val="none" w:sz="0" w:space="0" w:color="auto"/>
          </w:divBdr>
          <w:divsChild>
            <w:div w:id="1798520807">
              <w:marLeft w:val="0"/>
              <w:marRight w:val="0"/>
              <w:marTop w:val="0"/>
              <w:marBottom w:val="0"/>
              <w:divBdr>
                <w:top w:val="none" w:sz="0" w:space="0" w:color="auto"/>
                <w:left w:val="none" w:sz="0" w:space="0" w:color="auto"/>
                <w:bottom w:val="none" w:sz="0" w:space="0" w:color="auto"/>
                <w:right w:val="none" w:sz="0" w:space="0" w:color="auto"/>
              </w:divBdr>
              <w:divsChild>
                <w:div w:id="41374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453166">
      <w:bodyDiv w:val="1"/>
      <w:marLeft w:val="0"/>
      <w:marRight w:val="0"/>
      <w:marTop w:val="0"/>
      <w:marBottom w:val="0"/>
      <w:divBdr>
        <w:top w:val="none" w:sz="0" w:space="0" w:color="auto"/>
        <w:left w:val="none" w:sz="0" w:space="0" w:color="auto"/>
        <w:bottom w:val="none" w:sz="0" w:space="0" w:color="auto"/>
        <w:right w:val="none" w:sz="0" w:space="0" w:color="auto"/>
      </w:divBdr>
      <w:divsChild>
        <w:div w:id="1684433499">
          <w:marLeft w:val="0"/>
          <w:marRight w:val="0"/>
          <w:marTop w:val="0"/>
          <w:marBottom w:val="0"/>
          <w:divBdr>
            <w:top w:val="none" w:sz="0" w:space="0" w:color="auto"/>
            <w:left w:val="none" w:sz="0" w:space="0" w:color="auto"/>
            <w:bottom w:val="none" w:sz="0" w:space="0" w:color="auto"/>
            <w:right w:val="none" w:sz="0" w:space="0" w:color="auto"/>
          </w:divBdr>
          <w:divsChild>
            <w:div w:id="1069380365">
              <w:marLeft w:val="0"/>
              <w:marRight w:val="0"/>
              <w:marTop w:val="0"/>
              <w:marBottom w:val="0"/>
              <w:divBdr>
                <w:top w:val="none" w:sz="0" w:space="0" w:color="auto"/>
                <w:left w:val="none" w:sz="0" w:space="0" w:color="auto"/>
                <w:bottom w:val="none" w:sz="0" w:space="0" w:color="auto"/>
                <w:right w:val="none" w:sz="0" w:space="0" w:color="auto"/>
              </w:divBdr>
              <w:divsChild>
                <w:div w:id="351808213">
                  <w:marLeft w:val="0"/>
                  <w:marRight w:val="0"/>
                  <w:marTop w:val="0"/>
                  <w:marBottom w:val="0"/>
                  <w:divBdr>
                    <w:top w:val="none" w:sz="0" w:space="0" w:color="auto"/>
                    <w:left w:val="none" w:sz="0" w:space="0" w:color="auto"/>
                    <w:bottom w:val="none" w:sz="0" w:space="0" w:color="auto"/>
                    <w:right w:val="none" w:sz="0" w:space="0" w:color="auto"/>
                  </w:divBdr>
                  <w:divsChild>
                    <w:div w:id="21909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795800">
      <w:bodyDiv w:val="1"/>
      <w:marLeft w:val="0"/>
      <w:marRight w:val="0"/>
      <w:marTop w:val="0"/>
      <w:marBottom w:val="0"/>
      <w:divBdr>
        <w:top w:val="none" w:sz="0" w:space="0" w:color="auto"/>
        <w:left w:val="none" w:sz="0" w:space="0" w:color="auto"/>
        <w:bottom w:val="none" w:sz="0" w:space="0" w:color="auto"/>
        <w:right w:val="none" w:sz="0" w:space="0" w:color="auto"/>
      </w:divBdr>
    </w:div>
    <w:div w:id="1197304749">
      <w:bodyDiv w:val="1"/>
      <w:marLeft w:val="0"/>
      <w:marRight w:val="0"/>
      <w:marTop w:val="0"/>
      <w:marBottom w:val="0"/>
      <w:divBdr>
        <w:top w:val="none" w:sz="0" w:space="0" w:color="auto"/>
        <w:left w:val="none" w:sz="0" w:space="0" w:color="auto"/>
        <w:bottom w:val="none" w:sz="0" w:space="0" w:color="auto"/>
        <w:right w:val="none" w:sz="0" w:space="0" w:color="auto"/>
      </w:divBdr>
    </w:div>
    <w:div w:id="1214848081">
      <w:bodyDiv w:val="1"/>
      <w:marLeft w:val="0"/>
      <w:marRight w:val="0"/>
      <w:marTop w:val="0"/>
      <w:marBottom w:val="0"/>
      <w:divBdr>
        <w:top w:val="none" w:sz="0" w:space="0" w:color="auto"/>
        <w:left w:val="none" w:sz="0" w:space="0" w:color="auto"/>
        <w:bottom w:val="none" w:sz="0" w:space="0" w:color="auto"/>
        <w:right w:val="none" w:sz="0" w:space="0" w:color="auto"/>
      </w:divBdr>
      <w:divsChild>
        <w:div w:id="773478625">
          <w:marLeft w:val="0"/>
          <w:marRight w:val="0"/>
          <w:marTop w:val="0"/>
          <w:marBottom w:val="0"/>
          <w:divBdr>
            <w:top w:val="none" w:sz="0" w:space="0" w:color="auto"/>
            <w:left w:val="none" w:sz="0" w:space="0" w:color="auto"/>
            <w:bottom w:val="none" w:sz="0" w:space="0" w:color="auto"/>
            <w:right w:val="none" w:sz="0" w:space="0" w:color="auto"/>
          </w:divBdr>
          <w:divsChild>
            <w:div w:id="1858697012">
              <w:marLeft w:val="0"/>
              <w:marRight w:val="0"/>
              <w:marTop w:val="0"/>
              <w:marBottom w:val="0"/>
              <w:divBdr>
                <w:top w:val="none" w:sz="0" w:space="0" w:color="auto"/>
                <w:left w:val="none" w:sz="0" w:space="0" w:color="auto"/>
                <w:bottom w:val="none" w:sz="0" w:space="0" w:color="auto"/>
                <w:right w:val="none" w:sz="0" w:space="0" w:color="auto"/>
              </w:divBdr>
              <w:divsChild>
                <w:div w:id="161239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87279">
      <w:bodyDiv w:val="1"/>
      <w:marLeft w:val="0"/>
      <w:marRight w:val="0"/>
      <w:marTop w:val="0"/>
      <w:marBottom w:val="0"/>
      <w:divBdr>
        <w:top w:val="none" w:sz="0" w:space="0" w:color="auto"/>
        <w:left w:val="none" w:sz="0" w:space="0" w:color="auto"/>
        <w:bottom w:val="none" w:sz="0" w:space="0" w:color="auto"/>
        <w:right w:val="none" w:sz="0" w:space="0" w:color="auto"/>
      </w:divBdr>
    </w:div>
    <w:div w:id="1237742244">
      <w:bodyDiv w:val="1"/>
      <w:marLeft w:val="0"/>
      <w:marRight w:val="0"/>
      <w:marTop w:val="0"/>
      <w:marBottom w:val="0"/>
      <w:divBdr>
        <w:top w:val="none" w:sz="0" w:space="0" w:color="auto"/>
        <w:left w:val="none" w:sz="0" w:space="0" w:color="auto"/>
        <w:bottom w:val="none" w:sz="0" w:space="0" w:color="auto"/>
        <w:right w:val="none" w:sz="0" w:space="0" w:color="auto"/>
      </w:divBdr>
    </w:div>
    <w:div w:id="1246916633">
      <w:bodyDiv w:val="1"/>
      <w:marLeft w:val="0"/>
      <w:marRight w:val="0"/>
      <w:marTop w:val="0"/>
      <w:marBottom w:val="0"/>
      <w:divBdr>
        <w:top w:val="none" w:sz="0" w:space="0" w:color="auto"/>
        <w:left w:val="none" w:sz="0" w:space="0" w:color="auto"/>
        <w:bottom w:val="none" w:sz="0" w:space="0" w:color="auto"/>
        <w:right w:val="none" w:sz="0" w:space="0" w:color="auto"/>
      </w:divBdr>
      <w:divsChild>
        <w:div w:id="1057438319">
          <w:marLeft w:val="0"/>
          <w:marRight w:val="0"/>
          <w:marTop w:val="0"/>
          <w:marBottom w:val="0"/>
          <w:divBdr>
            <w:top w:val="none" w:sz="0" w:space="0" w:color="auto"/>
            <w:left w:val="none" w:sz="0" w:space="0" w:color="auto"/>
            <w:bottom w:val="none" w:sz="0" w:space="0" w:color="auto"/>
            <w:right w:val="none" w:sz="0" w:space="0" w:color="auto"/>
          </w:divBdr>
          <w:divsChild>
            <w:div w:id="546647485">
              <w:marLeft w:val="0"/>
              <w:marRight w:val="0"/>
              <w:marTop w:val="0"/>
              <w:marBottom w:val="0"/>
              <w:divBdr>
                <w:top w:val="none" w:sz="0" w:space="0" w:color="auto"/>
                <w:left w:val="none" w:sz="0" w:space="0" w:color="auto"/>
                <w:bottom w:val="none" w:sz="0" w:space="0" w:color="auto"/>
                <w:right w:val="none" w:sz="0" w:space="0" w:color="auto"/>
              </w:divBdr>
              <w:divsChild>
                <w:div w:id="137503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063720">
      <w:bodyDiv w:val="1"/>
      <w:marLeft w:val="0"/>
      <w:marRight w:val="0"/>
      <w:marTop w:val="0"/>
      <w:marBottom w:val="0"/>
      <w:divBdr>
        <w:top w:val="none" w:sz="0" w:space="0" w:color="auto"/>
        <w:left w:val="none" w:sz="0" w:space="0" w:color="auto"/>
        <w:bottom w:val="none" w:sz="0" w:space="0" w:color="auto"/>
        <w:right w:val="none" w:sz="0" w:space="0" w:color="auto"/>
      </w:divBdr>
      <w:divsChild>
        <w:div w:id="352070367">
          <w:marLeft w:val="0"/>
          <w:marRight w:val="0"/>
          <w:marTop w:val="0"/>
          <w:marBottom w:val="0"/>
          <w:divBdr>
            <w:top w:val="none" w:sz="0" w:space="0" w:color="auto"/>
            <w:left w:val="none" w:sz="0" w:space="0" w:color="auto"/>
            <w:bottom w:val="none" w:sz="0" w:space="0" w:color="auto"/>
            <w:right w:val="none" w:sz="0" w:space="0" w:color="auto"/>
          </w:divBdr>
          <w:divsChild>
            <w:div w:id="1616446915">
              <w:marLeft w:val="0"/>
              <w:marRight w:val="0"/>
              <w:marTop w:val="0"/>
              <w:marBottom w:val="0"/>
              <w:divBdr>
                <w:top w:val="none" w:sz="0" w:space="0" w:color="auto"/>
                <w:left w:val="none" w:sz="0" w:space="0" w:color="auto"/>
                <w:bottom w:val="none" w:sz="0" w:space="0" w:color="auto"/>
                <w:right w:val="none" w:sz="0" w:space="0" w:color="auto"/>
              </w:divBdr>
              <w:divsChild>
                <w:div w:id="614824574">
                  <w:marLeft w:val="0"/>
                  <w:marRight w:val="0"/>
                  <w:marTop w:val="0"/>
                  <w:marBottom w:val="0"/>
                  <w:divBdr>
                    <w:top w:val="none" w:sz="0" w:space="0" w:color="auto"/>
                    <w:left w:val="none" w:sz="0" w:space="0" w:color="auto"/>
                    <w:bottom w:val="none" w:sz="0" w:space="0" w:color="auto"/>
                    <w:right w:val="none" w:sz="0" w:space="0" w:color="auto"/>
                  </w:divBdr>
                </w:div>
              </w:divsChild>
            </w:div>
            <w:div w:id="1630161489">
              <w:marLeft w:val="0"/>
              <w:marRight w:val="0"/>
              <w:marTop w:val="0"/>
              <w:marBottom w:val="0"/>
              <w:divBdr>
                <w:top w:val="none" w:sz="0" w:space="0" w:color="auto"/>
                <w:left w:val="none" w:sz="0" w:space="0" w:color="auto"/>
                <w:bottom w:val="none" w:sz="0" w:space="0" w:color="auto"/>
                <w:right w:val="none" w:sz="0" w:space="0" w:color="auto"/>
              </w:divBdr>
              <w:divsChild>
                <w:div w:id="18119491">
                  <w:marLeft w:val="0"/>
                  <w:marRight w:val="0"/>
                  <w:marTop w:val="0"/>
                  <w:marBottom w:val="0"/>
                  <w:divBdr>
                    <w:top w:val="none" w:sz="0" w:space="0" w:color="auto"/>
                    <w:left w:val="none" w:sz="0" w:space="0" w:color="auto"/>
                    <w:bottom w:val="none" w:sz="0" w:space="0" w:color="auto"/>
                    <w:right w:val="none" w:sz="0" w:space="0" w:color="auto"/>
                  </w:divBdr>
                </w:div>
                <w:div w:id="1889029941">
                  <w:marLeft w:val="0"/>
                  <w:marRight w:val="0"/>
                  <w:marTop w:val="0"/>
                  <w:marBottom w:val="0"/>
                  <w:divBdr>
                    <w:top w:val="none" w:sz="0" w:space="0" w:color="auto"/>
                    <w:left w:val="none" w:sz="0" w:space="0" w:color="auto"/>
                    <w:bottom w:val="none" w:sz="0" w:space="0" w:color="auto"/>
                    <w:right w:val="none" w:sz="0" w:space="0" w:color="auto"/>
                  </w:divBdr>
                </w:div>
                <w:div w:id="129055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68358">
          <w:marLeft w:val="0"/>
          <w:marRight w:val="0"/>
          <w:marTop w:val="0"/>
          <w:marBottom w:val="0"/>
          <w:divBdr>
            <w:top w:val="none" w:sz="0" w:space="0" w:color="auto"/>
            <w:left w:val="none" w:sz="0" w:space="0" w:color="auto"/>
            <w:bottom w:val="none" w:sz="0" w:space="0" w:color="auto"/>
            <w:right w:val="none" w:sz="0" w:space="0" w:color="auto"/>
          </w:divBdr>
          <w:divsChild>
            <w:div w:id="1300649895">
              <w:marLeft w:val="0"/>
              <w:marRight w:val="0"/>
              <w:marTop w:val="0"/>
              <w:marBottom w:val="0"/>
              <w:divBdr>
                <w:top w:val="none" w:sz="0" w:space="0" w:color="auto"/>
                <w:left w:val="none" w:sz="0" w:space="0" w:color="auto"/>
                <w:bottom w:val="none" w:sz="0" w:space="0" w:color="auto"/>
                <w:right w:val="none" w:sz="0" w:space="0" w:color="auto"/>
              </w:divBdr>
              <w:divsChild>
                <w:div w:id="1285429552">
                  <w:marLeft w:val="0"/>
                  <w:marRight w:val="0"/>
                  <w:marTop w:val="0"/>
                  <w:marBottom w:val="0"/>
                  <w:divBdr>
                    <w:top w:val="none" w:sz="0" w:space="0" w:color="auto"/>
                    <w:left w:val="none" w:sz="0" w:space="0" w:color="auto"/>
                    <w:bottom w:val="none" w:sz="0" w:space="0" w:color="auto"/>
                    <w:right w:val="none" w:sz="0" w:space="0" w:color="auto"/>
                  </w:divBdr>
                </w:div>
              </w:divsChild>
            </w:div>
            <w:div w:id="847795576">
              <w:marLeft w:val="0"/>
              <w:marRight w:val="0"/>
              <w:marTop w:val="0"/>
              <w:marBottom w:val="0"/>
              <w:divBdr>
                <w:top w:val="none" w:sz="0" w:space="0" w:color="auto"/>
                <w:left w:val="none" w:sz="0" w:space="0" w:color="auto"/>
                <w:bottom w:val="none" w:sz="0" w:space="0" w:color="auto"/>
                <w:right w:val="none" w:sz="0" w:space="0" w:color="auto"/>
              </w:divBdr>
              <w:divsChild>
                <w:div w:id="138151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49220">
      <w:bodyDiv w:val="1"/>
      <w:marLeft w:val="0"/>
      <w:marRight w:val="0"/>
      <w:marTop w:val="0"/>
      <w:marBottom w:val="0"/>
      <w:divBdr>
        <w:top w:val="none" w:sz="0" w:space="0" w:color="auto"/>
        <w:left w:val="none" w:sz="0" w:space="0" w:color="auto"/>
        <w:bottom w:val="none" w:sz="0" w:space="0" w:color="auto"/>
        <w:right w:val="none" w:sz="0" w:space="0" w:color="auto"/>
      </w:divBdr>
    </w:div>
    <w:div w:id="1269846520">
      <w:bodyDiv w:val="1"/>
      <w:marLeft w:val="0"/>
      <w:marRight w:val="0"/>
      <w:marTop w:val="0"/>
      <w:marBottom w:val="0"/>
      <w:divBdr>
        <w:top w:val="none" w:sz="0" w:space="0" w:color="auto"/>
        <w:left w:val="none" w:sz="0" w:space="0" w:color="auto"/>
        <w:bottom w:val="none" w:sz="0" w:space="0" w:color="auto"/>
        <w:right w:val="none" w:sz="0" w:space="0" w:color="auto"/>
      </w:divBdr>
    </w:div>
    <w:div w:id="1278562003">
      <w:bodyDiv w:val="1"/>
      <w:marLeft w:val="0"/>
      <w:marRight w:val="0"/>
      <w:marTop w:val="0"/>
      <w:marBottom w:val="0"/>
      <w:divBdr>
        <w:top w:val="none" w:sz="0" w:space="0" w:color="auto"/>
        <w:left w:val="none" w:sz="0" w:space="0" w:color="auto"/>
        <w:bottom w:val="none" w:sz="0" w:space="0" w:color="auto"/>
        <w:right w:val="none" w:sz="0" w:space="0" w:color="auto"/>
      </w:divBdr>
    </w:div>
    <w:div w:id="1288467615">
      <w:bodyDiv w:val="1"/>
      <w:marLeft w:val="0"/>
      <w:marRight w:val="0"/>
      <w:marTop w:val="0"/>
      <w:marBottom w:val="0"/>
      <w:divBdr>
        <w:top w:val="none" w:sz="0" w:space="0" w:color="auto"/>
        <w:left w:val="none" w:sz="0" w:space="0" w:color="auto"/>
        <w:bottom w:val="none" w:sz="0" w:space="0" w:color="auto"/>
        <w:right w:val="none" w:sz="0" w:space="0" w:color="auto"/>
      </w:divBdr>
    </w:div>
    <w:div w:id="1300915506">
      <w:bodyDiv w:val="1"/>
      <w:marLeft w:val="0"/>
      <w:marRight w:val="0"/>
      <w:marTop w:val="0"/>
      <w:marBottom w:val="0"/>
      <w:divBdr>
        <w:top w:val="none" w:sz="0" w:space="0" w:color="auto"/>
        <w:left w:val="none" w:sz="0" w:space="0" w:color="auto"/>
        <w:bottom w:val="none" w:sz="0" w:space="0" w:color="auto"/>
        <w:right w:val="none" w:sz="0" w:space="0" w:color="auto"/>
      </w:divBdr>
    </w:div>
    <w:div w:id="1301036081">
      <w:bodyDiv w:val="1"/>
      <w:marLeft w:val="0"/>
      <w:marRight w:val="0"/>
      <w:marTop w:val="0"/>
      <w:marBottom w:val="0"/>
      <w:divBdr>
        <w:top w:val="none" w:sz="0" w:space="0" w:color="auto"/>
        <w:left w:val="none" w:sz="0" w:space="0" w:color="auto"/>
        <w:bottom w:val="none" w:sz="0" w:space="0" w:color="auto"/>
        <w:right w:val="none" w:sz="0" w:space="0" w:color="auto"/>
      </w:divBdr>
    </w:div>
    <w:div w:id="1322809215">
      <w:bodyDiv w:val="1"/>
      <w:marLeft w:val="0"/>
      <w:marRight w:val="0"/>
      <w:marTop w:val="0"/>
      <w:marBottom w:val="0"/>
      <w:divBdr>
        <w:top w:val="none" w:sz="0" w:space="0" w:color="auto"/>
        <w:left w:val="none" w:sz="0" w:space="0" w:color="auto"/>
        <w:bottom w:val="none" w:sz="0" w:space="0" w:color="auto"/>
        <w:right w:val="none" w:sz="0" w:space="0" w:color="auto"/>
      </w:divBdr>
    </w:div>
    <w:div w:id="1326472954">
      <w:bodyDiv w:val="1"/>
      <w:marLeft w:val="0"/>
      <w:marRight w:val="0"/>
      <w:marTop w:val="0"/>
      <w:marBottom w:val="0"/>
      <w:divBdr>
        <w:top w:val="none" w:sz="0" w:space="0" w:color="auto"/>
        <w:left w:val="none" w:sz="0" w:space="0" w:color="auto"/>
        <w:bottom w:val="none" w:sz="0" w:space="0" w:color="auto"/>
        <w:right w:val="none" w:sz="0" w:space="0" w:color="auto"/>
      </w:divBdr>
    </w:div>
    <w:div w:id="1342588191">
      <w:bodyDiv w:val="1"/>
      <w:marLeft w:val="0"/>
      <w:marRight w:val="0"/>
      <w:marTop w:val="0"/>
      <w:marBottom w:val="0"/>
      <w:divBdr>
        <w:top w:val="none" w:sz="0" w:space="0" w:color="auto"/>
        <w:left w:val="none" w:sz="0" w:space="0" w:color="auto"/>
        <w:bottom w:val="none" w:sz="0" w:space="0" w:color="auto"/>
        <w:right w:val="none" w:sz="0" w:space="0" w:color="auto"/>
      </w:divBdr>
      <w:divsChild>
        <w:div w:id="805977434">
          <w:marLeft w:val="0"/>
          <w:marRight w:val="0"/>
          <w:marTop w:val="0"/>
          <w:marBottom w:val="0"/>
          <w:divBdr>
            <w:top w:val="none" w:sz="0" w:space="0" w:color="auto"/>
            <w:left w:val="none" w:sz="0" w:space="0" w:color="auto"/>
            <w:bottom w:val="none" w:sz="0" w:space="0" w:color="auto"/>
            <w:right w:val="none" w:sz="0" w:space="0" w:color="auto"/>
          </w:divBdr>
          <w:divsChild>
            <w:div w:id="27143045">
              <w:marLeft w:val="0"/>
              <w:marRight w:val="0"/>
              <w:marTop w:val="0"/>
              <w:marBottom w:val="0"/>
              <w:divBdr>
                <w:top w:val="none" w:sz="0" w:space="0" w:color="auto"/>
                <w:left w:val="none" w:sz="0" w:space="0" w:color="auto"/>
                <w:bottom w:val="none" w:sz="0" w:space="0" w:color="auto"/>
                <w:right w:val="none" w:sz="0" w:space="0" w:color="auto"/>
              </w:divBdr>
              <w:divsChild>
                <w:div w:id="49827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552731">
      <w:bodyDiv w:val="1"/>
      <w:marLeft w:val="0"/>
      <w:marRight w:val="0"/>
      <w:marTop w:val="0"/>
      <w:marBottom w:val="0"/>
      <w:divBdr>
        <w:top w:val="none" w:sz="0" w:space="0" w:color="auto"/>
        <w:left w:val="none" w:sz="0" w:space="0" w:color="auto"/>
        <w:bottom w:val="none" w:sz="0" w:space="0" w:color="auto"/>
        <w:right w:val="none" w:sz="0" w:space="0" w:color="auto"/>
      </w:divBdr>
      <w:divsChild>
        <w:div w:id="2098164703">
          <w:marLeft w:val="0"/>
          <w:marRight w:val="0"/>
          <w:marTop w:val="0"/>
          <w:marBottom w:val="0"/>
          <w:divBdr>
            <w:top w:val="none" w:sz="0" w:space="0" w:color="auto"/>
            <w:left w:val="none" w:sz="0" w:space="0" w:color="auto"/>
            <w:bottom w:val="none" w:sz="0" w:space="0" w:color="auto"/>
            <w:right w:val="none" w:sz="0" w:space="0" w:color="auto"/>
          </w:divBdr>
          <w:divsChild>
            <w:div w:id="1390033443">
              <w:marLeft w:val="0"/>
              <w:marRight w:val="0"/>
              <w:marTop w:val="0"/>
              <w:marBottom w:val="0"/>
              <w:divBdr>
                <w:top w:val="none" w:sz="0" w:space="0" w:color="auto"/>
                <w:left w:val="none" w:sz="0" w:space="0" w:color="auto"/>
                <w:bottom w:val="none" w:sz="0" w:space="0" w:color="auto"/>
                <w:right w:val="none" w:sz="0" w:space="0" w:color="auto"/>
              </w:divBdr>
              <w:divsChild>
                <w:div w:id="100047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85746">
      <w:bodyDiv w:val="1"/>
      <w:marLeft w:val="0"/>
      <w:marRight w:val="0"/>
      <w:marTop w:val="0"/>
      <w:marBottom w:val="0"/>
      <w:divBdr>
        <w:top w:val="none" w:sz="0" w:space="0" w:color="auto"/>
        <w:left w:val="none" w:sz="0" w:space="0" w:color="auto"/>
        <w:bottom w:val="none" w:sz="0" w:space="0" w:color="auto"/>
        <w:right w:val="none" w:sz="0" w:space="0" w:color="auto"/>
      </w:divBdr>
    </w:div>
    <w:div w:id="1368291421">
      <w:bodyDiv w:val="1"/>
      <w:marLeft w:val="0"/>
      <w:marRight w:val="0"/>
      <w:marTop w:val="0"/>
      <w:marBottom w:val="0"/>
      <w:divBdr>
        <w:top w:val="none" w:sz="0" w:space="0" w:color="auto"/>
        <w:left w:val="none" w:sz="0" w:space="0" w:color="auto"/>
        <w:bottom w:val="none" w:sz="0" w:space="0" w:color="auto"/>
        <w:right w:val="none" w:sz="0" w:space="0" w:color="auto"/>
      </w:divBdr>
    </w:div>
    <w:div w:id="1376075787">
      <w:bodyDiv w:val="1"/>
      <w:marLeft w:val="0"/>
      <w:marRight w:val="0"/>
      <w:marTop w:val="0"/>
      <w:marBottom w:val="0"/>
      <w:divBdr>
        <w:top w:val="none" w:sz="0" w:space="0" w:color="auto"/>
        <w:left w:val="none" w:sz="0" w:space="0" w:color="auto"/>
        <w:bottom w:val="none" w:sz="0" w:space="0" w:color="auto"/>
        <w:right w:val="none" w:sz="0" w:space="0" w:color="auto"/>
      </w:divBdr>
    </w:div>
    <w:div w:id="1380982775">
      <w:bodyDiv w:val="1"/>
      <w:marLeft w:val="0"/>
      <w:marRight w:val="0"/>
      <w:marTop w:val="0"/>
      <w:marBottom w:val="0"/>
      <w:divBdr>
        <w:top w:val="none" w:sz="0" w:space="0" w:color="auto"/>
        <w:left w:val="none" w:sz="0" w:space="0" w:color="auto"/>
        <w:bottom w:val="none" w:sz="0" w:space="0" w:color="auto"/>
        <w:right w:val="none" w:sz="0" w:space="0" w:color="auto"/>
      </w:divBdr>
    </w:div>
    <w:div w:id="1388381212">
      <w:bodyDiv w:val="1"/>
      <w:marLeft w:val="0"/>
      <w:marRight w:val="0"/>
      <w:marTop w:val="0"/>
      <w:marBottom w:val="0"/>
      <w:divBdr>
        <w:top w:val="none" w:sz="0" w:space="0" w:color="auto"/>
        <w:left w:val="none" w:sz="0" w:space="0" w:color="auto"/>
        <w:bottom w:val="none" w:sz="0" w:space="0" w:color="auto"/>
        <w:right w:val="none" w:sz="0" w:space="0" w:color="auto"/>
      </w:divBdr>
    </w:div>
    <w:div w:id="1406151519">
      <w:bodyDiv w:val="1"/>
      <w:marLeft w:val="0"/>
      <w:marRight w:val="0"/>
      <w:marTop w:val="0"/>
      <w:marBottom w:val="0"/>
      <w:divBdr>
        <w:top w:val="none" w:sz="0" w:space="0" w:color="auto"/>
        <w:left w:val="none" w:sz="0" w:space="0" w:color="auto"/>
        <w:bottom w:val="none" w:sz="0" w:space="0" w:color="auto"/>
        <w:right w:val="none" w:sz="0" w:space="0" w:color="auto"/>
      </w:divBdr>
      <w:divsChild>
        <w:div w:id="2005040943">
          <w:marLeft w:val="0"/>
          <w:marRight w:val="0"/>
          <w:marTop w:val="0"/>
          <w:marBottom w:val="0"/>
          <w:divBdr>
            <w:top w:val="none" w:sz="0" w:space="0" w:color="auto"/>
            <w:left w:val="none" w:sz="0" w:space="0" w:color="auto"/>
            <w:bottom w:val="none" w:sz="0" w:space="0" w:color="auto"/>
            <w:right w:val="none" w:sz="0" w:space="0" w:color="auto"/>
          </w:divBdr>
          <w:divsChild>
            <w:div w:id="604772010">
              <w:marLeft w:val="0"/>
              <w:marRight w:val="0"/>
              <w:marTop w:val="0"/>
              <w:marBottom w:val="0"/>
              <w:divBdr>
                <w:top w:val="none" w:sz="0" w:space="0" w:color="auto"/>
                <w:left w:val="none" w:sz="0" w:space="0" w:color="auto"/>
                <w:bottom w:val="none" w:sz="0" w:space="0" w:color="auto"/>
                <w:right w:val="none" w:sz="0" w:space="0" w:color="auto"/>
              </w:divBdr>
              <w:divsChild>
                <w:div w:id="157393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83514">
      <w:bodyDiv w:val="1"/>
      <w:marLeft w:val="0"/>
      <w:marRight w:val="0"/>
      <w:marTop w:val="0"/>
      <w:marBottom w:val="0"/>
      <w:divBdr>
        <w:top w:val="none" w:sz="0" w:space="0" w:color="auto"/>
        <w:left w:val="none" w:sz="0" w:space="0" w:color="auto"/>
        <w:bottom w:val="none" w:sz="0" w:space="0" w:color="auto"/>
        <w:right w:val="none" w:sz="0" w:space="0" w:color="auto"/>
      </w:divBdr>
    </w:div>
    <w:div w:id="1435399715">
      <w:bodyDiv w:val="1"/>
      <w:marLeft w:val="0"/>
      <w:marRight w:val="0"/>
      <w:marTop w:val="0"/>
      <w:marBottom w:val="0"/>
      <w:divBdr>
        <w:top w:val="none" w:sz="0" w:space="0" w:color="auto"/>
        <w:left w:val="none" w:sz="0" w:space="0" w:color="auto"/>
        <w:bottom w:val="none" w:sz="0" w:space="0" w:color="auto"/>
        <w:right w:val="none" w:sz="0" w:space="0" w:color="auto"/>
      </w:divBdr>
    </w:div>
    <w:div w:id="1437752717">
      <w:bodyDiv w:val="1"/>
      <w:marLeft w:val="0"/>
      <w:marRight w:val="0"/>
      <w:marTop w:val="0"/>
      <w:marBottom w:val="0"/>
      <w:divBdr>
        <w:top w:val="none" w:sz="0" w:space="0" w:color="auto"/>
        <w:left w:val="none" w:sz="0" w:space="0" w:color="auto"/>
        <w:bottom w:val="none" w:sz="0" w:space="0" w:color="auto"/>
        <w:right w:val="none" w:sz="0" w:space="0" w:color="auto"/>
      </w:divBdr>
      <w:divsChild>
        <w:div w:id="1738822640">
          <w:marLeft w:val="0"/>
          <w:marRight w:val="0"/>
          <w:marTop w:val="0"/>
          <w:marBottom w:val="0"/>
          <w:divBdr>
            <w:top w:val="none" w:sz="0" w:space="0" w:color="auto"/>
            <w:left w:val="none" w:sz="0" w:space="0" w:color="auto"/>
            <w:bottom w:val="none" w:sz="0" w:space="0" w:color="auto"/>
            <w:right w:val="none" w:sz="0" w:space="0" w:color="auto"/>
          </w:divBdr>
          <w:divsChild>
            <w:div w:id="1701466821">
              <w:marLeft w:val="0"/>
              <w:marRight w:val="0"/>
              <w:marTop w:val="0"/>
              <w:marBottom w:val="0"/>
              <w:divBdr>
                <w:top w:val="none" w:sz="0" w:space="0" w:color="auto"/>
                <w:left w:val="none" w:sz="0" w:space="0" w:color="auto"/>
                <w:bottom w:val="none" w:sz="0" w:space="0" w:color="auto"/>
                <w:right w:val="none" w:sz="0" w:space="0" w:color="auto"/>
              </w:divBdr>
              <w:divsChild>
                <w:div w:id="116216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440951">
          <w:marLeft w:val="0"/>
          <w:marRight w:val="0"/>
          <w:marTop w:val="0"/>
          <w:marBottom w:val="0"/>
          <w:divBdr>
            <w:top w:val="none" w:sz="0" w:space="0" w:color="auto"/>
            <w:left w:val="none" w:sz="0" w:space="0" w:color="auto"/>
            <w:bottom w:val="none" w:sz="0" w:space="0" w:color="auto"/>
            <w:right w:val="none" w:sz="0" w:space="0" w:color="auto"/>
          </w:divBdr>
          <w:divsChild>
            <w:div w:id="1232228535">
              <w:marLeft w:val="0"/>
              <w:marRight w:val="0"/>
              <w:marTop w:val="0"/>
              <w:marBottom w:val="0"/>
              <w:divBdr>
                <w:top w:val="none" w:sz="0" w:space="0" w:color="auto"/>
                <w:left w:val="none" w:sz="0" w:space="0" w:color="auto"/>
                <w:bottom w:val="none" w:sz="0" w:space="0" w:color="auto"/>
                <w:right w:val="none" w:sz="0" w:space="0" w:color="auto"/>
              </w:divBdr>
              <w:divsChild>
                <w:div w:id="132894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040431">
      <w:bodyDiv w:val="1"/>
      <w:marLeft w:val="0"/>
      <w:marRight w:val="0"/>
      <w:marTop w:val="0"/>
      <w:marBottom w:val="0"/>
      <w:divBdr>
        <w:top w:val="none" w:sz="0" w:space="0" w:color="auto"/>
        <w:left w:val="none" w:sz="0" w:space="0" w:color="auto"/>
        <w:bottom w:val="none" w:sz="0" w:space="0" w:color="auto"/>
        <w:right w:val="none" w:sz="0" w:space="0" w:color="auto"/>
      </w:divBdr>
    </w:div>
    <w:div w:id="1450275759">
      <w:bodyDiv w:val="1"/>
      <w:marLeft w:val="0"/>
      <w:marRight w:val="0"/>
      <w:marTop w:val="0"/>
      <w:marBottom w:val="0"/>
      <w:divBdr>
        <w:top w:val="none" w:sz="0" w:space="0" w:color="auto"/>
        <w:left w:val="none" w:sz="0" w:space="0" w:color="auto"/>
        <w:bottom w:val="none" w:sz="0" w:space="0" w:color="auto"/>
        <w:right w:val="none" w:sz="0" w:space="0" w:color="auto"/>
      </w:divBdr>
      <w:divsChild>
        <w:div w:id="1773282425">
          <w:marLeft w:val="0"/>
          <w:marRight w:val="0"/>
          <w:marTop w:val="0"/>
          <w:marBottom w:val="0"/>
          <w:divBdr>
            <w:top w:val="none" w:sz="0" w:space="0" w:color="auto"/>
            <w:left w:val="none" w:sz="0" w:space="0" w:color="auto"/>
            <w:bottom w:val="none" w:sz="0" w:space="0" w:color="auto"/>
            <w:right w:val="none" w:sz="0" w:space="0" w:color="auto"/>
          </w:divBdr>
          <w:divsChild>
            <w:div w:id="12462362">
              <w:marLeft w:val="0"/>
              <w:marRight w:val="0"/>
              <w:marTop w:val="0"/>
              <w:marBottom w:val="0"/>
              <w:divBdr>
                <w:top w:val="none" w:sz="0" w:space="0" w:color="auto"/>
                <w:left w:val="none" w:sz="0" w:space="0" w:color="auto"/>
                <w:bottom w:val="none" w:sz="0" w:space="0" w:color="auto"/>
                <w:right w:val="none" w:sz="0" w:space="0" w:color="auto"/>
              </w:divBdr>
              <w:divsChild>
                <w:div w:id="63537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513478">
      <w:bodyDiv w:val="1"/>
      <w:marLeft w:val="0"/>
      <w:marRight w:val="0"/>
      <w:marTop w:val="0"/>
      <w:marBottom w:val="0"/>
      <w:divBdr>
        <w:top w:val="none" w:sz="0" w:space="0" w:color="auto"/>
        <w:left w:val="none" w:sz="0" w:space="0" w:color="auto"/>
        <w:bottom w:val="none" w:sz="0" w:space="0" w:color="auto"/>
        <w:right w:val="none" w:sz="0" w:space="0" w:color="auto"/>
      </w:divBdr>
    </w:div>
    <w:div w:id="1453939677">
      <w:bodyDiv w:val="1"/>
      <w:marLeft w:val="0"/>
      <w:marRight w:val="0"/>
      <w:marTop w:val="0"/>
      <w:marBottom w:val="0"/>
      <w:divBdr>
        <w:top w:val="none" w:sz="0" w:space="0" w:color="auto"/>
        <w:left w:val="none" w:sz="0" w:space="0" w:color="auto"/>
        <w:bottom w:val="none" w:sz="0" w:space="0" w:color="auto"/>
        <w:right w:val="none" w:sz="0" w:space="0" w:color="auto"/>
      </w:divBdr>
      <w:divsChild>
        <w:div w:id="1015500808">
          <w:marLeft w:val="0"/>
          <w:marRight w:val="0"/>
          <w:marTop w:val="0"/>
          <w:marBottom w:val="0"/>
          <w:divBdr>
            <w:top w:val="none" w:sz="0" w:space="0" w:color="auto"/>
            <w:left w:val="none" w:sz="0" w:space="0" w:color="auto"/>
            <w:bottom w:val="none" w:sz="0" w:space="0" w:color="auto"/>
            <w:right w:val="none" w:sz="0" w:space="0" w:color="auto"/>
          </w:divBdr>
          <w:divsChild>
            <w:div w:id="1033655814">
              <w:marLeft w:val="0"/>
              <w:marRight w:val="0"/>
              <w:marTop w:val="0"/>
              <w:marBottom w:val="0"/>
              <w:divBdr>
                <w:top w:val="none" w:sz="0" w:space="0" w:color="auto"/>
                <w:left w:val="none" w:sz="0" w:space="0" w:color="auto"/>
                <w:bottom w:val="none" w:sz="0" w:space="0" w:color="auto"/>
                <w:right w:val="none" w:sz="0" w:space="0" w:color="auto"/>
              </w:divBdr>
              <w:divsChild>
                <w:div w:id="1630428762">
                  <w:marLeft w:val="0"/>
                  <w:marRight w:val="0"/>
                  <w:marTop w:val="0"/>
                  <w:marBottom w:val="0"/>
                  <w:divBdr>
                    <w:top w:val="none" w:sz="0" w:space="0" w:color="auto"/>
                    <w:left w:val="none" w:sz="0" w:space="0" w:color="auto"/>
                    <w:bottom w:val="none" w:sz="0" w:space="0" w:color="auto"/>
                    <w:right w:val="none" w:sz="0" w:space="0" w:color="auto"/>
                  </w:divBdr>
                  <w:divsChild>
                    <w:div w:id="18378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580126">
      <w:bodyDiv w:val="1"/>
      <w:marLeft w:val="0"/>
      <w:marRight w:val="0"/>
      <w:marTop w:val="0"/>
      <w:marBottom w:val="0"/>
      <w:divBdr>
        <w:top w:val="none" w:sz="0" w:space="0" w:color="auto"/>
        <w:left w:val="none" w:sz="0" w:space="0" w:color="auto"/>
        <w:bottom w:val="none" w:sz="0" w:space="0" w:color="auto"/>
        <w:right w:val="none" w:sz="0" w:space="0" w:color="auto"/>
      </w:divBdr>
    </w:div>
    <w:div w:id="1469973039">
      <w:bodyDiv w:val="1"/>
      <w:marLeft w:val="0"/>
      <w:marRight w:val="0"/>
      <w:marTop w:val="0"/>
      <w:marBottom w:val="0"/>
      <w:divBdr>
        <w:top w:val="none" w:sz="0" w:space="0" w:color="auto"/>
        <w:left w:val="none" w:sz="0" w:space="0" w:color="auto"/>
        <w:bottom w:val="none" w:sz="0" w:space="0" w:color="auto"/>
        <w:right w:val="none" w:sz="0" w:space="0" w:color="auto"/>
      </w:divBdr>
    </w:div>
    <w:div w:id="1494561949">
      <w:bodyDiv w:val="1"/>
      <w:marLeft w:val="0"/>
      <w:marRight w:val="0"/>
      <w:marTop w:val="0"/>
      <w:marBottom w:val="0"/>
      <w:divBdr>
        <w:top w:val="none" w:sz="0" w:space="0" w:color="auto"/>
        <w:left w:val="none" w:sz="0" w:space="0" w:color="auto"/>
        <w:bottom w:val="none" w:sz="0" w:space="0" w:color="auto"/>
        <w:right w:val="none" w:sz="0" w:space="0" w:color="auto"/>
      </w:divBdr>
    </w:div>
    <w:div w:id="1497988794">
      <w:bodyDiv w:val="1"/>
      <w:marLeft w:val="0"/>
      <w:marRight w:val="0"/>
      <w:marTop w:val="0"/>
      <w:marBottom w:val="0"/>
      <w:divBdr>
        <w:top w:val="none" w:sz="0" w:space="0" w:color="auto"/>
        <w:left w:val="none" w:sz="0" w:space="0" w:color="auto"/>
        <w:bottom w:val="none" w:sz="0" w:space="0" w:color="auto"/>
        <w:right w:val="none" w:sz="0" w:space="0" w:color="auto"/>
      </w:divBdr>
    </w:div>
    <w:div w:id="1500344415">
      <w:bodyDiv w:val="1"/>
      <w:marLeft w:val="0"/>
      <w:marRight w:val="0"/>
      <w:marTop w:val="0"/>
      <w:marBottom w:val="0"/>
      <w:divBdr>
        <w:top w:val="none" w:sz="0" w:space="0" w:color="auto"/>
        <w:left w:val="none" w:sz="0" w:space="0" w:color="auto"/>
        <w:bottom w:val="none" w:sz="0" w:space="0" w:color="auto"/>
        <w:right w:val="none" w:sz="0" w:space="0" w:color="auto"/>
      </w:divBdr>
    </w:div>
    <w:div w:id="1512061776">
      <w:bodyDiv w:val="1"/>
      <w:marLeft w:val="0"/>
      <w:marRight w:val="0"/>
      <w:marTop w:val="0"/>
      <w:marBottom w:val="0"/>
      <w:divBdr>
        <w:top w:val="none" w:sz="0" w:space="0" w:color="auto"/>
        <w:left w:val="none" w:sz="0" w:space="0" w:color="auto"/>
        <w:bottom w:val="none" w:sz="0" w:space="0" w:color="auto"/>
        <w:right w:val="none" w:sz="0" w:space="0" w:color="auto"/>
      </w:divBdr>
      <w:divsChild>
        <w:div w:id="1717317634">
          <w:marLeft w:val="0"/>
          <w:marRight w:val="0"/>
          <w:marTop w:val="0"/>
          <w:marBottom w:val="0"/>
          <w:divBdr>
            <w:top w:val="none" w:sz="0" w:space="0" w:color="auto"/>
            <w:left w:val="none" w:sz="0" w:space="0" w:color="auto"/>
            <w:bottom w:val="none" w:sz="0" w:space="0" w:color="auto"/>
            <w:right w:val="none" w:sz="0" w:space="0" w:color="auto"/>
          </w:divBdr>
          <w:divsChild>
            <w:div w:id="1373767793">
              <w:marLeft w:val="0"/>
              <w:marRight w:val="0"/>
              <w:marTop w:val="0"/>
              <w:marBottom w:val="0"/>
              <w:divBdr>
                <w:top w:val="none" w:sz="0" w:space="0" w:color="auto"/>
                <w:left w:val="none" w:sz="0" w:space="0" w:color="auto"/>
                <w:bottom w:val="none" w:sz="0" w:space="0" w:color="auto"/>
                <w:right w:val="none" w:sz="0" w:space="0" w:color="auto"/>
              </w:divBdr>
              <w:divsChild>
                <w:div w:id="5434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504798">
      <w:bodyDiv w:val="1"/>
      <w:marLeft w:val="0"/>
      <w:marRight w:val="0"/>
      <w:marTop w:val="0"/>
      <w:marBottom w:val="0"/>
      <w:divBdr>
        <w:top w:val="none" w:sz="0" w:space="0" w:color="auto"/>
        <w:left w:val="none" w:sz="0" w:space="0" w:color="auto"/>
        <w:bottom w:val="none" w:sz="0" w:space="0" w:color="auto"/>
        <w:right w:val="none" w:sz="0" w:space="0" w:color="auto"/>
      </w:divBdr>
      <w:divsChild>
        <w:div w:id="1472406529">
          <w:marLeft w:val="0"/>
          <w:marRight w:val="0"/>
          <w:marTop w:val="0"/>
          <w:marBottom w:val="0"/>
          <w:divBdr>
            <w:top w:val="none" w:sz="0" w:space="0" w:color="auto"/>
            <w:left w:val="none" w:sz="0" w:space="0" w:color="auto"/>
            <w:bottom w:val="none" w:sz="0" w:space="0" w:color="auto"/>
            <w:right w:val="none" w:sz="0" w:space="0" w:color="auto"/>
          </w:divBdr>
          <w:divsChild>
            <w:div w:id="985665973">
              <w:marLeft w:val="0"/>
              <w:marRight w:val="0"/>
              <w:marTop w:val="0"/>
              <w:marBottom w:val="0"/>
              <w:divBdr>
                <w:top w:val="none" w:sz="0" w:space="0" w:color="auto"/>
                <w:left w:val="none" w:sz="0" w:space="0" w:color="auto"/>
                <w:bottom w:val="none" w:sz="0" w:space="0" w:color="auto"/>
                <w:right w:val="none" w:sz="0" w:space="0" w:color="auto"/>
              </w:divBdr>
              <w:divsChild>
                <w:div w:id="32879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170254">
      <w:bodyDiv w:val="1"/>
      <w:marLeft w:val="0"/>
      <w:marRight w:val="0"/>
      <w:marTop w:val="0"/>
      <w:marBottom w:val="0"/>
      <w:divBdr>
        <w:top w:val="none" w:sz="0" w:space="0" w:color="auto"/>
        <w:left w:val="none" w:sz="0" w:space="0" w:color="auto"/>
        <w:bottom w:val="none" w:sz="0" w:space="0" w:color="auto"/>
        <w:right w:val="none" w:sz="0" w:space="0" w:color="auto"/>
      </w:divBdr>
    </w:div>
    <w:div w:id="1529637765">
      <w:bodyDiv w:val="1"/>
      <w:marLeft w:val="0"/>
      <w:marRight w:val="0"/>
      <w:marTop w:val="0"/>
      <w:marBottom w:val="0"/>
      <w:divBdr>
        <w:top w:val="none" w:sz="0" w:space="0" w:color="auto"/>
        <w:left w:val="none" w:sz="0" w:space="0" w:color="auto"/>
        <w:bottom w:val="none" w:sz="0" w:space="0" w:color="auto"/>
        <w:right w:val="none" w:sz="0" w:space="0" w:color="auto"/>
      </w:divBdr>
    </w:div>
    <w:div w:id="1532766874">
      <w:bodyDiv w:val="1"/>
      <w:marLeft w:val="0"/>
      <w:marRight w:val="0"/>
      <w:marTop w:val="0"/>
      <w:marBottom w:val="0"/>
      <w:divBdr>
        <w:top w:val="none" w:sz="0" w:space="0" w:color="auto"/>
        <w:left w:val="none" w:sz="0" w:space="0" w:color="auto"/>
        <w:bottom w:val="none" w:sz="0" w:space="0" w:color="auto"/>
        <w:right w:val="none" w:sz="0" w:space="0" w:color="auto"/>
      </w:divBdr>
    </w:div>
    <w:div w:id="1535657547">
      <w:bodyDiv w:val="1"/>
      <w:marLeft w:val="0"/>
      <w:marRight w:val="0"/>
      <w:marTop w:val="0"/>
      <w:marBottom w:val="0"/>
      <w:divBdr>
        <w:top w:val="none" w:sz="0" w:space="0" w:color="auto"/>
        <w:left w:val="none" w:sz="0" w:space="0" w:color="auto"/>
        <w:bottom w:val="none" w:sz="0" w:space="0" w:color="auto"/>
        <w:right w:val="none" w:sz="0" w:space="0" w:color="auto"/>
      </w:divBdr>
      <w:divsChild>
        <w:div w:id="1890458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9054272">
              <w:marLeft w:val="0"/>
              <w:marRight w:val="0"/>
              <w:marTop w:val="0"/>
              <w:marBottom w:val="0"/>
              <w:divBdr>
                <w:top w:val="none" w:sz="0" w:space="0" w:color="auto"/>
                <w:left w:val="none" w:sz="0" w:space="0" w:color="auto"/>
                <w:bottom w:val="none" w:sz="0" w:space="0" w:color="auto"/>
                <w:right w:val="none" w:sz="0" w:space="0" w:color="auto"/>
              </w:divBdr>
              <w:divsChild>
                <w:div w:id="1868446729">
                  <w:marLeft w:val="0"/>
                  <w:marRight w:val="0"/>
                  <w:marTop w:val="0"/>
                  <w:marBottom w:val="0"/>
                  <w:divBdr>
                    <w:top w:val="none" w:sz="0" w:space="0" w:color="auto"/>
                    <w:left w:val="none" w:sz="0" w:space="0" w:color="auto"/>
                    <w:bottom w:val="none" w:sz="0" w:space="0" w:color="auto"/>
                    <w:right w:val="none" w:sz="0" w:space="0" w:color="auto"/>
                  </w:divBdr>
                  <w:divsChild>
                    <w:div w:id="4876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187546">
      <w:bodyDiv w:val="1"/>
      <w:marLeft w:val="0"/>
      <w:marRight w:val="0"/>
      <w:marTop w:val="0"/>
      <w:marBottom w:val="0"/>
      <w:divBdr>
        <w:top w:val="none" w:sz="0" w:space="0" w:color="auto"/>
        <w:left w:val="none" w:sz="0" w:space="0" w:color="auto"/>
        <w:bottom w:val="none" w:sz="0" w:space="0" w:color="auto"/>
        <w:right w:val="none" w:sz="0" w:space="0" w:color="auto"/>
      </w:divBdr>
    </w:div>
    <w:div w:id="1537159966">
      <w:bodyDiv w:val="1"/>
      <w:marLeft w:val="0"/>
      <w:marRight w:val="0"/>
      <w:marTop w:val="0"/>
      <w:marBottom w:val="0"/>
      <w:divBdr>
        <w:top w:val="none" w:sz="0" w:space="0" w:color="auto"/>
        <w:left w:val="none" w:sz="0" w:space="0" w:color="auto"/>
        <w:bottom w:val="none" w:sz="0" w:space="0" w:color="auto"/>
        <w:right w:val="none" w:sz="0" w:space="0" w:color="auto"/>
      </w:divBdr>
    </w:div>
    <w:div w:id="1540580768">
      <w:bodyDiv w:val="1"/>
      <w:marLeft w:val="0"/>
      <w:marRight w:val="0"/>
      <w:marTop w:val="0"/>
      <w:marBottom w:val="0"/>
      <w:divBdr>
        <w:top w:val="none" w:sz="0" w:space="0" w:color="auto"/>
        <w:left w:val="none" w:sz="0" w:space="0" w:color="auto"/>
        <w:bottom w:val="none" w:sz="0" w:space="0" w:color="auto"/>
        <w:right w:val="none" w:sz="0" w:space="0" w:color="auto"/>
      </w:divBdr>
    </w:div>
    <w:div w:id="1548294893">
      <w:bodyDiv w:val="1"/>
      <w:marLeft w:val="0"/>
      <w:marRight w:val="0"/>
      <w:marTop w:val="0"/>
      <w:marBottom w:val="0"/>
      <w:divBdr>
        <w:top w:val="none" w:sz="0" w:space="0" w:color="auto"/>
        <w:left w:val="none" w:sz="0" w:space="0" w:color="auto"/>
        <w:bottom w:val="none" w:sz="0" w:space="0" w:color="auto"/>
        <w:right w:val="none" w:sz="0" w:space="0" w:color="auto"/>
      </w:divBdr>
      <w:divsChild>
        <w:div w:id="596060572">
          <w:marLeft w:val="0"/>
          <w:marRight w:val="0"/>
          <w:marTop w:val="0"/>
          <w:marBottom w:val="0"/>
          <w:divBdr>
            <w:top w:val="none" w:sz="0" w:space="0" w:color="auto"/>
            <w:left w:val="none" w:sz="0" w:space="0" w:color="auto"/>
            <w:bottom w:val="none" w:sz="0" w:space="0" w:color="auto"/>
            <w:right w:val="none" w:sz="0" w:space="0" w:color="auto"/>
          </w:divBdr>
          <w:divsChild>
            <w:div w:id="1223099997">
              <w:marLeft w:val="0"/>
              <w:marRight w:val="0"/>
              <w:marTop w:val="0"/>
              <w:marBottom w:val="0"/>
              <w:divBdr>
                <w:top w:val="none" w:sz="0" w:space="0" w:color="auto"/>
                <w:left w:val="none" w:sz="0" w:space="0" w:color="auto"/>
                <w:bottom w:val="none" w:sz="0" w:space="0" w:color="auto"/>
                <w:right w:val="none" w:sz="0" w:space="0" w:color="auto"/>
              </w:divBdr>
              <w:divsChild>
                <w:div w:id="763842921">
                  <w:marLeft w:val="0"/>
                  <w:marRight w:val="0"/>
                  <w:marTop w:val="0"/>
                  <w:marBottom w:val="0"/>
                  <w:divBdr>
                    <w:top w:val="none" w:sz="0" w:space="0" w:color="auto"/>
                    <w:left w:val="none" w:sz="0" w:space="0" w:color="auto"/>
                    <w:bottom w:val="none" w:sz="0" w:space="0" w:color="auto"/>
                    <w:right w:val="none" w:sz="0" w:space="0" w:color="auto"/>
                  </w:divBdr>
                </w:div>
                <w:div w:id="143860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980448">
      <w:bodyDiv w:val="1"/>
      <w:marLeft w:val="0"/>
      <w:marRight w:val="0"/>
      <w:marTop w:val="0"/>
      <w:marBottom w:val="0"/>
      <w:divBdr>
        <w:top w:val="none" w:sz="0" w:space="0" w:color="auto"/>
        <w:left w:val="none" w:sz="0" w:space="0" w:color="auto"/>
        <w:bottom w:val="none" w:sz="0" w:space="0" w:color="auto"/>
        <w:right w:val="none" w:sz="0" w:space="0" w:color="auto"/>
      </w:divBdr>
    </w:div>
    <w:div w:id="1565875864">
      <w:bodyDiv w:val="1"/>
      <w:marLeft w:val="0"/>
      <w:marRight w:val="0"/>
      <w:marTop w:val="0"/>
      <w:marBottom w:val="0"/>
      <w:divBdr>
        <w:top w:val="none" w:sz="0" w:space="0" w:color="auto"/>
        <w:left w:val="none" w:sz="0" w:space="0" w:color="auto"/>
        <w:bottom w:val="none" w:sz="0" w:space="0" w:color="auto"/>
        <w:right w:val="none" w:sz="0" w:space="0" w:color="auto"/>
      </w:divBdr>
      <w:divsChild>
        <w:div w:id="1622759102">
          <w:marLeft w:val="0"/>
          <w:marRight w:val="0"/>
          <w:marTop w:val="0"/>
          <w:marBottom w:val="0"/>
          <w:divBdr>
            <w:top w:val="none" w:sz="0" w:space="0" w:color="auto"/>
            <w:left w:val="none" w:sz="0" w:space="0" w:color="auto"/>
            <w:bottom w:val="none" w:sz="0" w:space="0" w:color="auto"/>
            <w:right w:val="none" w:sz="0" w:space="0" w:color="auto"/>
          </w:divBdr>
          <w:divsChild>
            <w:div w:id="594486233">
              <w:marLeft w:val="0"/>
              <w:marRight w:val="0"/>
              <w:marTop w:val="0"/>
              <w:marBottom w:val="0"/>
              <w:divBdr>
                <w:top w:val="none" w:sz="0" w:space="0" w:color="auto"/>
                <w:left w:val="none" w:sz="0" w:space="0" w:color="auto"/>
                <w:bottom w:val="none" w:sz="0" w:space="0" w:color="auto"/>
                <w:right w:val="none" w:sz="0" w:space="0" w:color="auto"/>
              </w:divBdr>
              <w:divsChild>
                <w:div w:id="76435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2896">
          <w:marLeft w:val="0"/>
          <w:marRight w:val="0"/>
          <w:marTop w:val="0"/>
          <w:marBottom w:val="0"/>
          <w:divBdr>
            <w:top w:val="none" w:sz="0" w:space="0" w:color="auto"/>
            <w:left w:val="none" w:sz="0" w:space="0" w:color="auto"/>
            <w:bottom w:val="none" w:sz="0" w:space="0" w:color="auto"/>
            <w:right w:val="none" w:sz="0" w:space="0" w:color="auto"/>
          </w:divBdr>
          <w:divsChild>
            <w:div w:id="279142218">
              <w:marLeft w:val="0"/>
              <w:marRight w:val="0"/>
              <w:marTop w:val="0"/>
              <w:marBottom w:val="0"/>
              <w:divBdr>
                <w:top w:val="none" w:sz="0" w:space="0" w:color="auto"/>
                <w:left w:val="none" w:sz="0" w:space="0" w:color="auto"/>
                <w:bottom w:val="none" w:sz="0" w:space="0" w:color="auto"/>
                <w:right w:val="none" w:sz="0" w:space="0" w:color="auto"/>
              </w:divBdr>
              <w:divsChild>
                <w:div w:id="179794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427209">
      <w:bodyDiv w:val="1"/>
      <w:marLeft w:val="0"/>
      <w:marRight w:val="0"/>
      <w:marTop w:val="0"/>
      <w:marBottom w:val="0"/>
      <w:divBdr>
        <w:top w:val="none" w:sz="0" w:space="0" w:color="auto"/>
        <w:left w:val="none" w:sz="0" w:space="0" w:color="auto"/>
        <w:bottom w:val="none" w:sz="0" w:space="0" w:color="auto"/>
        <w:right w:val="none" w:sz="0" w:space="0" w:color="auto"/>
      </w:divBdr>
      <w:divsChild>
        <w:div w:id="363403899">
          <w:marLeft w:val="0"/>
          <w:marRight w:val="0"/>
          <w:marTop w:val="0"/>
          <w:marBottom w:val="0"/>
          <w:divBdr>
            <w:top w:val="none" w:sz="0" w:space="0" w:color="auto"/>
            <w:left w:val="none" w:sz="0" w:space="0" w:color="auto"/>
            <w:bottom w:val="none" w:sz="0" w:space="0" w:color="auto"/>
            <w:right w:val="none" w:sz="0" w:space="0" w:color="auto"/>
          </w:divBdr>
          <w:divsChild>
            <w:div w:id="1161384089">
              <w:marLeft w:val="0"/>
              <w:marRight w:val="0"/>
              <w:marTop w:val="0"/>
              <w:marBottom w:val="0"/>
              <w:divBdr>
                <w:top w:val="none" w:sz="0" w:space="0" w:color="auto"/>
                <w:left w:val="none" w:sz="0" w:space="0" w:color="auto"/>
                <w:bottom w:val="none" w:sz="0" w:space="0" w:color="auto"/>
                <w:right w:val="none" w:sz="0" w:space="0" w:color="auto"/>
              </w:divBdr>
              <w:divsChild>
                <w:div w:id="113190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13053">
      <w:bodyDiv w:val="1"/>
      <w:marLeft w:val="0"/>
      <w:marRight w:val="0"/>
      <w:marTop w:val="0"/>
      <w:marBottom w:val="0"/>
      <w:divBdr>
        <w:top w:val="none" w:sz="0" w:space="0" w:color="auto"/>
        <w:left w:val="none" w:sz="0" w:space="0" w:color="auto"/>
        <w:bottom w:val="none" w:sz="0" w:space="0" w:color="auto"/>
        <w:right w:val="none" w:sz="0" w:space="0" w:color="auto"/>
      </w:divBdr>
    </w:div>
    <w:div w:id="1584408089">
      <w:bodyDiv w:val="1"/>
      <w:marLeft w:val="0"/>
      <w:marRight w:val="0"/>
      <w:marTop w:val="0"/>
      <w:marBottom w:val="0"/>
      <w:divBdr>
        <w:top w:val="none" w:sz="0" w:space="0" w:color="auto"/>
        <w:left w:val="none" w:sz="0" w:space="0" w:color="auto"/>
        <w:bottom w:val="none" w:sz="0" w:space="0" w:color="auto"/>
        <w:right w:val="none" w:sz="0" w:space="0" w:color="auto"/>
      </w:divBdr>
    </w:div>
    <w:div w:id="1586525925">
      <w:bodyDiv w:val="1"/>
      <w:marLeft w:val="0"/>
      <w:marRight w:val="0"/>
      <w:marTop w:val="0"/>
      <w:marBottom w:val="0"/>
      <w:divBdr>
        <w:top w:val="none" w:sz="0" w:space="0" w:color="auto"/>
        <w:left w:val="none" w:sz="0" w:space="0" w:color="auto"/>
        <w:bottom w:val="none" w:sz="0" w:space="0" w:color="auto"/>
        <w:right w:val="none" w:sz="0" w:space="0" w:color="auto"/>
      </w:divBdr>
    </w:div>
    <w:div w:id="1590695922">
      <w:bodyDiv w:val="1"/>
      <w:marLeft w:val="0"/>
      <w:marRight w:val="0"/>
      <w:marTop w:val="0"/>
      <w:marBottom w:val="0"/>
      <w:divBdr>
        <w:top w:val="none" w:sz="0" w:space="0" w:color="auto"/>
        <w:left w:val="none" w:sz="0" w:space="0" w:color="auto"/>
        <w:bottom w:val="none" w:sz="0" w:space="0" w:color="auto"/>
        <w:right w:val="none" w:sz="0" w:space="0" w:color="auto"/>
      </w:divBdr>
      <w:divsChild>
        <w:div w:id="325137874">
          <w:marLeft w:val="0"/>
          <w:marRight w:val="0"/>
          <w:marTop w:val="0"/>
          <w:marBottom w:val="0"/>
          <w:divBdr>
            <w:top w:val="none" w:sz="0" w:space="0" w:color="auto"/>
            <w:left w:val="none" w:sz="0" w:space="0" w:color="auto"/>
            <w:bottom w:val="none" w:sz="0" w:space="0" w:color="auto"/>
            <w:right w:val="none" w:sz="0" w:space="0" w:color="auto"/>
          </w:divBdr>
          <w:divsChild>
            <w:div w:id="1165626486">
              <w:marLeft w:val="0"/>
              <w:marRight w:val="0"/>
              <w:marTop w:val="0"/>
              <w:marBottom w:val="0"/>
              <w:divBdr>
                <w:top w:val="none" w:sz="0" w:space="0" w:color="auto"/>
                <w:left w:val="none" w:sz="0" w:space="0" w:color="auto"/>
                <w:bottom w:val="none" w:sz="0" w:space="0" w:color="auto"/>
                <w:right w:val="none" w:sz="0" w:space="0" w:color="auto"/>
              </w:divBdr>
              <w:divsChild>
                <w:div w:id="1732188458">
                  <w:marLeft w:val="0"/>
                  <w:marRight w:val="0"/>
                  <w:marTop w:val="0"/>
                  <w:marBottom w:val="0"/>
                  <w:divBdr>
                    <w:top w:val="none" w:sz="0" w:space="0" w:color="auto"/>
                    <w:left w:val="none" w:sz="0" w:space="0" w:color="auto"/>
                    <w:bottom w:val="none" w:sz="0" w:space="0" w:color="auto"/>
                    <w:right w:val="none" w:sz="0" w:space="0" w:color="auto"/>
                  </w:divBdr>
                </w:div>
                <w:div w:id="183271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32024">
      <w:bodyDiv w:val="1"/>
      <w:marLeft w:val="0"/>
      <w:marRight w:val="0"/>
      <w:marTop w:val="0"/>
      <w:marBottom w:val="0"/>
      <w:divBdr>
        <w:top w:val="none" w:sz="0" w:space="0" w:color="auto"/>
        <w:left w:val="none" w:sz="0" w:space="0" w:color="auto"/>
        <w:bottom w:val="none" w:sz="0" w:space="0" w:color="auto"/>
        <w:right w:val="none" w:sz="0" w:space="0" w:color="auto"/>
      </w:divBdr>
    </w:div>
    <w:div w:id="1607153084">
      <w:bodyDiv w:val="1"/>
      <w:marLeft w:val="0"/>
      <w:marRight w:val="0"/>
      <w:marTop w:val="0"/>
      <w:marBottom w:val="0"/>
      <w:divBdr>
        <w:top w:val="none" w:sz="0" w:space="0" w:color="auto"/>
        <w:left w:val="none" w:sz="0" w:space="0" w:color="auto"/>
        <w:bottom w:val="none" w:sz="0" w:space="0" w:color="auto"/>
        <w:right w:val="none" w:sz="0" w:space="0" w:color="auto"/>
      </w:divBdr>
    </w:div>
    <w:div w:id="1611275419">
      <w:bodyDiv w:val="1"/>
      <w:marLeft w:val="0"/>
      <w:marRight w:val="0"/>
      <w:marTop w:val="0"/>
      <w:marBottom w:val="0"/>
      <w:divBdr>
        <w:top w:val="none" w:sz="0" w:space="0" w:color="auto"/>
        <w:left w:val="none" w:sz="0" w:space="0" w:color="auto"/>
        <w:bottom w:val="none" w:sz="0" w:space="0" w:color="auto"/>
        <w:right w:val="none" w:sz="0" w:space="0" w:color="auto"/>
      </w:divBdr>
    </w:div>
    <w:div w:id="1618636722">
      <w:bodyDiv w:val="1"/>
      <w:marLeft w:val="0"/>
      <w:marRight w:val="0"/>
      <w:marTop w:val="0"/>
      <w:marBottom w:val="0"/>
      <w:divBdr>
        <w:top w:val="none" w:sz="0" w:space="0" w:color="auto"/>
        <w:left w:val="none" w:sz="0" w:space="0" w:color="auto"/>
        <w:bottom w:val="none" w:sz="0" w:space="0" w:color="auto"/>
        <w:right w:val="none" w:sz="0" w:space="0" w:color="auto"/>
      </w:divBdr>
    </w:div>
    <w:div w:id="1620070127">
      <w:bodyDiv w:val="1"/>
      <w:marLeft w:val="0"/>
      <w:marRight w:val="0"/>
      <w:marTop w:val="0"/>
      <w:marBottom w:val="0"/>
      <w:divBdr>
        <w:top w:val="none" w:sz="0" w:space="0" w:color="auto"/>
        <w:left w:val="none" w:sz="0" w:space="0" w:color="auto"/>
        <w:bottom w:val="none" w:sz="0" w:space="0" w:color="auto"/>
        <w:right w:val="none" w:sz="0" w:space="0" w:color="auto"/>
      </w:divBdr>
    </w:div>
    <w:div w:id="1631741706">
      <w:bodyDiv w:val="1"/>
      <w:marLeft w:val="0"/>
      <w:marRight w:val="0"/>
      <w:marTop w:val="0"/>
      <w:marBottom w:val="0"/>
      <w:divBdr>
        <w:top w:val="none" w:sz="0" w:space="0" w:color="auto"/>
        <w:left w:val="none" w:sz="0" w:space="0" w:color="auto"/>
        <w:bottom w:val="none" w:sz="0" w:space="0" w:color="auto"/>
        <w:right w:val="none" w:sz="0" w:space="0" w:color="auto"/>
      </w:divBdr>
      <w:divsChild>
        <w:div w:id="705447460">
          <w:marLeft w:val="0"/>
          <w:marRight w:val="0"/>
          <w:marTop w:val="0"/>
          <w:marBottom w:val="0"/>
          <w:divBdr>
            <w:top w:val="none" w:sz="0" w:space="0" w:color="auto"/>
            <w:left w:val="none" w:sz="0" w:space="0" w:color="auto"/>
            <w:bottom w:val="none" w:sz="0" w:space="0" w:color="auto"/>
            <w:right w:val="none" w:sz="0" w:space="0" w:color="auto"/>
          </w:divBdr>
          <w:divsChild>
            <w:div w:id="953248226">
              <w:marLeft w:val="0"/>
              <w:marRight w:val="0"/>
              <w:marTop w:val="0"/>
              <w:marBottom w:val="0"/>
              <w:divBdr>
                <w:top w:val="none" w:sz="0" w:space="0" w:color="auto"/>
                <w:left w:val="none" w:sz="0" w:space="0" w:color="auto"/>
                <w:bottom w:val="none" w:sz="0" w:space="0" w:color="auto"/>
                <w:right w:val="none" w:sz="0" w:space="0" w:color="auto"/>
              </w:divBdr>
              <w:divsChild>
                <w:div w:id="211944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147021">
      <w:bodyDiv w:val="1"/>
      <w:marLeft w:val="0"/>
      <w:marRight w:val="0"/>
      <w:marTop w:val="0"/>
      <w:marBottom w:val="0"/>
      <w:divBdr>
        <w:top w:val="none" w:sz="0" w:space="0" w:color="auto"/>
        <w:left w:val="none" w:sz="0" w:space="0" w:color="auto"/>
        <w:bottom w:val="none" w:sz="0" w:space="0" w:color="auto"/>
        <w:right w:val="none" w:sz="0" w:space="0" w:color="auto"/>
      </w:divBdr>
    </w:div>
    <w:div w:id="1644894940">
      <w:bodyDiv w:val="1"/>
      <w:marLeft w:val="0"/>
      <w:marRight w:val="0"/>
      <w:marTop w:val="0"/>
      <w:marBottom w:val="0"/>
      <w:divBdr>
        <w:top w:val="none" w:sz="0" w:space="0" w:color="auto"/>
        <w:left w:val="none" w:sz="0" w:space="0" w:color="auto"/>
        <w:bottom w:val="none" w:sz="0" w:space="0" w:color="auto"/>
        <w:right w:val="none" w:sz="0" w:space="0" w:color="auto"/>
      </w:divBdr>
      <w:divsChild>
        <w:div w:id="1779251073">
          <w:marLeft w:val="0"/>
          <w:marRight w:val="0"/>
          <w:marTop w:val="0"/>
          <w:marBottom w:val="0"/>
          <w:divBdr>
            <w:top w:val="none" w:sz="0" w:space="0" w:color="auto"/>
            <w:left w:val="none" w:sz="0" w:space="0" w:color="auto"/>
            <w:bottom w:val="none" w:sz="0" w:space="0" w:color="auto"/>
            <w:right w:val="none" w:sz="0" w:space="0" w:color="auto"/>
          </w:divBdr>
          <w:divsChild>
            <w:div w:id="1564827834">
              <w:marLeft w:val="0"/>
              <w:marRight w:val="0"/>
              <w:marTop w:val="0"/>
              <w:marBottom w:val="0"/>
              <w:divBdr>
                <w:top w:val="none" w:sz="0" w:space="0" w:color="auto"/>
                <w:left w:val="none" w:sz="0" w:space="0" w:color="auto"/>
                <w:bottom w:val="none" w:sz="0" w:space="0" w:color="auto"/>
                <w:right w:val="none" w:sz="0" w:space="0" w:color="auto"/>
              </w:divBdr>
              <w:divsChild>
                <w:div w:id="1615090668">
                  <w:marLeft w:val="0"/>
                  <w:marRight w:val="0"/>
                  <w:marTop w:val="0"/>
                  <w:marBottom w:val="0"/>
                  <w:divBdr>
                    <w:top w:val="none" w:sz="0" w:space="0" w:color="auto"/>
                    <w:left w:val="none" w:sz="0" w:space="0" w:color="auto"/>
                    <w:bottom w:val="none" w:sz="0" w:space="0" w:color="auto"/>
                    <w:right w:val="none" w:sz="0" w:space="0" w:color="auto"/>
                  </w:divBdr>
                </w:div>
                <w:div w:id="56514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749586">
      <w:bodyDiv w:val="1"/>
      <w:marLeft w:val="0"/>
      <w:marRight w:val="0"/>
      <w:marTop w:val="0"/>
      <w:marBottom w:val="0"/>
      <w:divBdr>
        <w:top w:val="none" w:sz="0" w:space="0" w:color="auto"/>
        <w:left w:val="none" w:sz="0" w:space="0" w:color="auto"/>
        <w:bottom w:val="none" w:sz="0" w:space="0" w:color="auto"/>
        <w:right w:val="none" w:sz="0" w:space="0" w:color="auto"/>
      </w:divBdr>
    </w:div>
    <w:div w:id="1670015633">
      <w:bodyDiv w:val="1"/>
      <w:marLeft w:val="0"/>
      <w:marRight w:val="0"/>
      <w:marTop w:val="0"/>
      <w:marBottom w:val="0"/>
      <w:divBdr>
        <w:top w:val="none" w:sz="0" w:space="0" w:color="auto"/>
        <w:left w:val="none" w:sz="0" w:space="0" w:color="auto"/>
        <w:bottom w:val="none" w:sz="0" w:space="0" w:color="auto"/>
        <w:right w:val="none" w:sz="0" w:space="0" w:color="auto"/>
      </w:divBdr>
      <w:divsChild>
        <w:div w:id="567617279">
          <w:marLeft w:val="0"/>
          <w:marRight w:val="0"/>
          <w:marTop w:val="0"/>
          <w:marBottom w:val="0"/>
          <w:divBdr>
            <w:top w:val="none" w:sz="0" w:space="0" w:color="auto"/>
            <w:left w:val="none" w:sz="0" w:space="0" w:color="auto"/>
            <w:bottom w:val="none" w:sz="0" w:space="0" w:color="auto"/>
            <w:right w:val="none" w:sz="0" w:space="0" w:color="auto"/>
          </w:divBdr>
          <w:divsChild>
            <w:div w:id="1173449077">
              <w:marLeft w:val="0"/>
              <w:marRight w:val="0"/>
              <w:marTop w:val="0"/>
              <w:marBottom w:val="0"/>
              <w:divBdr>
                <w:top w:val="none" w:sz="0" w:space="0" w:color="auto"/>
                <w:left w:val="none" w:sz="0" w:space="0" w:color="auto"/>
                <w:bottom w:val="none" w:sz="0" w:space="0" w:color="auto"/>
                <w:right w:val="none" w:sz="0" w:space="0" w:color="auto"/>
              </w:divBdr>
              <w:divsChild>
                <w:div w:id="153225265">
                  <w:marLeft w:val="0"/>
                  <w:marRight w:val="0"/>
                  <w:marTop w:val="0"/>
                  <w:marBottom w:val="0"/>
                  <w:divBdr>
                    <w:top w:val="none" w:sz="0" w:space="0" w:color="auto"/>
                    <w:left w:val="none" w:sz="0" w:space="0" w:color="auto"/>
                    <w:bottom w:val="none" w:sz="0" w:space="0" w:color="auto"/>
                    <w:right w:val="none" w:sz="0" w:space="0" w:color="auto"/>
                  </w:divBdr>
                </w:div>
              </w:divsChild>
            </w:div>
            <w:div w:id="1125196103">
              <w:marLeft w:val="0"/>
              <w:marRight w:val="0"/>
              <w:marTop w:val="0"/>
              <w:marBottom w:val="0"/>
              <w:divBdr>
                <w:top w:val="none" w:sz="0" w:space="0" w:color="auto"/>
                <w:left w:val="none" w:sz="0" w:space="0" w:color="auto"/>
                <w:bottom w:val="none" w:sz="0" w:space="0" w:color="auto"/>
                <w:right w:val="none" w:sz="0" w:space="0" w:color="auto"/>
              </w:divBdr>
              <w:divsChild>
                <w:div w:id="1736929326">
                  <w:marLeft w:val="0"/>
                  <w:marRight w:val="0"/>
                  <w:marTop w:val="0"/>
                  <w:marBottom w:val="0"/>
                  <w:divBdr>
                    <w:top w:val="none" w:sz="0" w:space="0" w:color="auto"/>
                    <w:left w:val="none" w:sz="0" w:space="0" w:color="auto"/>
                    <w:bottom w:val="none" w:sz="0" w:space="0" w:color="auto"/>
                    <w:right w:val="none" w:sz="0" w:space="0" w:color="auto"/>
                  </w:divBdr>
                </w:div>
                <w:div w:id="931595645">
                  <w:marLeft w:val="0"/>
                  <w:marRight w:val="0"/>
                  <w:marTop w:val="0"/>
                  <w:marBottom w:val="0"/>
                  <w:divBdr>
                    <w:top w:val="none" w:sz="0" w:space="0" w:color="auto"/>
                    <w:left w:val="none" w:sz="0" w:space="0" w:color="auto"/>
                    <w:bottom w:val="none" w:sz="0" w:space="0" w:color="auto"/>
                    <w:right w:val="none" w:sz="0" w:space="0" w:color="auto"/>
                  </w:divBdr>
                </w:div>
                <w:div w:id="56669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171589">
          <w:marLeft w:val="0"/>
          <w:marRight w:val="0"/>
          <w:marTop w:val="0"/>
          <w:marBottom w:val="0"/>
          <w:divBdr>
            <w:top w:val="none" w:sz="0" w:space="0" w:color="auto"/>
            <w:left w:val="none" w:sz="0" w:space="0" w:color="auto"/>
            <w:bottom w:val="none" w:sz="0" w:space="0" w:color="auto"/>
            <w:right w:val="none" w:sz="0" w:space="0" w:color="auto"/>
          </w:divBdr>
          <w:divsChild>
            <w:div w:id="480386322">
              <w:marLeft w:val="0"/>
              <w:marRight w:val="0"/>
              <w:marTop w:val="0"/>
              <w:marBottom w:val="0"/>
              <w:divBdr>
                <w:top w:val="none" w:sz="0" w:space="0" w:color="auto"/>
                <w:left w:val="none" w:sz="0" w:space="0" w:color="auto"/>
                <w:bottom w:val="none" w:sz="0" w:space="0" w:color="auto"/>
                <w:right w:val="none" w:sz="0" w:space="0" w:color="auto"/>
              </w:divBdr>
              <w:divsChild>
                <w:div w:id="235940054">
                  <w:marLeft w:val="0"/>
                  <w:marRight w:val="0"/>
                  <w:marTop w:val="0"/>
                  <w:marBottom w:val="0"/>
                  <w:divBdr>
                    <w:top w:val="none" w:sz="0" w:space="0" w:color="auto"/>
                    <w:left w:val="none" w:sz="0" w:space="0" w:color="auto"/>
                    <w:bottom w:val="none" w:sz="0" w:space="0" w:color="auto"/>
                    <w:right w:val="none" w:sz="0" w:space="0" w:color="auto"/>
                  </w:divBdr>
                </w:div>
              </w:divsChild>
            </w:div>
            <w:div w:id="1955549883">
              <w:marLeft w:val="0"/>
              <w:marRight w:val="0"/>
              <w:marTop w:val="0"/>
              <w:marBottom w:val="0"/>
              <w:divBdr>
                <w:top w:val="none" w:sz="0" w:space="0" w:color="auto"/>
                <w:left w:val="none" w:sz="0" w:space="0" w:color="auto"/>
                <w:bottom w:val="none" w:sz="0" w:space="0" w:color="auto"/>
                <w:right w:val="none" w:sz="0" w:space="0" w:color="auto"/>
              </w:divBdr>
              <w:divsChild>
                <w:div w:id="134744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125150">
      <w:bodyDiv w:val="1"/>
      <w:marLeft w:val="0"/>
      <w:marRight w:val="0"/>
      <w:marTop w:val="0"/>
      <w:marBottom w:val="0"/>
      <w:divBdr>
        <w:top w:val="none" w:sz="0" w:space="0" w:color="auto"/>
        <w:left w:val="none" w:sz="0" w:space="0" w:color="auto"/>
        <w:bottom w:val="none" w:sz="0" w:space="0" w:color="auto"/>
        <w:right w:val="none" w:sz="0" w:space="0" w:color="auto"/>
      </w:divBdr>
    </w:div>
    <w:div w:id="1710106839">
      <w:bodyDiv w:val="1"/>
      <w:marLeft w:val="0"/>
      <w:marRight w:val="0"/>
      <w:marTop w:val="0"/>
      <w:marBottom w:val="0"/>
      <w:divBdr>
        <w:top w:val="none" w:sz="0" w:space="0" w:color="auto"/>
        <w:left w:val="none" w:sz="0" w:space="0" w:color="auto"/>
        <w:bottom w:val="none" w:sz="0" w:space="0" w:color="auto"/>
        <w:right w:val="none" w:sz="0" w:space="0" w:color="auto"/>
      </w:divBdr>
      <w:divsChild>
        <w:div w:id="2138601406">
          <w:marLeft w:val="0"/>
          <w:marRight w:val="0"/>
          <w:marTop w:val="0"/>
          <w:marBottom w:val="0"/>
          <w:divBdr>
            <w:top w:val="none" w:sz="0" w:space="0" w:color="auto"/>
            <w:left w:val="none" w:sz="0" w:space="0" w:color="auto"/>
            <w:bottom w:val="none" w:sz="0" w:space="0" w:color="auto"/>
            <w:right w:val="none" w:sz="0" w:space="0" w:color="auto"/>
          </w:divBdr>
          <w:divsChild>
            <w:div w:id="2052345488">
              <w:marLeft w:val="0"/>
              <w:marRight w:val="0"/>
              <w:marTop w:val="0"/>
              <w:marBottom w:val="0"/>
              <w:divBdr>
                <w:top w:val="none" w:sz="0" w:space="0" w:color="auto"/>
                <w:left w:val="none" w:sz="0" w:space="0" w:color="auto"/>
                <w:bottom w:val="none" w:sz="0" w:space="0" w:color="auto"/>
                <w:right w:val="none" w:sz="0" w:space="0" w:color="auto"/>
              </w:divBdr>
              <w:divsChild>
                <w:div w:id="60792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234842">
      <w:bodyDiv w:val="1"/>
      <w:marLeft w:val="0"/>
      <w:marRight w:val="0"/>
      <w:marTop w:val="0"/>
      <w:marBottom w:val="0"/>
      <w:divBdr>
        <w:top w:val="none" w:sz="0" w:space="0" w:color="auto"/>
        <w:left w:val="none" w:sz="0" w:space="0" w:color="auto"/>
        <w:bottom w:val="none" w:sz="0" w:space="0" w:color="auto"/>
        <w:right w:val="none" w:sz="0" w:space="0" w:color="auto"/>
      </w:divBdr>
    </w:div>
    <w:div w:id="1737167840">
      <w:bodyDiv w:val="1"/>
      <w:marLeft w:val="0"/>
      <w:marRight w:val="0"/>
      <w:marTop w:val="0"/>
      <w:marBottom w:val="0"/>
      <w:divBdr>
        <w:top w:val="none" w:sz="0" w:space="0" w:color="auto"/>
        <w:left w:val="none" w:sz="0" w:space="0" w:color="auto"/>
        <w:bottom w:val="none" w:sz="0" w:space="0" w:color="auto"/>
        <w:right w:val="none" w:sz="0" w:space="0" w:color="auto"/>
      </w:divBdr>
      <w:divsChild>
        <w:div w:id="549347601">
          <w:marLeft w:val="0"/>
          <w:marRight w:val="0"/>
          <w:marTop w:val="0"/>
          <w:marBottom w:val="0"/>
          <w:divBdr>
            <w:top w:val="none" w:sz="0" w:space="0" w:color="auto"/>
            <w:left w:val="none" w:sz="0" w:space="0" w:color="auto"/>
            <w:bottom w:val="none" w:sz="0" w:space="0" w:color="auto"/>
            <w:right w:val="none" w:sz="0" w:space="0" w:color="auto"/>
          </w:divBdr>
          <w:divsChild>
            <w:div w:id="1153302759">
              <w:marLeft w:val="0"/>
              <w:marRight w:val="0"/>
              <w:marTop w:val="0"/>
              <w:marBottom w:val="0"/>
              <w:divBdr>
                <w:top w:val="none" w:sz="0" w:space="0" w:color="auto"/>
                <w:left w:val="none" w:sz="0" w:space="0" w:color="auto"/>
                <w:bottom w:val="none" w:sz="0" w:space="0" w:color="auto"/>
                <w:right w:val="none" w:sz="0" w:space="0" w:color="auto"/>
              </w:divBdr>
              <w:divsChild>
                <w:div w:id="87893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89658">
      <w:bodyDiv w:val="1"/>
      <w:marLeft w:val="0"/>
      <w:marRight w:val="0"/>
      <w:marTop w:val="0"/>
      <w:marBottom w:val="0"/>
      <w:divBdr>
        <w:top w:val="none" w:sz="0" w:space="0" w:color="auto"/>
        <w:left w:val="none" w:sz="0" w:space="0" w:color="auto"/>
        <w:bottom w:val="none" w:sz="0" w:space="0" w:color="auto"/>
        <w:right w:val="none" w:sz="0" w:space="0" w:color="auto"/>
      </w:divBdr>
    </w:div>
    <w:div w:id="1777139745">
      <w:bodyDiv w:val="1"/>
      <w:marLeft w:val="0"/>
      <w:marRight w:val="0"/>
      <w:marTop w:val="0"/>
      <w:marBottom w:val="0"/>
      <w:divBdr>
        <w:top w:val="none" w:sz="0" w:space="0" w:color="auto"/>
        <w:left w:val="none" w:sz="0" w:space="0" w:color="auto"/>
        <w:bottom w:val="none" w:sz="0" w:space="0" w:color="auto"/>
        <w:right w:val="none" w:sz="0" w:space="0" w:color="auto"/>
      </w:divBdr>
    </w:div>
    <w:div w:id="1788237984">
      <w:bodyDiv w:val="1"/>
      <w:marLeft w:val="0"/>
      <w:marRight w:val="0"/>
      <w:marTop w:val="0"/>
      <w:marBottom w:val="0"/>
      <w:divBdr>
        <w:top w:val="none" w:sz="0" w:space="0" w:color="auto"/>
        <w:left w:val="none" w:sz="0" w:space="0" w:color="auto"/>
        <w:bottom w:val="none" w:sz="0" w:space="0" w:color="auto"/>
        <w:right w:val="none" w:sz="0" w:space="0" w:color="auto"/>
      </w:divBdr>
      <w:divsChild>
        <w:div w:id="1357391140">
          <w:marLeft w:val="0"/>
          <w:marRight w:val="0"/>
          <w:marTop w:val="0"/>
          <w:marBottom w:val="0"/>
          <w:divBdr>
            <w:top w:val="none" w:sz="0" w:space="0" w:color="auto"/>
            <w:left w:val="none" w:sz="0" w:space="0" w:color="auto"/>
            <w:bottom w:val="none" w:sz="0" w:space="0" w:color="auto"/>
            <w:right w:val="none" w:sz="0" w:space="0" w:color="auto"/>
          </w:divBdr>
          <w:divsChild>
            <w:div w:id="868222772">
              <w:marLeft w:val="0"/>
              <w:marRight w:val="0"/>
              <w:marTop w:val="0"/>
              <w:marBottom w:val="0"/>
              <w:divBdr>
                <w:top w:val="none" w:sz="0" w:space="0" w:color="auto"/>
                <w:left w:val="none" w:sz="0" w:space="0" w:color="auto"/>
                <w:bottom w:val="none" w:sz="0" w:space="0" w:color="auto"/>
                <w:right w:val="none" w:sz="0" w:space="0" w:color="auto"/>
              </w:divBdr>
              <w:divsChild>
                <w:div w:id="466437353">
                  <w:marLeft w:val="0"/>
                  <w:marRight w:val="0"/>
                  <w:marTop w:val="0"/>
                  <w:marBottom w:val="0"/>
                  <w:divBdr>
                    <w:top w:val="none" w:sz="0" w:space="0" w:color="auto"/>
                    <w:left w:val="none" w:sz="0" w:space="0" w:color="auto"/>
                    <w:bottom w:val="none" w:sz="0" w:space="0" w:color="auto"/>
                    <w:right w:val="none" w:sz="0" w:space="0" w:color="auto"/>
                  </w:divBdr>
                  <w:divsChild>
                    <w:div w:id="115895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218261">
      <w:bodyDiv w:val="1"/>
      <w:marLeft w:val="0"/>
      <w:marRight w:val="0"/>
      <w:marTop w:val="0"/>
      <w:marBottom w:val="0"/>
      <w:divBdr>
        <w:top w:val="none" w:sz="0" w:space="0" w:color="auto"/>
        <w:left w:val="none" w:sz="0" w:space="0" w:color="auto"/>
        <w:bottom w:val="none" w:sz="0" w:space="0" w:color="auto"/>
        <w:right w:val="none" w:sz="0" w:space="0" w:color="auto"/>
      </w:divBdr>
    </w:div>
    <w:div w:id="1800221831">
      <w:bodyDiv w:val="1"/>
      <w:marLeft w:val="0"/>
      <w:marRight w:val="0"/>
      <w:marTop w:val="0"/>
      <w:marBottom w:val="0"/>
      <w:divBdr>
        <w:top w:val="none" w:sz="0" w:space="0" w:color="auto"/>
        <w:left w:val="none" w:sz="0" w:space="0" w:color="auto"/>
        <w:bottom w:val="none" w:sz="0" w:space="0" w:color="auto"/>
        <w:right w:val="none" w:sz="0" w:space="0" w:color="auto"/>
      </w:divBdr>
    </w:div>
    <w:div w:id="1810005300">
      <w:bodyDiv w:val="1"/>
      <w:marLeft w:val="0"/>
      <w:marRight w:val="0"/>
      <w:marTop w:val="0"/>
      <w:marBottom w:val="0"/>
      <w:divBdr>
        <w:top w:val="none" w:sz="0" w:space="0" w:color="auto"/>
        <w:left w:val="none" w:sz="0" w:space="0" w:color="auto"/>
        <w:bottom w:val="none" w:sz="0" w:space="0" w:color="auto"/>
        <w:right w:val="none" w:sz="0" w:space="0" w:color="auto"/>
      </w:divBdr>
    </w:div>
    <w:div w:id="1822430503">
      <w:bodyDiv w:val="1"/>
      <w:marLeft w:val="0"/>
      <w:marRight w:val="0"/>
      <w:marTop w:val="0"/>
      <w:marBottom w:val="0"/>
      <w:divBdr>
        <w:top w:val="none" w:sz="0" w:space="0" w:color="auto"/>
        <w:left w:val="none" w:sz="0" w:space="0" w:color="auto"/>
        <w:bottom w:val="none" w:sz="0" w:space="0" w:color="auto"/>
        <w:right w:val="none" w:sz="0" w:space="0" w:color="auto"/>
      </w:divBdr>
    </w:div>
    <w:div w:id="1822497444">
      <w:bodyDiv w:val="1"/>
      <w:marLeft w:val="0"/>
      <w:marRight w:val="0"/>
      <w:marTop w:val="0"/>
      <w:marBottom w:val="0"/>
      <w:divBdr>
        <w:top w:val="none" w:sz="0" w:space="0" w:color="auto"/>
        <w:left w:val="none" w:sz="0" w:space="0" w:color="auto"/>
        <w:bottom w:val="none" w:sz="0" w:space="0" w:color="auto"/>
        <w:right w:val="none" w:sz="0" w:space="0" w:color="auto"/>
      </w:divBdr>
    </w:div>
    <w:div w:id="1829131206">
      <w:bodyDiv w:val="1"/>
      <w:marLeft w:val="0"/>
      <w:marRight w:val="0"/>
      <w:marTop w:val="0"/>
      <w:marBottom w:val="0"/>
      <w:divBdr>
        <w:top w:val="none" w:sz="0" w:space="0" w:color="auto"/>
        <w:left w:val="none" w:sz="0" w:space="0" w:color="auto"/>
        <w:bottom w:val="none" w:sz="0" w:space="0" w:color="auto"/>
        <w:right w:val="none" w:sz="0" w:space="0" w:color="auto"/>
      </w:divBdr>
    </w:div>
    <w:div w:id="1833639645">
      <w:bodyDiv w:val="1"/>
      <w:marLeft w:val="0"/>
      <w:marRight w:val="0"/>
      <w:marTop w:val="0"/>
      <w:marBottom w:val="0"/>
      <w:divBdr>
        <w:top w:val="none" w:sz="0" w:space="0" w:color="auto"/>
        <w:left w:val="none" w:sz="0" w:space="0" w:color="auto"/>
        <w:bottom w:val="none" w:sz="0" w:space="0" w:color="auto"/>
        <w:right w:val="none" w:sz="0" w:space="0" w:color="auto"/>
      </w:divBdr>
    </w:div>
    <w:div w:id="1835409686">
      <w:bodyDiv w:val="1"/>
      <w:marLeft w:val="0"/>
      <w:marRight w:val="0"/>
      <w:marTop w:val="0"/>
      <w:marBottom w:val="0"/>
      <w:divBdr>
        <w:top w:val="none" w:sz="0" w:space="0" w:color="auto"/>
        <w:left w:val="none" w:sz="0" w:space="0" w:color="auto"/>
        <w:bottom w:val="none" w:sz="0" w:space="0" w:color="auto"/>
        <w:right w:val="none" w:sz="0" w:space="0" w:color="auto"/>
      </w:divBdr>
    </w:div>
    <w:div w:id="1839419687">
      <w:bodyDiv w:val="1"/>
      <w:marLeft w:val="0"/>
      <w:marRight w:val="0"/>
      <w:marTop w:val="0"/>
      <w:marBottom w:val="0"/>
      <w:divBdr>
        <w:top w:val="none" w:sz="0" w:space="0" w:color="auto"/>
        <w:left w:val="none" w:sz="0" w:space="0" w:color="auto"/>
        <w:bottom w:val="none" w:sz="0" w:space="0" w:color="auto"/>
        <w:right w:val="none" w:sz="0" w:space="0" w:color="auto"/>
      </w:divBdr>
    </w:div>
    <w:div w:id="1840458402">
      <w:bodyDiv w:val="1"/>
      <w:marLeft w:val="0"/>
      <w:marRight w:val="0"/>
      <w:marTop w:val="0"/>
      <w:marBottom w:val="0"/>
      <w:divBdr>
        <w:top w:val="none" w:sz="0" w:space="0" w:color="auto"/>
        <w:left w:val="none" w:sz="0" w:space="0" w:color="auto"/>
        <w:bottom w:val="none" w:sz="0" w:space="0" w:color="auto"/>
        <w:right w:val="none" w:sz="0" w:space="0" w:color="auto"/>
      </w:divBdr>
    </w:div>
    <w:div w:id="1852599129">
      <w:bodyDiv w:val="1"/>
      <w:marLeft w:val="0"/>
      <w:marRight w:val="0"/>
      <w:marTop w:val="0"/>
      <w:marBottom w:val="0"/>
      <w:divBdr>
        <w:top w:val="none" w:sz="0" w:space="0" w:color="auto"/>
        <w:left w:val="none" w:sz="0" w:space="0" w:color="auto"/>
        <w:bottom w:val="none" w:sz="0" w:space="0" w:color="auto"/>
        <w:right w:val="none" w:sz="0" w:space="0" w:color="auto"/>
      </w:divBdr>
      <w:divsChild>
        <w:div w:id="1355418824">
          <w:marLeft w:val="0"/>
          <w:marRight w:val="0"/>
          <w:marTop w:val="0"/>
          <w:marBottom w:val="0"/>
          <w:divBdr>
            <w:top w:val="none" w:sz="0" w:space="0" w:color="auto"/>
            <w:left w:val="none" w:sz="0" w:space="0" w:color="auto"/>
            <w:bottom w:val="none" w:sz="0" w:space="0" w:color="auto"/>
            <w:right w:val="none" w:sz="0" w:space="0" w:color="auto"/>
          </w:divBdr>
          <w:divsChild>
            <w:div w:id="1237277751">
              <w:marLeft w:val="0"/>
              <w:marRight w:val="0"/>
              <w:marTop w:val="0"/>
              <w:marBottom w:val="0"/>
              <w:divBdr>
                <w:top w:val="none" w:sz="0" w:space="0" w:color="auto"/>
                <w:left w:val="none" w:sz="0" w:space="0" w:color="auto"/>
                <w:bottom w:val="none" w:sz="0" w:space="0" w:color="auto"/>
                <w:right w:val="none" w:sz="0" w:space="0" w:color="auto"/>
              </w:divBdr>
              <w:divsChild>
                <w:div w:id="2202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728818">
      <w:bodyDiv w:val="1"/>
      <w:marLeft w:val="0"/>
      <w:marRight w:val="0"/>
      <w:marTop w:val="0"/>
      <w:marBottom w:val="0"/>
      <w:divBdr>
        <w:top w:val="none" w:sz="0" w:space="0" w:color="auto"/>
        <w:left w:val="none" w:sz="0" w:space="0" w:color="auto"/>
        <w:bottom w:val="none" w:sz="0" w:space="0" w:color="auto"/>
        <w:right w:val="none" w:sz="0" w:space="0" w:color="auto"/>
      </w:divBdr>
      <w:divsChild>
        <w:div w:id="1134756920">
          <w:marLeft w:val="0"/>
          <w:marRight w:val="0"/>
          <w:marTop w:val="0"/>
          <w:marBottom w:val="0"/>
          <w:divBdr>
            <w:top w:val="none" w:sz="0" w:space="0" w:color="auto"/>
            <w:left w:val="none" w:sz="0" w:space="0" w:color="auto"/>
            <w:bottom w:val="none" w:sz="0" w:space="0" w:color="auto"/>
            <w:right w:val="none" w:sz="0" w:space="0" w:color="auto"/>
          </w:divBdr>
          <w:divsChild>
            <w:div w:id="1289315140">
              <w:marLeft w:val="0"/>
              <w:marRight w:val="0"/>
              <w:marTop w:val="0"/>
              <w:marBottom w:val="0"/>
              <w:divBdr>
                <w:top w:val="none" w:sz="0" w:space="0" w:color="auto"/>
                <w:left w:val="none" w:sz="0" w:space="0" w:color="auto"/>
                <w:bottom w:val="none" w:sz="0" w:space="0" w:color="auto"/>
                <w:right w:val="none" w:sz="0" w:space="0" w:color="auto"/>
              </w:divBdr>
              <w:divsChild>
                <w:div w:id="81534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513884">
      <w:bodyDiv w:val="1"/>
      <w:marLeft w:val="0"/>
      <w:marRight w:val="0"/>
      <w:marTop w:val="0"/>
      <w:marBottom w:val="0"/>
      <w:divBdr>
        <w:top w:val="none" w:sz="0" w:space="0" w:color="auto"/>
        <w:left w:val="none" w:sz="0" w:space="0" w:color="auto"/>
        <w:bottom w:val="none" w:sz="0" w:space="0" w:color="auto"/>
        <w:right w:val="none" w:sz="0" w:space="0" w:color="auto"/>
      </w:divBdr>
    </w:div>
    <w:div w:id="1883711009">
      <w:bodyDiv w:val="1"/>
      <w:marLeft w:val="0"/>
      <w:marRight w:val="0"/>
      <w:marTop w:val="0"/>
      <w:marBottom w:val="0"/>
      <w:divBdr>
        <w:top w:val="none" w:sz="0" w:space="0" w:color="auto"/>
        <w:left w:val="none" w:sz="0" w:space="0" w:color="auto"/>
        <w:bottom w:val="none" w:sz="0" w:space="0" w:color="auto"/>
        <w:right w:val="none" w:sz="0" w:space="0" w:color="auto"/>
      </w:divBdr>
    </w:div>
    <w:div w:id="1898587317">
      <w:bodyDiv w:val="1"/>
      <w:marLeft w:val="0"/>
      <w:marRight w:val="0"/>
      <w:marTop w:val="0"/>
      <w:marBottom w:val="0"/>
      <w:divBdr>
        <w:top w:val="none" w:sz="0" w:space="0" w:color="auto"/>
        <w:left w:val="none" w:sz="0" w:space="0" w:color="auto"/>
        <w:bottom w:val="none" w:sz="0" w:space="0" w:color="auto"/>
        <w:right w:val="none" w:sz="0" w:space="0" w:color="auto"/>
      </w:divBdr>
      <w:divsChild>
        <w:div w:id="8871805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7156687">
              <w:marLeft w:val="0"/>
              <w:marRight w:val="0"/>
              <w:marTop w:val="0"/>
              <w:marBottom w:val="0"/>
              <w:divBdr>
                <w:top w:val="none" w:sz="0" w:space="0" w:color="auto"/>
                <w:left w:val="none" w:sz="0" w:space="0" w:color="auto"/>
                <w:bottom w:val="none" w:sz="0" w:space="0" w:color="auto"/>
                <w:right w:val="none" w:sz="0" w:space="0" w:color="auto"/>
              </w:divBdr>
              <w:divsChild>
                <w:div w:id="457797475">
                  <w:marLeft w:val="0"/>
                  <w:marRight w:val="0"/>
                  <w:marTop w:val="0"/>
                  <w:marBottom w:val="0"/>
                  <w:divBdr>
                    <w:top w:val="none" w:sz="0" w:space="0" w:color="auto"/>
                    <w:left w:val="none" w:sz="0" w:space="0" w:color="auto"/>
                    <w:bottom w:val="none" w:sz="0" w:space="0" w:color="auto"/>
                    <w:right w:val="none" w:sz="0" w:space="0" w:color="auto"/>
                  </w:divBdr>
                  <w:divsChild>
                    <w:div w:id="158067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463098">
      <w:bodyDiv w:val="1"/>
      <w:marLeft w:val="0"/>
      <w:marRight w:val="0"/>
      <w:marTop w:val="0"/>
      <w:marBottom w:val="0"/>
      <w:divBdr>
        <w:top w:val="none" w:sz="0" w:space="0" w:color="auto"/>
        <w:left w:val="none" w:sz="0" w:space="0" w:color="auto"/>
        <w:bottom w:val="none" w:sz="0" w:space="0" w:color="auto"/>
        <w:right w:val="none" w:sz="0" w:space="0" w:color="auto"/>
      </w:divBdr>
    </w:div>
    <w:div w:id="1923447854">
      <w:bodyDiv w:val="1"/>
      <w:marLeft w:val="0"/>
      <w:marRight w:val="0"/>
      <w:marTop w:val="0"/>
      <w:marBottom w:val="0"/>
      <w:divBdr>
        <w:top w:val="none" w:sz="0" w:space="0" w:color="auto"/>
        <w:left w:val="none" w:sz="0" w:space="0" w:color="auto"/>
        <w:bottom w:val="none" w:sz="0" w:space="0" w:color="auto"/>
        <w:right w:val="none" w:sz="0" w:space="0" w:color="auto"/>
      </w:divBdr>
    </w:div>
    <w:div w:id="1935280696">
      <w:bodyDiv w:val="1"/>
      <w:marLeft w:val="0"/>
      <w:marRight w:val="0"/>
      <w:marTop w:val="0"/>
      <w:marBottom w:val="0"/>
      <w:divBdr>
        <w:top w:val="none" w:sz="0" w:space="0" w:color="auto"/>
        <w:left w:val="none" w:sz="0" w:space="0" w:color="auto"/>
        <w:bottom w:val="none" w:sz="0" w:space="0" w:color="auto"/>
        <w:right w:val="none" w:sz="0" w:space="0" w:color="auto"/>
      </w:divBdr>
    </w:div>
    <w:div w:id="1947226281">
      <w:bodyDiv w:val="1"/>
      <w:marLeft w:val="0"/>
      <w:marRight w:val="0"/>
      <w:marTop w:val="0"/>
      <w:marBottom w:val="0"/>
      <w:divBdr>
        <w:top w:val="none" w:sz="0" w:space="0" w:color="auto"/>
        <w:left w:val="none" w:sz="0" w:space="0" w:color="auto"/>
        <w:bottom w:val="none" w:sz="0" w:space="0" w:color="auto"/>
        <w:right w:val="none" w:sz="0" w:space="0" w:color="auto"/>
      </w:divBdr>
    </w:div>
    <w:div w:id="1949389378">
      <w:bodyDiv w:val="1"/>
      <w:marLeft w:val="0"/>
      <w:marRight w:val="0"/>
      <w:marTop w:val="0"/>
      <w:marBottom w:val="0"/>
      <w:divBdr>
        <w:top w:val="none" w:sz="0" w:space="0" w:color="auto"/>
        <w:left w:val="none" w:sz="0" w:space="0" w:color="auto"/>
        <w:bottom w:val="none" w:sz="0" w:space="0" w:color="auto"/>
        <w:right w:val="none" w:sz="0" w:space="0" w:color="auto"/>
      </w:divBdr>
      <w:divsChild>
        <w:div w:id="8217704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0845621">
              <w:marLeft w:val="0"/>
              <w:marRight w:val="0"/>
              <w:marTop w:val="0"/>
              <w:marBottom w:val="0"/>
              <w:divBdr>
                <w:top w:val="none" w:sz="0" w:space="0" w:color="auto"/>
                <w:left w:val="none" w:sz="0" w:space="0" w:color="auto"/>
                <w:bottom w:val="none" w:sz="0" w:space="0" w:color="auto"/>
                <w:right w:val="none" w:sz="0" w:space="0" w:color="auto"/>
              </w:divBdr>
              <w:divsChild>
                <w:div w:id="1166435426">
                  <w:marLeft w:val="0"/>
                  <w:marRight w:val="0"/>
                  <w:marTop w:val="0"/>
                  <w:marBottom w:val="0"/>
                  <w:divBdr>
                    <w:top w:val="none" w:sz="0" w:space="0" w:color="auto"/>
                    <w:left w:val="none" w:sz="0" w:space="0" w:color="auto"/>
                    <w:bottom w:val="none" w:sz="0" w:space="0" w:color="auto"/>
                    <w:right w:val="none" w:sz="0" w:space="0" w:color="auto"/>
                  </w:divBdr>
                  <w:divsChild>
                    <w:div w:id="6785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001731">
      <w:bodyDiv w:val="1"/>
      <w:marLeft w:val="0"/>
      <w:marRight w:val="0"/>
      <w:marTop w:val="0"/>
      <w:marBottom w:val="0"/>
      <w:divBdr>
        <w:top w:val="none" w:sz="0" w:space="0" w:color="auto"/>
        <w:left w:val="none" w:sz="0" w:space="0" w:color="auto"/>
        <w:bottom w:val="none" w:sz="0" w:space="0" w:color="auto"/>
        <w:right w:val="none" w:sz="0" w:space="0" w:color="auto"/>
      </w:divBdr>
    </w:div>
    <w:div w:id="1981110988">
      <w:bodyDiv w:val="1"/>
      <w:marLeft w:val="0"/>
      <w:marRight w:val="0"/>
      <w:marTop w:val="0"/>
      <w:marBottom w:val="0"/>
      <w:divBdr>
        <w:top w:val="none" w:sz="0" w:space="0" w:color="auto"/>
        <w:left w:val="none" w:sz="0" w:space="0" w:color="auto"/>
        <w:bottom w:val="none" w:sz="0" w:space="0" w:color="auto"/>
        <w:right w:val="none" w:sz="0" w:space="0" w:color="auto"/>
      </w:divBdr>
    </w:div>
    <w:div w:id="1985230777">
      <w:bodyDiv w:val="1"/>
      <w:marLeft w:val="0"/>
      <w:marRight w:val="0"/>
      <w:marTop w:val="0"/>
      <w:marBottom w:val="0"/>
      <w:divBdr>
        <w:top w:val="none" w:sz="0" w:space="0" w:color="auto"/>
        <w:left w:val="none" w:sz="0" w:space="0" w:color="auto"/>
        <w:bottom w:val="none" w:sz="0" w:space="0" w:color="auto"/>
        <w:right w:val="none" w:sz="0" w:space="0" w:color="auto"/>
      </w:divBdr>
    </w:div>
    <w:div w:id="1997028334">
      <w:bodyDiv w:val="1"/>
      <w:marLeft w:val="0"/>
      <w:marRight w:val="0"/>
      <w:marTop w:val="0"/>
      <w:marBottom w:val="0"/>
      <w:divBdr>
        <w:top w:val="none" w:sz="0" w:space="0" w:color="auto"/>
        <w:left w:val="none" w:sz="0" w:space="0" w:color="auto"/>
        <w:bottom w:val="none" w:sz="0" w:space="0" w:color="auto"/>
        <w:right w:val="none" w:sz="0" w:space="0" w:color="auto"/>
      </w:divBdr>
      <w:divsChild>
        <w:div w:id="1678386815">
          <w:marLeft w:val="0"/>
          <w:marRight w:val="0"/>
          <w:marTop w:val="0"/>
          <w:marBottom w:val="0"/>
          <w:divBdr>
            <w:top w:val="none" w:sz="0" w:space="0" w:color="auto"/>
            <w:left w:val="none" w:sz="0" w:space="0" w:color="auto"/>
            <w:bottom w:val="none" w:sz="0" w:space="0" w:color="auto"/>
            <w:right w:val="none" w:sz="0" w:space="0" w:color="auto"/>
          </w:divBdr>
          <w:divsChild>
            <w:div w:id="1127351929">
              <w:marLeft w:val="0"/>
              <w:marRight w:val="0"/>
              <w:marTop w:val="0"/>
              <w:marBottom w:val="0"/>
              <w:divBdr>
                <w:top w:val="none" w:sz="0" w:space="0" w:color="auto"/>
                <w:left w:val="none" w:sz="0" w:space="0" w:color="auto"/>
                <w:bottom w:val="none" w:sz="0" w:space="0" w:color="auto"/>
                <w:right w:val="none" w:sz="0" w:space="0" w:color="auto"/>
              </w:divBdr>
              <w:divsChild>
                <w:div w:id="172170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393263">
      <w:bodyDiv w:val="1"/>
      <w:marLeft w:val="0"/>
      <w:marRight w:val="0"/>
      <w:marTop w:val="0"/>
      <w:marBottom w:val="0"/>
      <w:divBdr>
        <w:top w:val="none" w:sz="0" w:space="0" w:color="auto"/>
        <w:left w:val="none" w:sz="0" w:space="0" w:color="auto"/>
        <w:bottom w:val="none" w:sz="0" w:space="0" w:color="auto"/>
        <w:right w:val="none" w:sz="0" w:space="0" w:color="auto"/>
      </w:divBdr>
      <w:divsChild>
        <w:div w:id="436675202">
          <w:marLeft w:val="0"/>
          <w:marRight w:val="0"/>
          <w:marTop w:val="0"/>
          <w:marBottom w:val="0"/>
          <w:divBdr>
            <w:top w:val="none" w:sz="0" w:space="0" w:color="auto"/>
            <w:left w:val="none" w:sz="0" w:space="0" w:color="auto"/>
            <w:bottom w:val="none" w:sz="0" w:space="0" w:color="auto"/>
            <w:right w:val="none" w:sz="0" w:space="0" w:color="auto"/>
          </w:divBdr>
          <w:divsChild>
            <w:div w:id="794567096">
              <w:marLeft w:val="0"/>
              <w:marRight w:val="0"/>
              <w:marTop w:val="0"/>
              <w:marBottom w:val="0"/>
              <w:divBdr>
                <w:top w:val="none" w:sz="0" w:space="0" w:color="auto"/>
                <w:left w:val="none" w:sz="0" w:space="0" w:color="auto"/>
                <w:bottom w:val="none" w:sz="0" w:space="0" w:color="auto"/>
                <w:right w:val="none" w:sz="0" w:space="0" w:color="auto"/>
              </w:divBdr>
              <w:divsChild>
                <w:div w:id="696852717">
                  <w:marLeft w:val="0"/>
                  <w:marRight w:val="0"/>
                  <w:marTop w:val="0"/>
                  <w:marBottom w:val="0"/>
                  <w:divBdr>
                    <w:top w:val="none" w:sz="0" w:space="0" w:color="auto"/>
                    <w:left w:val="none" w:sz="0" w:space="0" w:color="auto"/>
                    <w:bottom w:val="none" w:sz="0" w:space="0" w:color="auto"/>
                    <w:right w:val="none" w:sz="0" w:space="0" w:color="auto"/>
                  </w:divBdr>
                  <w:divsChild>
                    <w:div w:id="177034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59948">
      <w:bodyDiv w:val="1"/>
      <w:marLeft w:val="0"/>
      <w:marRight w:val="0"/>
      <w:marTop w:val="0"/>
      <w:marBottom w:val="0"/>
      <w:divBdr>
        <w:top w:val="none" w:sz="0" w:space="0" w:color="auto"/>
        <w:left w:val="none" w:sz="0" w:space="0" w:color="auto"/>
        <w:bottom w:val="none" w:sz="0" w:space="0" w:color="auto"/>
        <w:right w:val="none" w:sz="0" w:space="0" w:color="auto"/>
      </w:divBdr>
      <w:divsChild>
        <w:div w:id="1951551747">
          <w:marLeft w:val="0"/>
          <w:marRight w:val="0"/>
          <w:marTop w:val="0"/>
          <w:marBottom w:val="0"/>
          <w:divBdr>
            <w:top w:val="none" w:sz="0" w:space="0" w:color="auto"/>
            <w:left w:val="none" w:sz="0" w:space="0" w:color="auto"/>
            <w:bottom w:val="none" w:sz="0" w:space="0" w:color="auto"/>
            <w:right w:val="none" w:sz="0" w:space="0" w:color="auto"/>
          </w:divBdr>
          <w:divsChild>
            <w:div w:id="81145035">
              <w:marLeft w:val="0"/>
              <w:marRight w:val="0"/>
              <w:marTop w:val="0"/>
              <w:marBottom w:val="0"/>
              <w:divBdr>
                <w:top w:val="none" w:sz="0" w:space="0" w:color="auto"/>
                <w:left w:val="none" w:sz="0" w:space="0" w:color="auto"/>
                <w:bottom w:val="none" w:sz="0" w:space="0" w:color="auto"/>
                <w:right w:val="none" w:sz="0" w:space="0" w:color="auto"/>
              </w:divBdr>
              <w:divsChild>
                <w:div w:id="89045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628463">
      <w:bodyDiv w:val="1"/>
      <w:marLeft w:val="0"/>
      <w:marRight w:val="0"/>
      <w:marTop w:val="0"/>
      <w:marBottom w:val="0"/>
      <w:divBdr>
        <w:top w:val="none" w:sz="0" w:space="0" w:color="auto"/>
        <w:left w:val="none" w:sz="0" w:space="0" w:color="auto"/>
        <w:bottom w:val="none" w:sz="0" w:space="0" w:color="auto"/>
        <w:right w:val="none" w:sz="0" w:space="0" w:color="auto"/>
      </w:divBdr>
      <w:divsChild>
        <w:div w:id="222983836">
          <w:marLeft w:val="0"/>
          <w:marRight w:val="0"/>
          <w:marTop w:val="0"/>
          <w:marBottom w:val="0"/>
          <w:divBdr>
            <w:top w:val="none" w:sz="0" w:space="0" w:color="auto"/>
            <w:left w:val="none" w:sz="0" w:space="0" w:color="auto"/>
            <w:bottom w:val="none" w:sz="0" w:space="0" w:color="auto"/>
            <w:right w:val="none" w:sz="0" w:space="0" w:color="auto"/>
          </w:divBdr>
          <w:divsChild>
            <w:div w:id="1258901887">
              <w:marLeft w:val="0"/>
              <w:marRight w:val="0"/>
              <w:marTop w:val="0"/>
              <w:marBottom w:val="0"/>
              <w:divBdr>
                <w:top w:val="none" w:sz="0" w:space="0" w:color="auto"/>
                <w:left w:val="none" w:sz="0" w:space="0" w:color="auto"/>
                <w:bottom w:val="none" w:sz="0" w:space="0" w:color="auto"/>
                <w:right w:val="none" w:sz="0" w:space="0" w:color="auto"/>
              </w:divBdr>
              <w:divsChild>
                <w:div w:id="110449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545333">
      <w:bodyDiv w:val="1"/>
      <w:marLeft w:val="0"/>
      <w:marRight w:val="0"/>
      <w:marTop w:val="0"/>
      <w:marBottom w:val="0"/>
      <w:divBdr>
        <w:top w:val="none" w:sz="0" w:space="0" w:color="auto"/>
        <w:left w:val="none" w:sz="0" w:space="0" w:color="auto"/>
        <w:bottom w:val="none" w:sz="0" w:space="0" w:color="auto"/>
        <w:right w:val="none" w:sz="0" w:space="0" w:color="auto"/>
      </w:divBdr>
    </w:div>
    <w:div w:id="2028211141">
      <w:bodyDiv w:val="1"/>
      <w:marLeft w:val="0"/>
      <w:marRight w:val="0"/>
      <w:marTop w:val="0"/>
      <w:marBottom w:val="0"/>
      <w:divBdr>
        <w:top w:val="none" w:sz="0" w:space="0" w:color="auto"/>
        <w:left w:val="none" w:sz="0" w:space="0" w:color="auto"/>
        <w:bottom w:val="none" w:sz="0" w:space="0" w:color="auto"/>
        <w:right w:val="none" w:sz="0" w:space="0" w:color="auto"/>
      </w:divBdr>
    </w:div>
    <w:div w:id="2032224451">
      <w:bodyDiv w:val="1"/>
      <w:marLeft w:val="0"/>
      <w:marRight w:val="0"/>
      <w:marTop w:val="0"/>
      <w:marBottom w:val="0"/>
      <w:divBdr>
        <w:top w:val="none" w:sz="0" w:space="0" w:color="auto"/>
        <w:left w:val="none" w:sz="0" w:space="0" w:color="auto"/>
        <w:bottom w:val="none" w:sz="0" w:space="0" w:color="auto"/>
        <w:right w:val="none" w:sz="0" w:space="0" w:color="auto"/>
      </w:divBdr>
    </w:div>
    <w:div w:id="2047561365">
      <w:bodyDiv w:val="1"/>
      <w:marLeft w:val="0"/>
      <w:marRight w:val="0"/>
      <w:marTop w:val="0"/>
      <w:marBottom w:val="0"/>
      <w:divBdr>
        <w:top w:val="none" w:sz="0" w:space="0" w:color="auto"/>
        <w:left w:val="none" w:sz="0" w:space="0" w:color="auto"/>
        <w:bottom w:val="none" w:sz="0" w:space="0" w:color="auto"/>
        <w:right w:val="none" w:sz="0" w:space="0" w:color="auto"/>
      </w:divBdr>
    </w:div>
    <w:div w:id="2050178390">
      <w:bodyDiv w:val="1"/>
      <w:marLeft w:val="0"/>
      <w:marRight w:val="0"/>
      <w:marTop w:val="0"/>
      <w:marBottom w:val="0"/>
      <w:divBdr>
        <w:top w:val="none" w:sz="0" w:space="0" w:color="auto"/>
        <w:left w:val="none" w:sz="0" w:space="0" w:color="auto"/>
        <w:bottom w:val="none" w:sz="0" w:space="0" w:color="auto"/>
        <w:right w:val="none" w:sz="0" w:space="0" w:color="auto"/>
      </w:divBdr>
    </w:div>
    <w:div w:id="2058310408">
      <w:bodyDiv w:val="1"/>
      <w:marLeft w:val="0"/>
      <w:marRight w:val="0"/>
      <w:marTop w:val="0"/>
      <w:marBottom w:val="0"/>
      <w:divBdr>
        <w:top w:val="none" w:sz="0" w:space="0" w:color="auto"/>
        <w:left w:val="none" w:sz="0" w:space="0" w:color="auto"/>
        <w:bottom w:val="none" w:sz="0" w:space="0" w:color="auto"/>
        <w:right w:val="none" w:sz="0" w:space="0" w:color="auto"/>
      </w:divBdr>
      <w:divsChild>
        <w:div w:id="1161853243">
          <w:marLeft w:val="0"/>
          <w:marRight w:val="0"/>
          <w:marTop w:val="0"/>
          <w:marBottom w:val="0"/>
          <w:divBdr>
            <w:top w:val="none" w:sz="0" w:space="0" w:color="auto"/>
            <w:left w:val="none" w:sz="0" w:space="0" w:color="auto"/>
            <w:bottom w:val="none" w:sz="0" w:space="0" w:color="auto"/>
            <w:right w:val="none" w:sz="0" w:space="0" w:color="auto"/>
          </w:divBdr>
          <w:divsChild>
            <w:div w:id="412550209">
              <w:marLeft w:val="0"/>
              <w:marRight w:val="0"/>
              <w:marTop w:val="0"/>
              <w:marBottom w:val="0"/>
              <w:divBdr>
                <w:top w:val="none" w:sz="0" w:space="0" w:color="auto"/>
                <w:left w:val="none" w:sz="0" w:space="0" w:color="auto"/>
                <w:bottom w:val="none" w:sz="0" w:space="0" w:color="auto"/>
                <w:right w:val="none" w:sz="0" w:space="0" w:color="auto"/>
              </w:divBdr>
              <w:divsChild>
                <w:div w:id="976842590">
                  <w:marLeft w:val="0"/>
                  <w:marRight w:val="0"/>
                  <w:marTop w:val="0"/>
                  <w:marBottom w:val="0"/>
                  <w:divBdr>
                    <w:top w:val="none" w:sz="0" w:space="0" w:color="auto"/>
                    <w:left w:val="none" w:sz="0" w:space="0" w:color="auto"/>
                    <w:bottom w:val="none" w:sz="0" w:space="0" w:color="auto"/>
                    <w:right w:val="none" w:sz="0" w:space="0" w:color="auto"/>
                  </w:divBdr>
                  <w:divsChild>
                    <w:div w:id="177670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216091">
      <w:bodyDiv w:val="1"/>
      <w:marLeft w:val="0"/>
      <w:marRight w:val="0"/>
      <w:marTop w:val="0"/>
      <w:marBottom w:val="0"/>
      <w:divBdr>
        <w:top w:val="none" w:sz="0" w:space="0" w:color="auto"/>
        <w:left w:val="none" w:sz="0" w:space="0" w:color="auto"/>
        <w:bottom w:val="none" w:sz="0" w:space="0" w:color="auto"/>
        <w:right w:val="none" w:sz="0" w:space="0" w:color="auto"/>
      </w:divBdr>
      <w:divsChild>
        <w:div w:id="238293977">
          <w:marLeft w:val="0"/>
          <w:marRight w:val="0"/>
          <w:marTop w:val="0"/>
          <w:marBottom w:val="0"/>
          <w:divBdr>
            <w:top w:val="none" w:sz="0" w:space="0" w:color="auto"/>
            <w:left w:val="none" w:sz="0" w:space="0" w:color="auto"/>
            <w:bottom w:val="none" w:sz="0" w:space="0" w:color="auto"/>
            <w:right w:val="none" w:sz="0" w:space="0" w:color="auto"/>
          </w:divBdr>
          <w:divsChild>
            <w:div w:id="1059941294">
              <w:marLeft w:val="0"/>
              <w:marRight w:val="0"/>
              <w:marTop w:val="0"/>
              <w:marBottom w:val="0"/>
              <w:divBdr>
                <w:top w:val="none" w:sz="0" w:space="0" w:color="auto"/>
                <w:left w:val="none" w:sz="0" w:space="0" w:color="auto"/>
                <w:bottom w:val="none" w:sz="0" w:space="0" w:color="auto"/>
                <w:right w:val="none" w:sz="0" w:space="0" w:color="auto"/>
              </w:divBdr>
              <w:divsChild>
                <w:div w:id="51793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775573">
      <w:bodyDiv w:val="1"/>
      <w:marLeft w:val="0"/>
      <w:marRight w:val="0"/>
      <w:marTop w:val="0"/>
      <w:marBottom w:val="0"/>
      <w:divBdr>
        <w:top w:val="none" w:sz="0" w:space="0" w:color="auto"/>
        <w:left w:val="none" w:sz="0" w:space="0" w:color="auto"/>
        <w:bottom w:val="none" w:sz="0" w:space="0" w:color="auto"/>
        <w:right w:val="none" w:sz="0" w:space="0" w:color="auto"/>
      </w:divBdr>
    </w:div>
    <w:div w:id="2080470036">
      <w:bodyDiv w:val="1"/>
      <w:marLeft w:val="0"/>
      <w:marRight w:val="0"/>
      <w:marTop w:val="0"/>
      <w:marBottom w:val="0"/>
      <w:divBdr>
        <w:top w:val="none" w:sz="0" w:space="0" w:color="auto"/>
        <w:left w:val="none" w:sz="0" w:space="0" w:color="auto"/>
        <w:bottom w:val="none" w:sz="0" w:space="0" w:color="auto"/>
        <w:right w:val="none" w:sz="0" w:space="0" w:color="auto"/>
      </w:divBdr>
      <w:divsChild>
        <w:div w:id="1977028739">
          <w:marLeft w:val="0"/>
          <w:marRight w:val="0"/>
          <w:marTop w:val="0"/>
          <w:marBottom w:val="0"/>
          <w:divBdr>
            <w:top w:val="none" w:sz="0" w:space="0" w:color="auto"/>
            <w:left w:val="none" w:sz="0" w:space="0" w:color="auto"/>
            <w:bottom w:val="none" w:sz="0" w:space="0" w:color="auto"/>
            <w:right w:val="none" w:sz="0" w:space="0" w:color="auto"/>
          </w:divBdr>
          <w:divsChild>
            <w:div w:id="21707376">
              <w:marLeft w:val="0"/>
              <w:marRight w:val="0"/>
              <w:marTop w:val="0"/>
              <w:marBottom w:val="0"/>
              <w:divBdr>
                <w:top w:val="none" w:sz="0" w:space="0" w:color="auto"/>
                <w:left w:val="none" w:sz="0" w:space="0" w:color="auto"/>
                <w:bottom w:val="none" w:sz="0" w:space="0" w:color="auto"/>
                <w:right w:val="none" w:sz="0" w:space="0" w:color="auto"/>
              </w:divBdr>
              <w:divsChild>
                <w:div w:id="476656136">
                  <w:marLeft w:val="0"/>
                  <w:marRight w:val="0"/>
                  <w:marTop w:val="0"/>
                  <w:marBottom w:val="0"/>
                  <w:divBdr>
                    <w:top w:val="none" w:sz="0" w:space="0" w:color="auto"/>
                    <w:left w:val="none" w:sz="0" w:space="0" w:color="auto"/>
                    <w:bottom w:val="none" w:sz="0" w:space="0" w:color="auto"/>
                    <w:right w:val="none" w:sz="0" w:space="0" w:color="auto"/>
                  </w:divBdr>
                  <w:divsChild>
                    <w:div w:id="213012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298386">
      <w:bodyDiv w:val="1"/>
      <w:marLeft w:val="0"/>
      <w:marRight w:val="0"/>
      <w:marTop w:val="0"/>
      <w:marBottom w:val="0"/>
      <w:divBdr>
        <w:top w:val="none" w:sz="0" w:space="0" w:color="auto"/>
        <w:left w:val="none" w:sz="0" w:space="0" w:color="auto"/>
        <w:bottom w:val="none" w:sz="0" w:space="0" w:color="auto"/>
        <w:right w:val="none" w:sz="0" w:space="0" w:color="auto"/>
      </w:divBdr>
    </w:div>
    <w:div w:id="2094008563">
      <w:bodyDiv w:val="1"/>
      <w:marLeft w:val="0"/>
      <w:marRight w:val="0"/>
      <w:marTop w:val="0"/>
      <w:marBottom w:val="0"/>
      <w:divBdr>
        <w:top w:val="none" w:sz="0" w:space="0" w:color="auto"/>
        <w:left w:val="none" w:sz="0" w:space="0" w:color="auto"/>
        <w:bottom w:val="none" w:sz="0" w:space="0" w:color="auto"/>
        <w:right w:val="none" w:sz="0" w:space="0" w:color="auto"/>
      </w:divBdr>
    </w:div>
    <w:div w:id="2119762828">
      <w:bodyDiv w:val="1"/>
      <w:marLeft w:val="0"/>
      <w:marRight w:val="0"/>
      <w:marTop w:val="0"/>
      <w:marBottom w:val="0"/>
      <w:divBdr>
        <w:top w:val="none" w:sz="0" w:space="0" w:color="auto"/>
        <w:left w:val="none" w:sz="0" w:space="0" w:color="auto"/>
        <w:bottom w:val="none" w:sz="0" w:space="0" w:color="auto"/>
        <w:right w:val="none" w:sz="0" w:space="0" w:color="auto"/>
      </w:divBdr>
    </w:div>
    <w:div w:id="2123643401">
      <w:bodyDiv w:val="1"/>
      <w:marLeft w:val="0"/>
      <w:marRight w:val="0"/>
      <w:marTop w:val="0"/>
      <w:marBottom w:val="0"/>
      <w:divBdr>
        <w:top w:val="none" w:sz="0" w:space="0" w:color="auto"/>
        <w:left w:val="none" w:sz="0" w:space="0" w:color="auto"/>
        <w:bottom w:val="none" w:sz="0" w:space="0" w:color="auto"/>
        <w:right w:val="none" w:sz="0" w:space="0" w:color="auto"/>
      </w:divBdr>
      <w:divsChild>
        <w:div w:id="2113355583">
          <w:marLeft w:val="0"/>
          <w:marRight w:val="0"/>
          <w:marTop w:val="0"/>
          <w:marBottom w:val="0"/>
          <w:divBdr>
            <w:top w:val="none" w:sz="0" w:space="0" w:color="auto"/>
            <w:left w:val="none" w:sz="0" w:space="0" w:color="auto"/>
            <w:bottom w:val="none" w:sz="0" w:space="0" w:color="auto"/>
            <w:right w:val="none" w:sz="0" w:space="0" w:color="auto"/>
          </w:divBdr>
          <w:divsChild>
            <w:div w:id="1923945837">
              <w:marLeft w:val="0"/>
              <w:marRight w:val="0"/>
              <w:marTop w:val="0"/>
              <w:marBottom w:val="0"/>
              <w:divBdr>
                <w:top w:val="none" w:sz="0" w:space="0" w:color="auto"/>
                <w:left w:val="none" w:sz="0" w:space="0" w:color="auto"/>
                <w:bottom w:val="none" w:sz="0" w:space="0" w:color="auto"/>
                <w:right w:val="none" w:sz="0" w:space="0" w:color="auto"/>
              </w:divBdr>
              <w:divsChild>
                <w:div w:id="8659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ntheknowhampton.org/wp-content/uploads/2026/02/httpswww.hamptonnh.govDocumentCenterView11361Article-04-Amendment-3_Outdoor-Dining-Permanent-and-Temporary.pdf" TargetMode="External"/><Relationship Id="rId18" Type="http://schemas.openxmlformats.org/officeDocument/2006/relationships/hyperlink" Target="https://intheknowhampton.org/wp-content/uploads/2026/02/httpswww.hamptonnh.govDocumentCenterView11366Article-09-Amendment-8_Home-Occupation.pdf" TargetMode="External"/><Relationship Id="rId26" Type="http://schemas.openxmlformats.org/officeDocument/2006/relationships/image" Target="media/image6.jpg"/><Relationship Id="rId3" Type="http://schemas.openxmlformats.org/officeDocument/2006/relationships/numbering" Target="numbering.xml"/><Relationship Id="rId21" Type="http://schemas.openxmlformats.org/officeDocument/2006/relationships/image" Target="media/image3.jpg"/><Relationship Id="rId7" Type="http://schemas.openxmlformats.org/officeDocument/2006/relationships/footnotes" Target="footnotes.xml"/><Relationship Id="rId12" Type="http://schemas.openxmlformats.org/officeDocument/2006/relationships/hyperlink" Target="https://intheknowhampton.org/wp-content/uploads/2026/02/httpswww.hamptonnh.govDocumentCenterView11360Article-03-Amendment-2_Cottage-Court-Ordinance.pdf" TargetMode="External"/><Relationship Id="rId17" Type="http://schemas.openxmlformats.org/officeDocument/2006/relationships/hyperlink" Target="https://intheknowhampton.org/wp-content/uploads/2026/02/httpswww.hamptonnh.govDocumentCenterView11365Article-08-Amendment-7_Telecommunication-Facilities-Ordinance.pdf"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intheknowhampton.org/wp-content/uploads/2026/02/httpswww.hamptonnh.govDocumentCenterView11364Article-07-Amendment-6_Residential-Parking-Changes-per-RSA.pdf" TargetMode="External"/><Relationship Id="rId20" Type="http://schemas.openxmlformats.org/officeDocument/2006/relationships/hyperlink" Target="https://www.hamptonnh.gov/738/Warrant-Article-Calculator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theknowhampton.org/wp-content/uploads/2026/02/httpswww.hamptonnh.govDocumentCenterView11359Article-02-Amendment-1_Town-Center-District-Dimensional-Amendments.pdf" TargetMode="External"/><Relationship Id="rId24" Type="http://schemas.openxmlformats.org/officeDocument/2006/relationships/hyperlink" Target="https://intheknowhampton.org"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intheknowhampton.org/wp-content/uploads/2026/02/httpswww.hamptonnh.govDocumentCenterView11363Article-06-Amendment-5_Solar-Energy-Systems-Ordinance.pdf" TargetMode="External"/><Relationship Id="rId23" Type="http://schemas.openxmlformats.org/officeDocument/2006/relationships/image" Target="media/image4.jpg"/><Relationship Id="rId28"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hyperlink" Target="https://intheknowhampton.org/wp-content/uploads/2026/02/httpswww.hamptonnh.govDocumentCenterView11367Article-10-Amendment-9_Commercial-Uses-in-Buildings.pdf"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intheknowhampton.org/wp-content/uploads/2026/02/httpswww.hamptonnh.govDocumentCenterView11362Article-05-Amendment-4_ADU-Ordinance.pdf" TargetMode="External"/><Relationship Id="rId22" Type="http://schemas.openxmlformats.org/officeDocument/2006/relationships/hyperlink" Target="https://intheknowhampton.org/wp-content/uploads/2026/02/2026-Article-22Economic-Development-Director-2.pdf" TargetMode="External"/><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gN8gCZjmGBMEzb4GVQwNxvQrQw==">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6C01D5C-3D52-B047-A59D-9734EB818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22</Pages>
  <Words>9874</Words>
  <Characters>56283</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Fetter</dc:creator>
  <cp:lastModifiedBy>Carolyn Fetter</cp:lastModifiedBy>
  <cp:revision>4</cp:revision>
  <cp:lastPrinted>2026-02-20T15:28:00Z</cp:lastPrinted>
  <dcterms:created xsi:type="dcterms:W3CDTF">2026-02-24T22:03:00Z</dcterms:created>
  <dcterms:modified xsi:type="dcterms:W3CDTF">2026-02-28T22:19:00Z</dcterms:modified>
</cp:coreProperties>
</file>